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07AE" w14:textId="3F1AAC76" w:rsidR="00607477" w:rsidRPr="00407B16" w:rsidRDefault="00407B16" w:rsidP="002E0912">
      <w:pPr>
        <w:spacing w:after="0" w:line="240" w:lineRule="auto"/>
        <w:rPr>
          <w:lang w:val="en-GB"/>
        </w:rPr>
      </w:pPr>
      <w:bookmarkStart w:id="0" w:name="_Toc51347965"/>
      <w:r w:rsidRPr="00407B16">
        <w:rPr>
          <w:noProof/>
          <w:lang w:val="el-GR" w:eastAsia="el-GR" w:bidi="ar-SA"/>
        </w:rPr>
        <w:drawing>
          <wp:anchor distT="0" distB="0" distL="114300" distR="114300" simplePos="0" relativeHeight="251674624" behindDoc="1" locked="0" layoutInCell="1" allowOverlap="1" wp14:anchorId="7D570F6B" wp14:editId="1F1257D6">
            <wp:simplePos x="0" y="0"/>
            <wp:positionH relativeFrom="margin">
              <wp:align>center</wp:align>
            </wp:positionH>
            <wp:positionV relativeFrom="paragraph">
              <wp:posOffset>41</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Default="00B86B60" w:rsidP="002E0912">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Default="00B86B60" w:rsidP="002E0912">
      <w:pPr>
        <w:spacing w:after="0" w:line="240" w:lineRule="auto"/>
        <w:jc w:val="center"/>
        <w:rPr>
          <w:b/>
          <w:bCs/>
          <w:sz w:val="24"/>
          <w:szCs w:val="24"/>
          <w:lang w:val="en-GB"/>
        </w:rPr>
      </w:pPr>
    </w:p>
    <w:p w14:paraId="7999A61B" w14:textId="77777777" w:rsidR="00867FE9" w:rsidRDefault="00867FE9" w:rsidP="002E0912">
      <w:pPr>
        <w:spacing w:after="0" w:line="240" w:lineRule="auto"/>
        <w:jc w:val="center"/>
        <w:rPr>
          <w:b/>
          <w:bCs/>
          <w:sz w:val="20"/>
          <w:szCs w:val="20"/>
          <w:lang w:val="en-GB"/>
        </w:rPr>
      </w:pPr>
    </w:p>
    <w:p w14:paraId="6DDED487" w14:textId="77777777" w:rsidR="000B2D5A" w:rsidRPr="00417AB7" w:rsidRDefault="000B2D5A" w:rsidP="000B2D5A">
      <w:pPr>
        <w:spacing w:after="0" w:line="240" w:lineRule="auto"/>
        <w:jc w:val="center"/>
        <w:rPr>
          <w:b/>
          <w:bCs/>
          <w:sz w:val="20"/>
          <w:szCs w:val="20"/>
          <w:lang w:val="fr-FR"/>
        </w:rPr>
      </w:pPr>
      <w:r w:rsidRPr="00D6186B">
        <w:rPr>
          <w:b/>
          <w:bCs/>
          <w:sz w:val="20"/>
          <w:szCs w:val="20"/>
          <w:lang w:val="fr-FR"/>
        </w:rPr>
        <w:t>Professionnalisation des chefs de chantiers et chef</w:t>
      </w:r>
      <w:r>
        <w:rPr>
          <w:b/>
          <w:bCs/>
          <w:sz w:val="20"/>
          <w:szCs w:val="20"/>
          <w:lang w:val="fr-FR"/>
        </w:rPr>
        <w:t>s d’équipe dans le management des chantiers de rénovation en Europe</w:t>
      </w:r>
    </w:p>
    <w:p w14:paraId="188C350F" w14:textId="77777777" w:rsidR="000B2D5A" w:rsidRPr="00417AB7" w:rsidRDefault="000B2D5A" w:rsidP="000B2D5A">
      <w:pPr>
        <w:spacing w:after="0" w:line="240" w:lineRule="auto"/>
        <w:jc w:val="center"/>
        <w:rPr>
          <w:b/>
          <w:bCs/>
          <w:sz w:val="20"/>
          <w:szCs w:val="20"/>
          <w:lang w:val="fr-FR"/>
        </w:rPr>
      </w:pPr>
    </w:p>
    <w:p w14:paraId="55DC3739" w14:textId="77777777" w:rsidR="000B2D5A" w:rsidRPr="00417AB7" w:rsidRDefault="000B2D5A" w:rsidP="000B2D5A">
      <w:pPr>
        <w:spacing w:after="0" w:line="240" w:lineRule="auto"/>
        <w:jc w:val="center"/>
        <w:rPr>
          <w:b/>
          <w:bCs/>
          <w:sz w:val="20"/>
          <w:szCs w:val="20"/>
          <w:lang w:val="fr-FR"/>
        </w:rPr>
      </w:pPr>
    </w:p>
    <w:p w14:paraId="7C3F5713" w14:textId="77777777" w:rsidR="000B2D5A" w:rsidRPr="00B00FCD" w:rsidRDefault="000B2D5A" w:rsidP="000B2D5A">
      <w:pPr>
        <w:jc w:val="center"/>
        <w:rPr>
          <w:sz w:val="20"/>
          <w:szCs w:val="20"/>
          <w:lang w:val="fr-FR"/>
        </w:rPr>
      </w:pPr>
      <w:r w:rsidRPr="00CA60F9">
        <w:rPr>
          <w:noProof/>
          <w:sz w:val="20"/>
          <w:szCs w:val="20"/>
          <w:lang w:val="en-GB"/>
        </w:rPr>
        <mc:AlternateContent>
          <mc:Choice Requires="wpg">
            <w:drawing>
              <wp:anchor distT="0" distB="0" distL="114300" distR="114300" simplePos="0" relativeHeight="251686912" behindDoc="1" locked="0" layoutInCell="1" allowOverlap="1" wp14:anchorId="24FC7E26" wp14:editId="0580303B">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015EBA44" id="Groupe 16" o:spid="_x0000_s1026" style="position:absolute;margin-left:0;margin-top:22.7pt;width:405.65pt;height:43.25pt;z-index:-251629568;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Pr="00B00FCD">
        <w:rPr>
          <w:sz w:val="20"/>
          <w:szCs w:val="20"/>
          <w:lang w:val="fr-FR"/>
        </w:rPr>
        <w:t>Contrat N</w:t>
      </w:r>
      <w:r>
        <w:rPr>
          <w:sz w:val="20"/>
          <w:szCs w:val="20"/>
          <w:lang w:val="fr-FR"/>
        </w:rPr>
        <w:t>°</w:t>
      </w:r>
      <w:r w:rsidRPr="00B00FCD">
        <w:rPr>
          <w:sz w:val="20"/>
          <w:szCs w:val="20"/>
          <w:lang w:val="fr-FR"/>
        </w:rPr>
        <w:t xml:space="preserve"> 2020-1-FR01-KA202-080105 (2020-2023)</w:t>
      </w:r>
    </w:p>
    <w:p w14:paraId="5A3A7821" w14:textId="79830163" w:rsidR="00492589" w:rsidRPr="00734054" w:rsidRDefault="00492589" w:rsidP="002E0912">
      <w:pPr>
        <w:spacing w:after="0" w:line="240" w:lineRule="auto"/>
        <w:jc w:val="center"/>
        <w:rPr>
          <w:sz w:val="20"/>
          <w:szCs w:val="20"/>
          <w:lang w:val="it-IT"/>
        </w:rPr>
      </w:pPr>
    </w:p>
    <w:p w14:paraId="31D922D5" w14:textId="77777777" w:rsidR="000B2D5A" w:rsidRPr="00734054" w:rsidRDefault="000B2D5A" w:rsidP="002E0912">
      <w:pPr>
        <w:spacing w:after="0" w:line="240" w:lineRule="auto"/>
        <w:jc w:val="center"/>
        <w:rPr>
          <w:sz w:val="20"/>
          <w:szCs w:val="20"/>
          <w:lang w:val="it-IT"/>
        </w:rPr>
      </w:pPr>
    </w:p>
    <w:p w14:paraId="07921E33" w14:textId="776F2B9B" w:rsidR="00B86B60" w:rsidRPr="00734054" w:rsidRDefault="00B86B60" w:rsidP="002E0912">
      <w:pPr>
        <w:spacing w:after="0" w:line="240" w:lineRule="auto"/>
        <w:jc w:val="center"/>
        <w:rPr>
          <w:rFonts w:ascii="Calibri" w:eastAsia="Calibri" w:hAnsi="Calibri" w:cs="Times New Roman"/>
          <w:b/>
          <w:color w:val="4F81BD"/>
          <w:sz w:val="20"/>
          <w:szCs w:val="20"/>
          <w:lang w:val="it-IT" w:bidi="ar-SA"/>
        </w:rPr>
      </w:pPr>
      <w:bookmarkStart w:id="1" w:name="_Toc51578357"/>
    </w:p>
    <w:p w14:paraId="7EE8DAEE" w14:textId="77777777" w:rsidR="0001199D" w:rsidRPr="00734054" w:rsidRDefault="0001199D" w:rsidP="002E0912">
      <w:pPr>
        <w:spacing w:after="0" w:line="240" w:lineRule="auto"/>
        <w:jc w:val="center"/>
        <w:rPr>
          <w:rFonts w:ascii="Calibri" w:eastAsia="Calibri" w:hAnsi="Calibri" w:cs="Times New Roman"/>
          <w:b/>
          <w:color w:val="4F81BD"/>
          <w:sz w:val="20"/>
          <w:szCs w:val="20"/>
          <w:lang w:val="it-IT" w:bidi="ar-SA"/>
        </w:rPr>
      </w:pPr>
    </w:p>
    <w:bookmarkEnd w:id="1"/>
    <w:p w14:paraId="101020B0" w14:textId="77777777" w:rsidR="00734054" w:rsidRDefault="00734054" w:rsidP="000B2D5A">
      <w:pPr>
        <w:spacing w:after="0" w:line="240" w:lineRule="auto"/>
        <w:jc w:val="center"/>
        <w:rPr>
          <w:b/>
          <w:bCs/>
          <w:lang w:val="it-IT"/>
        </w:rPr>
      </w:pPr>
    </w:p>
    <w:p w14:paraId="5609F0C4" w14:textId="396C6FF7" w:rsidR="000B2D5A" w:rsidRDefault="000B2D5A" w:rsidP="000B2D5A">
      <w:pPr>
        <w:spacing w:after="0" w:line="240" w:lineRule="auto"/>
        <w:jc w:val="center"/>
        <w:rPr>
          <w:b/>
          <w:bCs/>
          <w:lang w:val="fr-FR"/>
        </w:rPr>
      </w:pPr>
      <w:r w:rsidRPr="00B00FCD">
        <w:rPr>
          <w:b/>
          <w:bCs/>
          <w:lang w:val="fr-FR"/>
        </w:rPr>
        <w:t xml:space="preserve">IO1-A1. </w:t>
      </w:r>
      <w:r w:rsidRPr="001957CE">
        <w:rPr>
          <w:b/>
          <w:bCs/>
          <w:lang w:val="fr-FR"/>
        </w:rPr>
        <w:t>Analyse approfondie des spécificités techniques, organisationnelles et normatives de la rénovation des bâtiments</w:t>
      </w:r>
      <w:r>
        <w:rPr>
          <w:b/>
          <w:bCs/>
          <w:lang w:val="fr-FR"/>
        </w:rPr>
        <w:t xml:space="preserve"> sur sites</w:t>
      </w:r>
      <w:r w:rsidRPr="001957CE">
        <w:rPr>
          <w:b/>
          <w:bCs/>
          <w:lang w:val="fr-FR"/>
        </w:rPr>
        <w:t xml:space="preserve"> qui impactent l’évolution des fonctions de chefs de chantiers et chefs d’équipes dans le pays partenaire</w:t>
      </w:r>
      <w:r>
        <w:rPr>
          <w:b/>
          <w:bCs/>
          <w:lang w:val="fr-FR"/>
        </w:rPr>
        <w:t>s.</w:t>
      </w:r>
    </w:p>
    <w:p w14:paraId="3C5EAB12" w14:textId="3FFED353" w:rsidR="004C21F7" w:rsidRDefault="004C21F7" w:rsidP="002E0912">
      <w:pPr>
        <w:spacing w:after="0" w:line="240" w:lineRule="auto"/>
        <w:jc w:val="both"/>
        <w:rPr>
          <w:b/>
          <w:bCs/>
          <w:lang w:val="fr-FR"/>
        </w:rPr>
      </w:pPr>
    </w:p>
    <w:p w14:paraId="2DFDDF9C" w14:textId="77777777" w:rsidR="00B24947" w:rsidRPr="000B2D5A" w:rsidRDefault="00B24947" w:rsidP="002E0912">
      <w:pPr>
        <w:spacing w:after="0" w:line="240" w:lineRule="auto"/>
        <w:jc w:val="both"/>
        <w:rPr>
          <w:rFonts w:ascii="Helvetica" w:hAnsi="Helvetica" w:cs="Arial"/>
          <w:color w:val="000000"/>
          <w:sz w:val="20"/>
          <w:szCs w:val="20"/>
          <w:lang w:val="fr-FR"/>
        </w:rPr>
      </w:pPr>
    </w:p>
    <w:p w14:paraId="27467220" w14:textId="1F2C7223" w:rsidR="00607477" w:rsidRPr="000B2D5A" w:rsidRDefault="00607477" w:rsidP="002E0912">
      <w:pPr>
        <w:spacing w:after="0" w:line="240" w:lineRule="auto"/>
        <w:rPr>
          <w:lang w:val="fr-FR"/>
        </w:rPr>
      </w:pPr>
    </w:p>
    <w:p w14:paraId="264614AB" w14:textId="77777777" w:rsidR="006324E0" w:rsidRDefault="000B2D5A" w:rsidP="002E0912">
      <w:pPr>
        <w:pStyle w:val="Titolo"/>
        <w:shd w:val="clear" w:color="auto" w:fill="066684" w:themeFill="accent6" w:themeFillShade="BF"/>
        <w:jc w:val="center"/>
        <w:rPr>
          <w:rFonts w:asciiTheme="minorHAnsi" w:hAnsiTheme="minorHAnsi" w:cstheme="minorHAnsi"/>
          <w:b/>
          <w:bCs/>
          <w:color w:val="FFFFFF" w:themeColor="background1"/>
          <w:lang w:val="fr-FR"/>
        </w:rPr>
      </w:pPr>
      <w:r w:rsidRPr="006324E0">
        <w:rPr>
          <w:rFonts w:asciiTheme="minorHAnsi" w:hAnsiTheme="minorHAnsi" w:cstheme="minorHAnsi"/>
          <w:b/>
          <w:bCs/>
          <w:color w:val="FFFFFF" w:themeColor="background1"/>
          <w:lang w:val="fr-FR"/>
        </w:rPr>
        <w:t>Étude documentaire</w:t>
      </w:r>
      <w:r w:rsidR="006324E0" w:rsidRPr="006324E0">
        <w:rPr>
          <w:rFonts w:asciiTheme="minorHAnsi" w:hAnsiTheme="minorHAnsi" w:cstheme="minorHAnsi"/>
          <w:b/>
          <w:bCs/>
          <w:color w:val="FFFFFF" w:themeColor="background1"/>
          <w:lang w:val="fr-FR"/>
        </w:rPr>
        <w:t xml:space="preserve"> :</w:t>
      </w:r>
    </w:p>
    <w:p w14:paraId="43BA91CE" w14:textId="5E1E9C86" w:rsidR="006324E0" w:rsidRDefault="00877695" w:rsidP="002E0912">
      <w:pPr>
        <w:pStyle w:val="Titolo"/>
        <w:shd w:val="clear" w:color="auto" w:fill="066684" w:themeFill="accent6" w:themeFillShade="BF"/>
        <w:jc w:val="center"/>
        <w:rPr>
          <w:rFonts w:asciiTheme="minorHAnsi" w:hAnsiTheme="minorHAnsi" w:cstheme="minorHAnsi"/>
          <w:b/>
          <w:bCs/>
          <w:color w:val="FFFFFF" w:themeColor="background1"/>
          <w:lang w:val="fr-FR"/>
        </w:rPr>
      </w:pPr>
      <w:r>
        <w:rPr>
          <w:rFonts w:asciiTheme="minorHAnsi" w:hAnsiTheme="minorHAnsi" w:cstheme="minorHAnsi"/>
          <w:b/>
          <w:bCs/>
          <w:color w:val="FFFFFF" w:themeColor="background1"/>
          <w:lang w:val="fr-FR"/>
        </w:rPr>
        <w:t>résultats</w:t>
      </w:r>
      <w:r w:rsidR="006324E0" w:rsidRPr="006324E0">
        <w:rPr>
          <w:rFonts w:asciiTheme="minorHAnsi" w:hAnsiTheme="minorHAnsi" w:cstheme="minorHAnsi"/>
          <w:b/>
          <w:bCs/>
          <w:color w:val="FFFFFF" w:themeColor="background1"/>
          <w:lang w:val="fr-FR"/>
        </w:rPr>
        <w:t xml:space="preserve"> pour l</w:t>
      </w:r>
      <w:r>
        <w:rPr>
          <w:rFonts w:asciiTheme="minorHAnsi" w:hAnsiTheme="minorHAnsi" w:cstheme="minorHAnsi"/>
          <w:b/>
          <w:bCs/>
          <w:color w:val="FFFFFF" w:themeColor="background1"/>
          <w:lang w:val="fr-FR"/>
        </w:rPr>
        <w:t>’avis d</w:t>
      </w:r>
      <w:r w:rsidR="006324E0">
        <w:rPr>
          <w:rFonts w:asciiTheme="minorHAnsi" w:hAnsiTheme="minorHAnsi" w:cstheme="minorHAnsi"/>
          <w:b/>
          <w:bCs/>
          <w:color w:val="FFFFFF" w:themeColor="background1"/>
          <w:lang w:val="fr-FR"/>
        </w:rPr>
        <w:t>es experts</w:t>
      </w:r>
    </w:p>
    <w:p w14:paraId="73A2C950" w14:textId="594952C0" w:rsidR="004C21F7" w:rsidRPr="006324E0" w:rsidRDefault="006324E0" w:rsidP="002E0912">
      <w:pPr>
        <w:pStyle w:val="Titolo"/>
        <w:shd w:val="clear" w:color="auto" w:fill="066684" w:themeFill="accent6" w:themeFillShade="BF"/>
        <w:jc w:val="center"/>
        <w:rPr>
          <w:rFonts w:asciiTheme="minorHAnsi" w:hAnsiTheme="minorHAnsi" w:cstheme="minorHAnsi"/>
          <w:b/>
          <w:bCs/>
          <w:color w:val="FFFFFF" w:themeColor="background1"/>
          <w:lang w:val="fr-FR"/>
        </w:rPr>
      </w:pPr>
      <w:r>
        <w:rPr>
          <w:rFonts w:asciiTheme="minorHAnsi" w:hAnsiTheme="minorHAnsi" w:cstheme="minorHAnsi"/>
          <w:b/>
          <w:bCs/>
          <w:color w:val="FFFFFF" w:themeColor="background1"/>
          <w:lang w:val="fr-FR"/>
        </w:rPr>
        <w:t xml:space="preserve">en </w:t>
      </w:r>
      <w:r w:rsidR="00F16F0E">
        <w:rPr>
          <w:rFonts w:asciiTheme="minorHAnsi" w:hAnsiTheme="minorHAnsi" w:cstheme="minorHAnsi"/>
          <w:b/>
          <w:bCs/>
          <w:color w:val="FFFFFF" w:themeColor="background1"/>
          <w:lang w:val="fr-FR"/>
        </w:rPr>
        <w:t>ITALIA</w:t>
      </w:r>
    </w:p>
    <w:p w14:paraId="0B39A055" w14:textId="77777777" w:rsidR="00B86B60" w:rsidRPr="006324E0" w:rsidRDefault="00B86B60" w:rsidP="002E0912">
      <w:pPr>
        <w:spacing w:after="0" w:line="240" w:lineRule="auto"/>
        <w:jc w:val="center"/>
        <w:rPr>
          <w:color w:val="044458" w:themeColor="accent6" w:themeShade="80"/>
          <w:sz w:val="28"/>
          <w:szCs w:val="28"/>
          <w:lang w:val="fr-FR"/>
        </w:rPr>
      </w:pPr>
    </w:p>
    <w:p w14:paraId="6ACAA9AC" w14:textId="646757EB" w:rsidR="00B86B60" w:rsidRDefault="00B86B60" w:rsidP="00F16F0E">
      <w:pPr>
        <w:spacing w:after="0" w:line="240" w:lineRule="auto"/>
        <w:jc w:val="center"/>
        <w:rPr>
          <w:lang w:val="it-IT"/>
        </w:rPr>
      </w:pPr>
    </w:p>
    <w:p w14:paraId="6BA4B50D" w14:textId="1BFE475B" w:rsidR="001664D7" w:rsidRPr="00F16F0E" w:rsidRDefault="001664D7" w:rsidP="00F16F0E">
      <w:pPr>
        <w:spacing w:after="0" w:line="240" w:lineRule="auto"/>
        <w:jc w:val="center"/>
        <w:rPr>
          <w:lang w:val="it-IT"/>
        </w:rPr>
      </w:pPr>
      <w:r>
        <w:rPr>
          <w:noProof/>
        </w:rPr>
        <w:drawing>
          <wp:inline distT="0" distB="0" distL="0" distR="0" wp14:anchorId="5E59B793" wp14:editId="1878ED53">
            <wp:extent cx="1814513" cy="707660"/>
            <wp:effectExtent l="0" t="0" r="0" b="0"/>
            <wp:docPr id="10" name="Immagine 10" descr="Ente nazionale per la formazione e l'addestramento professionale in  edilizia (Formedil) | Bus.Tr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 nazionale per la formazione e l'addestramento professionale in  edilizia (Formedil) | Bus.Train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9664" cy="717469"/>
                    </a:xfrm>
                    <a:prstGeom prst="rect">
                      <a:avLst/>
                    </a:prstGeom>
                    <a:noFill/>
                    <a:ln>
                      <a:noFill/>
                    </a:ln>
                  </pic:spPr>
                </pic:pic>
              </a:graphicData>
            </a:graphic>
          </wp:inline>
        </w:drawing>
      </w:r>
    </w:p>
    <w:p w14:paraId="46C464DC" w14:textId="77777777" w:rsidR="00B86B60" w:rsidRPr="006324E0" w:rsidRDefault="00B86B60" w:rsidP="002E0912">
      <w:pPr>
        <w:spacing w:after="0" w:line="240" w:lineRule="auto"/>
        <w:rPr>
          <w:lang w:val="fr-FR"/>
        </w:rPr>
      </w:pPr>
    </w:p>
    <w:p w14:paraId="58097F5A" w14:textId="77777777" w:rsidR="00B86B60" w:rsidRPr="006324E0" w:rsidRDefault="00B86B60" w:rsidP="002E0912">
      <w:pPr>
        <w:spacing w:after="0" w:line="240" w:lineRule="auto"/>
        <w:rPr>
          <w:lang w:val="fr-FR"/>
        </w:rPr>
      </w:pPr>
    </w:p>
    <w:p w14:paraId="743F561C" w14:textId="77777777" w:rsidR="00F44C72" w:rsidRPr="006324E0" w:rsidRDefault="00F44C72" w:rsidP="002E0912">
      <w:pPr>
        <w:spacing w:after="0" w:line="240" w:lineRule="auto"/>
        <w:jc w:val="center"/>
        <w:rPr>
          <w:rFonts w:cs="Calibri"/>
          <w:highlight w:val="yellow"/>
          <w:lang w:val="fr-FR"/>
        </w:rPr>
      </w:pPr>
    </w:p>
    <w:p w14:paraId="4CF16F8A" w14:textId="77777777" w:rsidR="00867FE9" w:rsidRPr="006324E0" w:rsidRDefault="00867FE9" w:rsidP="002E0912">
      <w:pPr>
        <w:spacing w:after="0" w:line="240" w:lineRule="auto"/>
        <w:jc w:val="center"/>
        <w:rPr>
          <w:rFonts w:cs="Calibri"/>
          <w:lang w:val="fr-FR"/>
        </w:rPr>
      </w:pPr>
    </w:p>
    <w:p w14:paraId="6D31CE7E" w14:textId="77777777" w:rsidR="00867FE9" w:rsidRPr="006324E0" w:rsidRDefault="00867FE9" w:rsidP="002E0912">
      <w:pPr>
        <w:spacing w:after="0" w:line="240" w:lineRule="auto"/>
        <w:jc w:val="center"/>
        <w:rPr>
          <w:rFonts w:cs="Calibri"/>
          <w:lang w:val="fr-FR"/>
        </w:rPr>
      </w:pPr>
    </w:p>
    <w:p w14:paraId="31962CE7" w14:textId="254B7716" w:rsidR="00CA60F9" w:rsidRPr="000B2D5A" w:rsidRDefault="00F16F0E" w:rsidP="002E0912">
      <w:pPr>
        <w:spacing w:after="0" w:line="240" w:lineRule="auto"/>
        <w:jc w:val="center"/>
        <w:rPr>
          <w:rFonts w:cs="Calibri"/>
          <w:lang w:val="fr-FR"/>
        </w:rPr>
      </w:pPr>
      <w:r>
        <w:rPr>
          <w:rFonts w:cs="Calibri"/>
          <w:lang w:val="fr-FR"/>
        </w:rPr>
        <w:t>Rome</w:t>
      </w:r>
      <w:r w:rsidR="00F44C72" w:rsidRPr="000B2D5A">
        <w:rPr>
          <w:rFonts w:cs="Calibri"/>
          <w:lang w:val="fr-FR"/>
        </w:rPr>
        <w:t xml:space="preserve">, </w:t>
      </w:r>
      <w:r>
        <w:rPr>
          <w:rFonts w:cs="Calibri"/>
          <w:lang w:val="fr-FR"/>
        </w:rPr>
        <w:t>08 March</w:t>
      </w:r>
      <w:r w:rsidR="00E400AE" w:rsidRPr="000B2D5A">
        <w:rPr>
          <w:rFonts w:cs="Calibri"/>
          <w:lang w:val="fr-FR"/>
        </w:rPr>
        <w:t xml:space="preserve"> 2021</w:t>
      </w:r>
      <w:r w:rsidR="00CA60F9" w:rsidRPr="000B2D5A">
        <w:rPr>
          <w:rFonts w:cs="Calibri"/>
          <w:lang w:val="fr-FR"/>
        </w:rPr>
        <w:br w:type="page"/>
      </w:r>
    </w:p>
    <w:p w14:paraId="24467B64" w14:textId="77777777" w:rsidR="00CA60F9" w:rsidRPr="000B2D5A" w:rsidRDefault="00CA60F9" w:rsidP="002E0912">
      <w:pPr>
        <w:spacing w:after="0" w:line="240" w:lineRule="auto"/>
        <w:jc w:val="center"/>
        <w:rPr>
          <w:rFonts w:cs="Calibri"/>
          <w:lang w:val="fr-FR"/>
        </w:rPr>
      </w:pPr>
    </w:p>
    <w:sdt>
      <w:sdtPr>
        <w:rPr>
          <w:rFonts w:asciiTheme="minorHAnsi" w:eastAsiaTheme="minorEastAsia" w:hAnsiTheme="minorHAnsi" w:cstheme="minorBidi"/>
          <w:color w:val="auto"/>
          <w:sz w:val="22"/>
          <w:szCs w:val="22"/>
          <w:lang w:val="en-GB"/>
        </w:rPr>
        <w:id w:val="-1528179203"/>
        <w:docPartObj>
          <w:docPartGallery w:val="Table of Contents"/>
          <w:docPartUnique/>
        </w:docPartObj>
      </w:sdtPr>
      <w:sdtEndPr>
        <w:rPr>
          <w:b/>
          <w:bCs/>
          <w:noProof/>
        </w:rPr>
      </w:sdtEndPr>
      <w:sdtContent>
        <w:p w14:paraId="6F96A10D" w14:textId="2B0D0994" w:rsidR="005352E0" w:rsidRDefault="005352E0" w:rsidP="003D6198">
          <w:pPr>
            <w:pStyle w:val="Titolosommario"/>
            <w:spacing w:before="0" w:after="0"/>
            <w:jc w:val="center"/>
            <w:rPr>
              <w:lang w:val="fr-FR"/>
            </w:rPr>
          </w:pPr>
          <w:r w:rsidRPr="000B2D5A">
            <w:rPr>
              <w:lang w:val="fr-FR"/>
            </w:rPr>
            <w:t>Conten</w:t>
          </w:r>
          <w:r w:rsidR="004B661C">
            <w:rPr>
              <w:lang w:val="fr-FR"/>
            </w:rPr>
            <w:t>u</w:t>
          </w:r>
        </w:p>
        <w:p w14:paraId="2E353D8C" w14:textId="77777777" w:rsidR="004B661C" w:rsidRPr="004B661C" w:rsidRDefault="004B661C" w:rsidP="004B661C">
          <w:pPr>
            <w:rPr>
              <w:lang w:val="fr-FR"/>
            </w:rPr>
          </w:pPr>
        </w:p>
        <w:p w14:paraId="5E39DD42" w14:textId="47C6EB67" w:rsidR="00D15E40" w:rsidRDefault="005352E0">
          <w:pPr>
            <w:pStyle w:val="Sommario1"/>
            <w:tabs>
              <w:tab w:val="left" w:pos="440"/>
              <w:tab w:val="right" w:leader="dot" w:pos="8636"/>
            </w:tabs>
            <w:rPr>
              <w:rStyle w:val="Collegamentoipertestuale"/>
              <w:noProof/>
            </w:rPr>
          </w:pPr>
          <w:r w:rsidRPr="00407B16">
            <w:rPr>
              <w:lang w:val="en-GB"/>
            </w:rPr>
            <w:fldChar w:fldCharType="begin"/>
          </w:r>
          <w:r w:rsidRPr="00407B16">
            <w:rPr>
              <w:lang w:val="en-GB"/>
            </w:rPr>
            <w:instrText xml:space="preserve"> TOC \o "1-3" \h \z \u </w:instrText>
          </w:r>
          <w:r w:rsidRPr="00407B16">
            <w:rPr>
              <w:lang w:val="en-GB"/>
            </w:rPr>
            <w:fldChar w:fldCharType="separate"/>
          </w:r>
          <w:hyperlink w:anchor="_Toc64393248" w:history="1">
            <w:r w:rsidR="00D15E40" w:rsidRPr="0024169F">
              <w:rPr>
                <w:rStyle w:val="Collegamentoipertestuale"/>
                <w:b/>
                <w:bCs/>
                <w:noProof/>
                <w:lang w:val="fr-FR"/>
              </w:rPr>
              <w:t>1.</w:t>
            </w:r>
            <w:r w:rsidR="00D15E40">
              <w:rPr>
                <w:noProof/>
                <w:lang w:val="fr-FR" w:eastAsia="fr-FR" w:bidi="ar-SA"/>
              </w:rPr>
              <w:tab/>
            </w:r>
            <w:r w:rsidR="00D15E40" w:rsidRPr="0024169F">
              <w:rPr>
                <w:rStyle w:val="Collegamentoipertestuale"/>
                <w:b/>
                <w:bCs/>
                <w:noProof/>
                <w:lang w:val="fr-FR"/>
              </w:rPr>
              <w:t>L’essentiel du projet</w:t>
            </w:r>
            <w:r w:rsidR="00D15E40">
              <w:rPr>
                <w:noProof/>
                <w:webHidden/>
              </w:rPr>
              <w:tab/>
            </w:r>
            <w:r w:rsidR="00D15E40">
              <w:rPr>
                <w:noProof/>
                <w:webHidden/>
              </w:rPr>
              <w:fldChar w:fldCharType="begin"/>
            </w:r>
            <w:r w:rsidR="00D15E40">
              <w:rPr>
                <w:noProof/>
                <w:webHidden/>
              </w:rPr>
              <w:instrText xml:space="preserve"> PAGEREF _Toc64393248 \h </w:instrText>
            </w:r>
            <w:r w:rsidR="00D15E40">
              <w:rPr>
                <w:noProof/>
                <w:webHidden/>
              </w:rPr>
            </w:r>
            <w:r w:rsidR="00D15E40">
              <w:rPr>
                <w:noProof/>
                <w:webHidden/>
              </w:rPr>
              <w:fldChar w:fldCharType="separate"/>
            </w:r>
            <w:r w:rsidR="00D15E40">
              <w:rPr>
                <w:noProof/>
                <w:webHidden/>
              </w:rPr>
              <w:t>3</w:t>
            </w:r>
            <w:r w:rsidR="00D15E40">
              <w:rPr>
                <w:noProof/>
                <w:webHidden/>
              </w:rPr>
              <w:fldChar w:fldCharType="end"/>
            </w:r>
          </w:hyperlink>
        </w:p>
        <w:p w14:paraId="3541AE2D" w14:textId="77777777" w:rsidR="003D6198" w:rsidRPr="003D6198" w:rsidRDefault="003D6198" w:rsidP="003D6198"/>
        <w:p w14:paraId="6CEA07DD" w14:textId="49A86FD7" w:rsidR="00D15E40" w:rsidRDefault="000C36AF">
          <w:pPr>
            <w:pStyle w:val="Sommario1"/>
            <w:tabs>
              <w:tab w:val="left" w:pos="440"/>
              <w:tab w:val="right" w:leader="dot" w:pos="8636"/>
            </w:tabs>
            <w:rPr>
              <w:rStyle w:val="Collegamentoipertestuale"/>
              <w:noProof/>
            </w:rPr>
          </w:pPr>
          <w:hyperlink w:anchor="_Toc64393249" w:history="1">
            <w:r w:rsidR="00D15E40" w:rsidRPr="0024169F">
              <w:rPr>
                <w:rStyle w:val="Collegamentoipertestuale"/>
                <w:b/>
                <w:bCs/>
                <w:noProof/>
                <w:highlight w:val="yellow"/>
                <w:lang w:val="fr-FR"/>
              </w:rPr>
              <w:t>2.</w:t>
            </w:r>
            <w:r w:rsidR="00D15E40">
              <w:rPr>
                <w:noProof/>
                <w:lang w:val="fr-FR" w:eastAsia="fr-FR" w:bidi="ar-SA"/>
              </w:rPr>
              <w:tab/>
            </w:r>
            <w:r w:rsidR="00D15E40" w:rsidRPr="0024169F">
              <w:rPr>
                <w:rStyle w:val="Collegamentoipertestuale"/>
                <w:b/>
                <w:bCs/>
                <w:noProof/>
                <w:lang w:val="fr-FR"/>
              </w:rPr>
              <w:t xml:space="preserve">IO1-A1. Analyse approfondie des spécificités techniques, organisationnelles et normatives des sites de rénovation de bâtiments qui impactent l’évolution des fonctions de chefs de chantiers et chefs d’équipe sur ces sites : </w:t>
            </w:r>
            <w:r w:rsidR="00D15E40" w:rsidRPr="0024169F">
              <w:rPr>
                <w:rStyle w:val="Collegamentoipertestuale"/>
                <w:b/>
                <w:bCs/>
                <w:noProof/>
                <w:highlight w:val="yellow"/>
                <w:lang w:val="fr-FR"/>
              </w:rPr>
              <w:t>synthèse de l’étude documentaire</w:t>
            </w:r>
            <w:r w:rsidR="00D15E40">
              <w:rPr>
                <w:noProof/>
                <w:webHidden/>
              </w:rPr>
              <w:tab/>
            </w:r>
            <w:r w:rsidR="00D15E40">
              <w:rPr>
                <w:noProof/>
                <w:webHidden/>
              </w:rPr>
              <w:fldChar w:fldCharType="begin"/>
            </w:r>
            <w:r w:rsidR="00D15E40">
              <w:rPr>
                <w:noProof/>
                <w:webHidden/>
              </w:rPr>
              <w:instrText xml:space="preserve"> PAGEREF _Toc64393249 \h </w:instrText>
            </w:r>
            <w:r w:rsidR="00D15E40">
              <w:rPr>
                <w:noProof/>
                <w:webHidden/>
              </w:rPr>
            </w:r>
            <w:r w:rsidR="00D15E40">
              <w:rPr>
                <w:noProof/>
                <w:webHidden/>
              </w:rPr>
              <w:fldChar w:fldCharType="separate"/>
            </w:r>
            <w:r w:rsidR="00D15E40">
              <w:rPr>
                <w:noProof/>
                <w:webHidden/>
              </w:rPr>
              <w:t>5</w:t>
            </w:r>
            <w:r w:rsidR="00D15E40">
              <w:rPr>
                <w:noProof/>
                <w:webHidden/>
              </w:rPr>
              <w:fldChar w:fldCharType="end"/>
            </w:r>
          </w:hyperlink>
        </w:p>
        <w:p w14:paraId="5DD75788" w14:textId="77777777" w:rsidR="003D6198" w:rsidRPr="003D6198" w:rsidRDefault="003D6198" w:rsidP="003D6198"/>
        <w:p w14:paraId="693C8FC9" w14:textId="61D001CF" w:rsidR="00D15E40" w:rsidRDefault="000C36AF">
          <w:pPr>
            <w:pStyle w:val="Sommario2"/>
            <w:tabs>
              <w:tab w:val="right" w:leader="dot" w:pos="8636"/>
            </w:tabs>
            <w:rPr>
              <w:noProof/>
              <w:lang w:val="fr-FR" w:eastAsia="fr-FR" w:bidi="ar-SA"/>
            </w:rPr>
          </w:pPr>
          <w:hyperlink w:anchor="_Toc64393250" w:history="1">
            <w:r w:rsidR="00D15E40" w:rsidRPr="0024169F">
              <w:rPr>
                <w:rStyle w:val="Collegamentoipertestuale"/>
                <w:rFonts w:ascii="Calibri" w:hAnsi="Calibri"/>
                <w:bCs/>
                <w:noProof/>
                <w:lang w:val="fr-FR"/>
              </w:rPr>
              <w:t>1.</w:t>
            </w:r>
            <w:r w:rsidR="00D15E40" w:rsidRPr="0024169F">
              <w:rPr>
                <w:rStyle w:val="Collegamentoipertestuale"/>
                <w:rFonts w:ascii="Calibri" w:hAnsi="Calibri"/>
                <w:noProof/>
                <w:lang w:val="fr-FR"/>
              </w:rPr>
              <w:t xml:space="preserve"> Définition de « chantiers de rénovation de bâtiments » en France.</w:t>
            </w:r>
            <w:r w:rsidR="00D15E40">
              <w:rPr>
                <w:noProof/>
                <w:webHidden/>
              </w:rPr>
              <w:tab/>
            </w:r>
            <w:r w:rsidR="00D15E40">
              <w:rPr>
                <w:noProof/>
                <w:webHidden/>
              </w:rPr>
              <w:fldChar w:fldCharType="begin"/>
            </w:r>
            <w:r w:rsidR="00D15E40">
              <w:rPr>
                <w:noProof/>
                <w:webHidden/>
              </w:rPr>
              <w:instrText xml:space="preserve"> PAGEREF _Toc64393250 \h </w:instrText>
            </w:r>
            <w:r w:rsidR="00D15E40">
              <w:rPr>
                <w:noProof/>
                <w:webHidden/>
              </w:rPr>
            </w:r>
            <w:r w:rsidR="00D15E40">
              <w:rPr>
                <w:noProof/>
                <w:webHidden/>
              </w:rPr>
              <w:fldChar w:fldCharType="separate"/>
            </w:r>
            <w:r w:rsidR="00D15E40">
              <w:rPr>
                <w:noProof/>
                <w:webHidden/>
              </w:rPr>
              <w:t>6</w:t>
            </w:r>
            <w:r w:rsidR="00D15E40">
              <w:rPr>
                <w:noProof/>
                <w:webHidden/>
              </w:rPr>
              <w:fldChar w:fldCharType="end"/>
            </w:r>
          </w:hyperlink>
        </w:p>
        <w:p w14:paraId="5364FE71" w14:textId="50D35DD6" w:rsidR="00D15E40" w:rsidRDefault="000C36AF">
          <w:pPr>
            <w:pStyle w:val="Sommario2"/>
            <w:tabs>
              <w:tab w:val="right" w:leader="dot" w:pos="8636"/>
            </w:tabs>
            <w:rPr>
              <w:noProof/>
              <w:lang w:val="fr-FR" w:eastAsia="fr-FR" w:bidi="ar-SA"/>
            </w:rPr>
          </w:pPr>
          <w:hyperlink w:anchor="_Toc64393251" w:history="1">
            <w:r w:rsidR="00D15E40" w:rsidRPr="0024169F">
              <w:rPr>
                <w:rStyle w:val="Collegamentoipertestuale"/>
                <w:rFonts w:ascii="Calibri" w:hAnsi="Calibri"/>
                <w:bCs/>
                <w:noProof/>
                <w:lang w:val="fr-FR"/>
              </w:rPr>
              <w:t>2.</w:t>
            </w:r>
            <w:r w:rsidR="00D15E40" w:rsidRPr="0024169F">
              <w:rPr>
                <w:rStyle w:val="Collegamentoipertestuale"/>
                <w:rFonts w:ascii="Calibri" w:hAnsi="Calibri"/>
                <w:noProof/>
                <w:lang w:val="fr-FR"/>
              </w:rPr>
              <w:t xml:space="preserve"> Cadre législatif français et politique liée à la rénovation de bâtiments.</w:t>
            </w:r>
            <w:r w:rsidR="00D15E40">
              <w:rPr>
                <w:noProof/>
                <w:webHidden/>
              </w:rPr>
              <w:tab/>
            </w:r>
            <w:r w:rsidR="00D15E40">
              <w:rPr>
                <w:noProof/>
                <w:webHidden/>
              </w:rPr>
              <w:fldChar w:fldCharType="begin"/>
            </w:r>
            <w:r w:rsidR="00D15E40">
              <w:rPr>
                <w:noProof/>
                <w:webHidden/>
              </w:rPr>
              <w:instrText xml:space="preserve"> PAGEREF _Toc64393251 \h </w:instrText>
            </w:r>
            <w:r w:rsidR="00D15E40">
              <w:rPr>
                <w:noProof/>
                <w:webHidden/>
              </w:rPr>
            </w:r>
            <w:r w:rsidR="00D15E40">
              <w:rPr>
                <w:noProof/>
                <w:webHidden/>
              </w:rPr>
              <w:fldChar w:fldCharType="separate"/>
            </w:r>
            <w:r w:rsidR="00D15E40">
              <w:rPr>
                <w:noProof/>
                <w:webHidden/>
              </w:rPr>
              <w:t>7</w:t>
            </w:r>
            <w:r w:rsidR="00D15E40">
              <w:rPr>
                <w:noProof/>
                <w:webHidden/>
              </w:rPr>
              <w:fldChar w:fldCharType="end"/>
            </w:r>
          </w:hyperlink>
        </w:p>
        <w:p w14:paraId="64820885" w14:textId="6036B054" w:rsidR="00D15E40" w:rsidRDefault="000C36AF">
          <w:pPr>
            <w:pStyle w:val="Sommario2"/>
            <w:tabs>
              <w:tab w:val="right" w:leader="dot" w:pos="8636"/>
            </w:tabs>
            <w:rPr>
              <w:noProof/>
              <w:lang w:val="fr-FR" w:eastAsia="fr-FR" w:bidi="ar-SA"/>
            </w:rPr>
          </w:pPr>
          <w:hyperlink w:anchor="_Toc64393252" w:history="1">
            <w:r w:rsidR="00D15E40" w:rsidRPr="0024169F">
              <w:rPr>
                <w:rStyle w:val="Collegamentoipertestuale"/>
                <w:rFonts w:ascii="Calibri" w:hAnsi="Calibri"/>
                <w:bCs/>
                <w:noProof/>
                <w:lang w:val="fr-FR"/>
              </w:rPr>
              <w:t>3.</w:t>
            </w:r>
            <w:r w:rsidR="00D15E40" w:rsidRPr="0024169F">
              <w:rPr>
                <w:rStyle w:val="Collegamentoipertestuale"/>
                <w:rFonts w:ascii="Calibri" w:hAnsi="Calibri"/>
                <w:noProof/>
                <w:lang w:val="fr-FR"/>
              </w:rPr>
              <w:t xml:space="preserve"> Définition des rôles et profils spécifiques des chefs de chantier et chefs d’équipe dans les projets de rénovation de bâtiments (actuels et futurs) en France.</w:t>
            </w:r>
            <w:r w:rsidR="00D15E40">
              <w:rPr>
                <w:noProof/>
                <w:webHidden/>
              </w:rPr>
              <w:tab/>
            </w:r>
            <w:r w:rsidR="00D15E40">
              <w:rPr>
                <w:noProof/>
                <w:webHidden/>
              </w:rPr>
              <w:fldChar w:fldCharType="begin"/>
            </w:r>
            <w:r w:rsidR="00D15E40">
              <w:rPr>
                <w:noProof/>
                <w:webHidden/>
              </w:rPr>
              <w:instrText xml:space="preserve"> PAGEREF _Toc64393252 \h </w:instrText>
            </w:r>
            <w:r w:rsidR="00D15E40">
              <w:rPr>
                <w:noProof/>
                <w:webHidden/>
              </w:rPr>
            </w:r>
            <w:r w:rsidR="00D15E40">
              <w:rPr>
                <w:noProof/>
                <w:webHidden/>
              </w:rPr>
              <w:fldChar w:fldCharType="separate"/>
            </w:r>
            <w:r w:rsidR="00D15E40">
              <w:rPr>
                <w:noProof/>
                <w:webHidden/>
              </w:rPr>
              <w:t>10</w:t>
            </w:r>
            <w:r w:rsidR="00D15E40">
              <w:rPr>
                <w:noProof/>
                <w:webHidden/>
              </w:rPr>
              <w:fldChar w:fldCharType="end"/>
            </w:r>
          </w:hyperlink>
        </w:p>
        <w:p w14:paraId="6B8DBD7E" w14:textId="676A414E" w:rsidR="00D15E40" w:rsidRDefault="000C36AF">
          <w:pPr>
            <w:pStyle w:val="Sommario2"/>
            <w:tabs>
              <w:tab w:val="right" w:leader="dot" w:pos="8636"/>
            </w:tabs>
            <w:rPr>
              <w:noProof/>
              <w:lang w:val="fr-FR" w:eastAsia="fr-FR" w:bidi="ar-SA"/>
            </w:rPr>
          </w:pPr>
          <w:hyperlink w:anchor="_Toc64393253" w:history="1">
            <w:r w:rsidR="00D15E40" w:rsidRPr="0024169F">
              <w:rPr>
                <w:rStyle w:val="Collegamentoipertestuale"/>
                <w:rFonts w:ascii="Calibri" w:hAnsi="Calibri"/>
                <w:bCs/>
                <w:noProof/>
                <w:lang w:val="fr-FR"/>
              </w:rPr>
              <w:t>4.</w:t>
            </w:r>
            <w:r w:rsidR="00D15E40" w:rsidRPr="0024169F">
              <w:rPr>
                <w:rStyle w:val="Collegamentoipertestuale"/>
                <w:rFonts w:ascii="Calibri" w:hAnsi="Calibri"/>
                <w:noProof/>
                <w:lang w:val="fr-FR"/>
              </w:rPr>
              <w:t xml:space="preserve"> Identification des défis techniques et des obstacles auxquels sont confrontés les chefs de chantiers et les chefs d’équipe sur les chantiers de rénovation, y compris les besoins en compétences liés aux économies d’énergie et à l’économie circulaire (actuels et futurs).</w:t>
            </w:r>
            <w:r w:rsidR="00D15E40">
              <w:rPr>
                <w:noProof/>
                <w:webHidden/>
              </w:rPr>
              <w:tab/>
            </w:r>
            <w:r w:rsidR="00D15E40">
              <w:rPr>
                <w:noProof/>
                <w:webHidden/>
              </w:rPr>
              <w:fldChar w:fldCharType="begin"/>
            </w:r>
            <w:r w:rsidR="00D15E40">
              <w:rPr>
                <w:noProof/>
                <w:webHidden/>
              </w:rPr>
              <w:instrText xml:space="preserve"> PAGEREF _Toc64393253 \h </w:instrText>
            </w:r>
            <w:r w:rsidR="00D15E40">
              <w:rPr>
                <w:noProof/>
                <w:webHidden/>
              </w:rPr>
            </w:r>
            <w:r w:rsidR="00D15E40">
              <w:rPr>
                <w:noProof/>
                <w:webHidden/>
              </w:rPr>
              <w:fldChar w:fldCharType="separate"/>
            </w:r>
            <w:r w:rsidR="00D15E40">
              <w:rPr>
                <w:noProof/>
                <w:webHidden/>
              </w:rPr>
              <w:t>12</w:t>
            </w:r>
            <w:r w:rsidR="00D15E40">
              <w:rPr>
                <w:noProof/>
                <w:webHidden/>
              </w:rPr>
              <w:fldChar w:fldCharType="end"/>
            </w:r>
          </w:hyperlink>
        </w:p>
        <w:p w14:paraId="37AB692F" w14:textId="0CCA7FCC" w:rsidR="00D15E40" w:rsidRDefault="000C36AF">
          <w:pPr>
            <w:pStyle w:val="Sommario2"/>
            <w:tabs>
              <w:tab w:val="right" w:leader="dot" w:pos="8636"/>
            </w:tabs>
            <w:rPr>
              <w:noProof/>
              <w:lang w:val="fr-FR" w:eastAsia="fr-FR" w:bidi="ar-SA"/>
            </w:rPr>
          </w:pPr>
          <w:hyperlink w:anchor="_Toc64393254" w:history="1">
            <w:r w:rsidR="00D15E40" w:rsidRPr="0024169F">
              <w:rPr>
                <w:rStyle w:val="Collegamentoipertestuale"/>
                <w:rFonts w:ascii="Calibri" w:hAnsi="Calibri"/>
                <w:bCs/>
                <w:noProof/>
                <w:lang w:val="fr-FR"/>
              </w:rPr>
              <w:t>5.</w:t>
            </w:r>
            <w:r w:rsidR="00D15E40" w:rsidRPr="0024169F">
              <w:rPr>
                <w:rStyle w:val="Collegamentoipertestuale"/>
                <w:rFonts w:ascii="Calibri" w:hAnsi="Calibri"/>
                <w:noProof/>
                <w:lang w:val="fr-FR"/>
              </w:rPr>
              <w:t xml:space="preserve"> Identification des défis et des obstacles juridiques et normatifs auxquels sont confrontés les chefs de chantier et les chefs d’équipe sur les sites de rénovation de bâtiments.</w:t>
            </w:r>
            <w:r w:rsidR="00D15E40">
              <w:rPr>
                <w:noProof/>
                <w:webHidden/>
              </w:rPr>
              <w:tab/>
            </w:r>
            <w:r w:rsidR="00D15E40">
              <w:rPr>
                <w:noProof/>
                <w:webHidden/>
              </w:rPr>
              <w:fldChar w:fldCharType="begin"/>
            </w:r>
            <w:r w:rsidR="00D15E40">
              <w:rPr>
                <w:noProof/>
                <w:webHidden/>
              </w:rPr>
              <w:instrText xml:space="preserve"> PAGEREF _Toc64393254 \h </w:instrText>
            </w:r>
            <w:r w:rsidR="00D15E40">
              <w:rPr>
                <w:noProof/>
                <w:webHidden/>
              </w:rPr>
            </w:r>
            <w:r w:rsidR="00D15E40">
              <w:rPr>
                <w:noProof/>
                <w:webHidden/>
              </w:rPr>
              <w:fldChar w:fldCharType="separate"/>
            </w:r>
            <w:r w:rsidR="00D15E40">
              <w:rPr>
                <w:noProof/>
                <w:webHidden/>
              </w:rPr>
              <w:t>13</w:t>
            </w:r>
            <w:r w:rsidR="00D15E40">
              <w:rPr>
                <w:noProof/>
                <w:webHidden/>
              </w:rPr>
              <w:fldChar w:fldCharType="end"/>
            </w:r>
          </w:hyperlink>
        </w:p>
        <w:p w14:paraId="45EF04D1" w14:textId="4885B12E" w:rsidR="00D15E40" w:rsidRDefault="000C36AF">
          <w:pPr>
            <w:pStyle w:val="Sommario2"/>
            <w:tabs>
              <w:tab w:val="right" w:leader="dot" w:pos="8636"/>
            </w:tabs>
            <w:rPr>
              <w:noProof/>
              <w:lang w:val="fr-FR" w:eastAsia="fr-FR" w:bidi="ar-SA"/>
            </w:rPr>
          </w:pPr>
          <w:hyperlink w:anchor="_Toc64393255" w:history="1">
            <w:r w:rsidR="00D15E40" w:rsidRPr="0024169F">
              <w:rPr>
                <w:rStyle w:val="Collegamentoipertestuale"/>
                <w:rFonts w:ascii="Calibri" w:hAnsi="Calibri"/>
                <w:bCs/>
                <w:noProof/>
                <w:lang w:val="fr-FR"/>
              </w:rPr>
              <w:t>6.</w:t>
            </w:r>
            <w:r w:rsidR="00D15E40" w:rsidRPr="0024169F">
              <w:rPr>
                <w:rStyle w:val="Collegamentoipertestuale"/>
                <w:rFonts w:ascii="Calibri" w:hAnsi="Calibri"/>
                <w:noProof/>
                <w:lang w:val="fr-FR"/>
              </w:rPr>
              <w:t xml:space="preserve"> Identification des défis et des obstacles en matière de gestion et d’organisation auxquels sont confrontés les chefs de chantiers et les chefs d’équipe sur les sites de rénovation de bâtiments, y compris les compétences numériques actuelles et futures.</w:t>
            </w:r>
            <w:r w:rsidR="00D15E40">
              <w:rPr>
                <w:noProof/>
                <w:webHidden/>
              </w:rPr>
              <w:tab/>
            </w:r>
            <w:r w:rsidR="00D15E40">
              <w:rPr>
                <w:noProof/>
                <w:webHidden/>
              </w:rPr>
              <w:fldChar w:fldCharType="begin"/>
            </w:r>
            <w:r w:rsidR="00D15E40">
              <w:rPr>
                <w:noProof/>
                <w:webHidden/>
              </w:rPr>
              <w:instrText xml:space="preserve"> PAGEREF _Toc64393255 \h </w:instrText>
            </w:r>
            <w:r w:rsidR="00D15E40">
              <w:rPr>
                <w:noProof/>
                <w:webHidden/>
              </w:rPr>
            </w:r>
            <w:r w:rsidR="00D15E40">
              <w:rPr>
                <w:noProof/>
                <w:webHidden/>
              </w:rPr>
              <w:fldChar w:fldCharType="separate"/>
            </w:r>
            <w:r w:rsidR="00D15E40">
              <w:rPr>
                <w:noProof/>
                <w:webHidden/>
              </w:rPr>
              <w:t>14</w:t>
            </w:r>
            <w:r w:rsidR="00D15E40">
              <w:rPr>
                <w:noProof/>
                <w:webHidden/>
              </w:rPr>
              <w:fldChar w:fldCharType="end"/>
            </w:r>
          </w:hyperlink>
        </w:p>
        <w:p w14:paraId="7D98B078" w14:textId="437121D2" w:rsidR="00D15E40" w:rsidRDefault="000C36AF">
          <w:pPr>
            <w:pStyle w:val="Sommario2"/>
            <w:tabs>
              <w:tab w:val="right" w:leader="dot" w:pos="8636"/>
            </w:tabs>
            <w:rPr>
              <w:noProof/>
              <w:lang w:val="fr-FR" w:eastAsia="fr-FR" w:bidi="ar-SA"/>
            </w:rPr>
          </w:pPr>
          <w:hyperlink w:anchor="_Toc64393256" w:history="1">
            <w:r w:rsidR="00D15E40" w:rsidRPr="0024169F">
              <w:rPr>
                <w:rStyle w:val="Collegamentoipertestuale"/>
                <w:rFonts w:ascii="Calibri" w:hAnsi="Calibri"/>
                <w:bCs/>
                <w:noProof/>
                <w:lang w:val="fr-FR"/>
              </w:rPr>
              <w:t>7.</w:t>
            </w:r>
            <w:r w:rsidR="00D15E40" w:rsidRPr="0024169F">
              <w:rPr>
                <w:rStyle w:val="Collegamentoipertestuale"/>
                <w:rFonts w:ascii="Calibri" w:hAnsi="Calibri"/>
                <w:noProof/>
                <w:lang w:val="fr-FR"/>
              </w:rPr>
              <w:t xml:space="preserve"> Identification des besoins en compétences des chefs de chantier et des chefs d’équipe sur les chantiers de rénovation, liées aux règles de santé et de sécurité sur ces sites (actuelles et futures).</w:t>
            </w:r>
            <w:r w:rsidR="00D15E40">
              <w:rPr>
                <w:noProof/>
                <w:webHidden/>
              </w:rPr>
              <w:tab/>
            </w:r>
            <w:r w:rsidR="00D15E40">
              <w:rPr>
                <w:noProof/>
                <w:webHidden/>
              </w:rPr>
              <w:fldChar w:fldCharType="begin"/>
            </w:r>
            <w:r w:rsidR="00D15E40">
              <w:rPr>
                <w:noProof/>
                <w:webHidden/>
              </w:rPr>
              <w:instrText xml:space="preserve"> PAGEREF _Toc64393256 \h </w:instrText>
            </w:r>
            <w:r w:rsidR="00D15E40">
              <w:rPr>
                <w:noProof/>
                <w:webHidden/>
              </w:rPr>
            </w:r>
            <w:r w:rsidR="00D15E40">
              <w:rPr>
                <w:noProof/>
                <w:webHidden/>
              </w:rPr>
              <w:fldChar w:fldCharType="separate"/>
            </w:r>
            <w:r w:rsidR="00D15E40">
              <w:rPr>
                <w:noProof/>
                <w:webHidden/>
              </w:rPr>
              <w:t>14</w:t>
            </w:r>
            <w:r w:rsidR="00D15E40">
              <w:rPr>
                <w:noProof/>
                <w:webHidden/>
              </w:rPr>
              <w:fldChar w:fldCharType="end"/>
            </w:r>
          </w:hyperlink>
        </w:p>
        <w:p w14:paraId="65B6F709" w14:textId="544F80A7" w:rsidR="00D15E40" w:rsidRDefault="000C36AF">
          <w:pPr>
            <w:pStyle w:val="Sommario2"/>
            <w:tabs>
              <w:tab w:val="right" w:leader="dot" w:pos="8636"/>
            </w:tabs>
            <w:rPr>
              <w:noProof/>
              <w:lang w:val="fr-FR" w:eastAsia="fr-FR" w:bidi="ar-SA"/>
            </w:rPr>
          </w:pPr>
          <w:hyperlink w:anchor="_Toc64393257" w:history="1">
            <w:r w:rsidR="00D15E40" w:rsidRPr="0024169F">
              <w:rPr>
                <w:rStyle w:val="Collegamentoipertestuale"/>
                <w:rFonts w:ascii="Calibri" w:hAnsi="Calibri"/>
                <w:bCs/>
                <w:noProof/>
                <w:lang w:val="fr-FR"/>
              </w:rPr>
              <w:t>8.</w:t>
            </w:r>
            <w:r w:rsidR="00D15E40" w:rsidRPr="0024169F">
              <w:rPr>
                <w:rStyle w:val="Collegamentoipertestuale"/>
                <w:rFonts w:ascii="Calibri" w:hAnsi="Calibri"/>
                <w:noProof/>
                <w:lang w:val="fr-FR"/>
              </w:rPr>
              <w:t xml:space="preserve"> Offre de formation existante dans les domaines précités / programmes de formation de pointe dédiés aux chantiers de rénovation de bâtiments.</w:t>
            </w:r>
            <w:r w:rsidR="00D15E40">
              <w:rPr>
                <w:noProof/>
                <w:webHidden/>
              </w:rPr>
              <w:tab/>
            </w:r>
            <w:r w:rsidR="00D15E40">
              <w:rPr>
                <w:noProof/>
                <w:webHidden/>
              </w:rPr>
              <w:fldChar w:fldCharType="begin"/>
            </w:r>
            <w:r w:rsidR="00D15E40">
              <w:rPr>
                <w:noProof/>
                <w:webHidden/>
              </w:rPr>
              <w:instrText xml:space="preserve"> PAGEREF _Toc64393257 \h </w:instrText>
            </w:r>
            <w:r w:rsidR="00D15E40">
              <w:rPr>
                <w:noProof/>
                <w:webHidden/>
              </w:rPr>
            </w:r>
            <w:r w:rsidR="00D15E40">
              <w:rPr>
                <w:noProof/>
                <w:webHidden/>
              </w:rPr>
              <w:fldChar w:fldCharType="separate"/>
            </w:r>
            <w:r w:rsidR="00D15E40">
              <w:rPr>
                <w:noProof/>
                <w:webHidden/>
              </w:rPr>
              <w:t>15</w:t>
            </w:r>
            <w:r w:rsidR="00D15E40">
              <w:rPr>
                <w:noProof/>
                <w:webHidden/>
              </w:rPr>
              <w:fldChar w:fldCharType="end"/>
            </w:r>
          </w:hyperlink>
        </w:p>
        <w:p w14:paraId="372FEF75" w14:textId="459E84C2" w:rsidR="00D15E40" w:rsidRDefault="000C36AF">
          <w:pPr>
            <w:pStyle w:val="Sommario2"/>
            <w:tabs>
              <w:tab w:val="right" w:leader="dot" w:pos="8636"/>
            </w:tabs>
            <w:rPr>
              <w:noProof/>
              <w:lang w:val="fr-FR" w:eastAsia="fr-FR" w:bidi="ar-SA"/>
            </w:rPr>
          </w:pPr>
          <w:hyperlink w:anchor="_Toc64393258" w:history="1">
            <w:r w:rsidR="00D15E40" w:rsidRPr="0024169F">
              <w:rPr>
                <w:rStyle w:val="Collegamentoipertestuale"/>
                <w:rFonts w:ascii="Calibri" w:hAnsi="Calibri"/>
                <w:bCs/>
                <w:noProof/>
                <w:lang w:val="fr-FR"/>
              </w:rPr>
              <w:t>9.</w:t>
            </w:r>
            <w:r w:rsidR="00D15E40" w:rsidRPr="0024169F">
              <w:rPr>
                <w:rStyle w:val="Collegamentoipertestuale"/>
                <w:rFonts w:ascii="Calibri" w:hAnsi="Calibri"/>
                <w:noProof/>
                <w:lang w:val="fr-FR"/>
              </w:rPr>
              <w:t xml:space="preserve"> Impact potentiel du cadre législatif actuel, des défis et obstacles techniques et normatifs, ainsi que des défis et obstacles managériaux et organisationnels sur le rôle et les fonctions des chefs de chantier et des chefs d'équipe dans la rénovation des bâtiments dans le pays partenaire concerné.</w:t>
            </w:r>
            <w:r w:rsidR="00D15E40">
              <w:rPr>
                <w:noProof/>
                <w:webHidden/>
              </w:rPr>
              <w:tab/>
            </w:r>
            <w:r w:rsidR="00D15E40">
              <w:rPr>
                <w:noProof/>
                <w:webHidden/>
              </w:rPr>
              <w:fldChar w:fldCharType="begin"/>
            </w:r>
            <w:r w:rsidR="00D15E40">
              <w:rPr>
                <w:noProof/>
                <w:webHidden/>
              </w:rPr>
              <w:instrText xml:space="preserve"> PAGEREF _Toc64393258 \h </w:instrText>
            </w:r>
            <w:r w:rsidR="00D15E40">
              <w:rPr>
                <w:noProof/>
                <w:webHidden/>
              </w:rPr>
            </w:r>
            <w:r w:rsidR="00D15E40">
              <w:rPr>
                <w:noProof/>
                <w:webHidden/>
              </w:rPr>
              <w:fldChar w:fldCharType="separate"/>
            </w:r>
            <w:r w:rsidR="00D15E40">
              <w:rPr>
                <w:noProof/>
                <w:webHidden/>
              </w:rPr>
              <w:t>21</w:t>
            </w:r>
            <w:r w:rsidR="00D15E40">
              <w:rPr>
                <w:noProof/>
                <w:webHidden/>
              </w:rPr>
              <w:fldChar w:fldCharType="end"/>
            </w:r>
          </w:hyperlink>
        </w:p>
        <w:p w14:paraId="45023784" w14:textId="5922B7A9" w:rsidR="00D15E40" w:rsidRDefault="000C36AF">
          <w:pPr>
            <w:pStyle w:val="Sommario2"/>
            <w:tabs>
              <w:tab w:val="right" w:leader="dot" w:pos="8636"/>
            </w:tabs>
            <w:rPr>
              <w:rStyle w:val="Collegamentoipertestuale"/>
              <w:noProof/>
            </w:rPr>
          </w:pPr>
          <w:hyperlink w:anchor="_Toc64393259" w:history="1">
            <w:r w:rsidR="00D15E40" w:rsidRPr="0024169F">
              <w:rPr>
                <w:rStyle w:val="Collegamentoipertestuale"/>
                <w:rFonts w:ascii="Calibri" w:hAnsi="Calibri"/>
                <w:bCs/>
                <w:noProof/>
                <w:lang w:val="fr-FR"/>
              </w:rPr>
              <w:t>10.</w:t>
            </w:r>
            <w:r w:rsidR="00D15E40" w:rsidRPr="0024169F">
              <w:rPr>
                <w:rStyle w:val="Collegamentoipertestuale"/>
                <w:rFonts w:ascii="Calibri" w:hAnsi="Calibri"/>
                <w:noProof/>
                <w:lang w:val="fr-FR"/>
              </w:rPr>
              <w:t xml:space="preserve"> Recommandations pour les parcours de formation à développer en fonction des situations de travail des chefs de chantier et des chefs d'équipe concernés, ainsi que des besoins en compétences identifiés à la suite de la recherche documentaire.</w:t>
            </w:r>
            <w:r w:rsidR="00D15E40">
              <w:rPr>
                <w:noProof/>
                <w:webHidden/>
              </w:rPr>
              <w:tab/>
            </w:r>
            <w:r w:rsidR="00D15E40">
              <w:rPr>
                <w:noProof/>
                <w:webHidden/>
              </w:rPr>
              <w:fldChar w:fldCharType="begin"/>
            </w:r>
            <w:r w:rsidR="00D15E40">
              <w:rPr>
                <w:noProof/>
                <w:webHidden/>
              </w:rPr>
              <w:instrText xml:space="preserve"> PAGEREF _Toc64393259 \h </w:instrText>
            </w:r>
            <w:r w:rsidR="00D15E40">
              <w:rPr>
                <w:noProof/>
                <w:webHidden/>
              </w:rPr>
            </w:r>
            <w:r w:rsidR="00D15E40">
              <w:rPr>
                <w:noProof/>
                <w:webHidden/>
              </w:rPr>
              <w:fldChar w:fldCharType="separate"/>
            </w:r>
            <w:r w:rsidR="00D15E40">
              <w:rPr>
                <w:noProof/>
                <w:webHidden/>
              </w:rPr>
              <w:t>21</w:t>
            </w:r>
            <w:r w:rsidR="00D15E40">
              <w:rPr>
                <w:noProof/>
                <w:webHidden/>
              </w:rPr>
              <w:fldChar w:fldCharType="end"/>
            </w:r>
          </w:hyperlink>
        </w:p>
        <w:p w14:paraId="23ECACA8" w14:textId="77777777" w:rsidR="003D6198" w:rsidRPr="003D6198" w:rsidRDefault="003D6198" w:rsidP="003D6198"/>
        <w:p w14:paraId="01189EE5" w14:textId="6BA31C63" w:rsidR="00D15E40" w:rsidRDefault="000C36AF">
          <w:pPr>
            <w:pStyle w:val="Sommario1"/>
            <w:tabs>
              <w:tab w:val="left" w:pos="440"/>
              <w:tab w:val="right" w:leader="dot" w:pos="8636"/>
            </w:tabs>
            <w:rPr>
              <w:noProof/>
              <w:lang w:val="fr-FR" w:eastAsia="fr-FR" w:bidi="ar-SA"/>
            </w:rPr>
          </w:pPr>
          <w:hyperlink w:anchor="_Toc64393260" w:history="1">
            <w:r w:rsidR="00D15E40" w:rsidRPr="0024169F">
              <w:rPr>
                <w:rStyle w:val="Collegamentoipertestuale"/>
                <w:b/>
                <w:bCs/>
                <w:noProof/>
                <w:lang w:val="fr-FR"/>
              </w:rPr>
              <w:t>3.</w:t>
            </w:r>
            <w:r w:rsidR="00D15E40">
              <w:rPr>
                <w:noProof/>
                <w:lang w:val="fr-FR" w:eastAsia="fr-FR" w:bidi="ar-SA"/>
              </w:rPr>
              <w:tab/>
            </w:r>
            <w:r w:rsidR="00D15E40" w:rsidRPr="0024169F">
              <w:rPr>
                <w:rStyle w:val="Collegamentoipertestuale"/>
                <w:b/>
                <w:bCs/>
                <w:noProof/>
                <w:lang w:val="fr-FR"/>
              </w:rPr>
              <w:t>Les étapes suivantes du projet en 2021</w:t>
            </w:r>
            <w:r w:rsidR="00D15E40">
              <w:rPr>
                <w:noProof/>
                <w:webHidden/>
              </w:rPr>
              <w:tab/>
            </w:r>
            <w:r w:rsidR="00D15E40">
              <w:rPr>
                <w:noProof/>
                <w:webHidden/>
              </w:rPr>
              <w:fldChar w:fldCharType="begin"/>
            </w:r>
            <w:r w:rsidR="00D15E40">
              <w:rPr>
                <w:noProof/>
                <w:webHidden/>
              </w:rPr>
              <w:instrText xml:space="preserve"> PAGEREF _Toc64393260 \h </w:instrText>
            </w:r>
            <w:r w:rsidR="00D15E40">
              <w:rPr>
                <w:noProof/>
                <w:webHidden/>
              </w:rPr>
            </w:r>
            <w:r w:rsidR="00D15E40">
              <w:rPr>
                <w:noProof/>
                <w:webHidden/>
              </w:rPr>
              <w:fldChar w:fldCharType="separate"/>
            </w:r>
            <w:r w:rsidR="00D15E40">
              <w:rPr>
                <w:noProof/>
                <w:webHidden/>
              </w:rPr>
              <w:t>23</w:t>
            </w:r>
            <w:r w:rsidR="00D15E40">
              <w:rPr>
                <w:noProof/>
                <w:webHidden/>
              </w:rPr>
              <w:fldChar w:fldCharType="end"/>
            </w:r>
          </w:hyperlink>
        </w:p>
        <w:p w14:paraId="00AD672A" w14:textId="289465CC" w:rsidR="005352E0" w:rsidRPr="00407B16" w:rsidRDefault="005352E0" w:rsidP="002E0912">
          <w:pPr>
            <w:spacing w:after="0" w:line="240" w:lineRule="auto"/>
            <w:rPr>
              <w:lang w:val="en-GB"/>
            </w:rPr>
          </w:pPr>
          <w:r w:rsidRPr="00407B16">
            <w:rPr>
              <w:b/>
              <w:bCs/>
              <w:noProof/>
              <w:lang w:val="en-GB"/>
            </w:rPr>
            <w:fldChar w:fldCharType="end"/>
          </w:r>
        </w:p>
      </w:sdtContent>
    </w:sdt>
    <w:p w14:paraId="33C6ED54" w14:textId="2246EA4A" w:rsidR="005352E0" w:rsidRPr="00407B16" w:rsidRDefault="005352E0" w:rsidP="002E0912">
      <w:pPr>
        <w:spacing w:after="0" w:line="240" w:lineRule="auto"/>
        <w:rPr>
          <w:lang w:val="en-GB"/>
        </w:rPr>
      </w:pPr>
      <w:r w:rsidRPr="00407B16">
        <w:rPr>
          <w:lang w:val="en-GB"/>
        </w:rPr>
        <w:br w:type="page"/>
      </w:r>
    </w:p>
    <w:p w14:paraId="1596DC65" w14:textId="07B877D4" w:rsidR="009C637D" w:rsidRPr="00407B16" w:rsidRDefault="009C637D" w:rsidP="002E0912">
      <w:pPr>
        <w:spacing w:after="0" w:line="240" w:lineRule="auto"/>
        <w:rPr>
          <w:lang w:val="en-GB"/>
        </w:rPr>
      </w:pPr>
    </w:p>
    <w:p w14:paraId="13D69C71" w14:textId="3D7F5D3E" w:rsidR="00F025D7" w:rsidRPr="00EE2020" w:rsidRDefault="000B2D5A" w:rsidP="00C42CAF">
      <w:pPr>
        <w:pStyle w:val="Titolo1"/>
        <w:numPr>
          <w:ilvl w:val="0"/>
          <w:numId w:val="1"/>
        </w:numPr>
        <w:spacing w:before="0" w:after="0"/>
        <w:ind w:left="-567" w:hanging="426"/>
        <w:jc w:val="both"/>
        <w:rPr>
          <w:b/>
          <w:bCs/>
          <w:highlight w:val="yellow"/>
          <w:lang w:val="fr-FR"/>
        </w:rPr>
      </w:pPr>
      <w:bookmarkStart w:id="2" w:name="_Toc64393249"/>
      <w:bookmarkEnd w:id="0"/>
      <w:r w:rsidRPr="00C15196">
        <w:rPr>
          <w:b/>
          <w:bCs/>
          <w:lang w:val="fr-FR"/>
        </w:rPr>
        <w:t>IO1-A1.</w:t>
      </w:r>
      <w:r>
        <w:rPr>
          <w:b/>
          <w:bCs/>
          <w:lang w:val="fr-FR"/>
        </w:rPr>
        <w:t xml:space="preserve"> </w:t>
      </w:r>
      <w:r w:rsidRPr="00C15196">
        <w:rPr>
          <w:b/>
          <w:bCs/>
          <w:lang w:val="fr-FR"/>
        </w:rPr>
        <w:t>Analyse approfondie des spécificités techniques, organisationnelles et normatives des sites de rénovation de bâtiments qui impactent l’évolution des fonctions de chefs de chantiers et chefs d’équipe sur ces sites</w:t>
      </w:r>
      <w:r w:rsidR="00EE2020">
        <w:rPr>
          <w:b/>
          <w:bCs/>
          <w:lang w:val="fr-FR"/>
        </w:rPr>
        <w:t xml:space="preserve"> : </w:t>
      </w:r>
      <w:r w:rsidR="00EE2020" w:rsidRPr="00EE2020">
        <w:rPr>
          <w:b/>
          <w:bCs/>
          <w:highlight w:val="yellow"/>
          <w:lang w:val="fr-FR"/>
        </w:rPr>
        <w:t>s</w:t>
      </w:r>
      <w:r w:rsidR="00F025D7" w:rsidRPr="00EE2020">
        <w:rPr>
          <w:b/>
          <w:bCs/>
          <w:highlight w:val="yellow"/>
          <w:lang w:val="fr-FR"/>
        </w:rPr>
        <w:t>ynth</w:t>
      </w:r>
      <w:r w:rsidR="00554875" w:rsidRPr="00EE2020">
        <w:rPr>
          <w:b/>
          <w:bCs/>
          <w:highlight w:val="yellow"/>
          <w:lang w:val="fr-FR"/>
        </w:rPr>
        <w:t>èse de l’étude documentaire</w:t>
      </w:r>
      <w:bookmarkEnd w:id="2"/>
    </w:p>
    <w:p w14:paraId="2B3C58DE" w14:textId="77777777" w:rsidR="00F025D7" w:rsidRPr="00EE2020" w:rsidRDefault="00F025D7" w:rsidP="002E0912">
      <w:pPr>
        <w:pStyle w:val="Nessunaspaziatura"/>
        <w:jc w:val="both"/>
        <w:rPr>
          <w:b/>
          <w:color w:val="2E74B5"/>
          <w:sz w:val="24"/>
          <w:szCs w:val="24"/>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AD22C7" w14:paraId="61AFDF03" w14:textId="77777777" w:rsidTr="0012418A">
        <w:trPr>
          <w:trHeight w:val="3959"/>
        </w:trPr>
        <w:tc>
          <w:tcPr>
            <w:tcW w:w="9634" w:type="dxa"/>
            <w:shd w:val="clear" w:color="auto" w:fill="auto"/>
          </w:tcPr>
          <w:p w14:paraId="565D1BDD" w14:textId="77777777" w:rsidR="00734054" w:rsidRPr="00734054" w:rsidRDefault="00734054" w:rsidP="00734054">
            <w:pPr>
              <w:spacing w:after="0" w:line="240" w:lineRule="auto"/>
              <w:jc w:val="both"/>
              <w:rPr>
                <w:lang w:val="en-GB"/>
              </w:rPr>
            </w:pPr>
            <w:bookmarkStart w:id="3" w:name="_Hlk59184867"/>
            <w:r w:rsidRPr="00734054">
              <w:rPr>
                <w:lang w:val="en-GB"/>
              </w:rPr>
              <w:t xml:space="preserve">Synthesis </w:t>
            </w:r>
          </w:p>
          <w:p w14:paraId="4D02CB65" w14:textId="77777777" w:rsidR="00734054" w:rsidRPr="00734054" w:rsidRDefault="00734054" w:rsidP="00734054">
            <w:pPr>
              <w:spacing w:after="0" w:line="240" w:lineRule="auto"/>
              <w:jc w:val="both"/>
              <w:rPr>
                <w:lang w:val="en-GB"/>
              </w:rPr>
            </w:pPr>
            <w:r w:rsidRPr="00734054">
              <w:rPr>
                <w:lang w:val="en-GB"/>
              </w:rPr>
              <w:t xml:space="preserve">The study carried out by </w:t>
            </w:r>
            <w:proofErr w:type="spellStart"/>
            <w:r w:rsidRPr="00734054">
              <w:rPr>
                <w:lang w:val="en-GB"/>
              </w:rPr>
              <w:t>Formedil</w:t>
            </w:r>
            <w:proofErr w:type="spellEnd"/>
            <w:r w:rsidRPr="00734054">
              <w:rPr>
                <w:lang w:val="en-GB"/>
              </w:rPr>
              <w:t xml:space="preserve"> was based on a number of meetings with experts from the sector and from the building schools that are members of the system and on an analysis of other training projects including </w:t>
            </w:r>
            <w:proofErr w:type="spellStart"/>
            <w:r w:rsidRPr="00734054">
              <w:rPr>
                <w:lang w:val="en-GB"/>
              </w:rPr>
              <w:t>MicsxCapo</w:t>
            </w:r>
            <w:proofErr w:type="spellEnd"/>
            <w:r w:rsidRPr="00734054">
              <w:rPr>
                <w:lang w:val="en-GB"/>
              </w:rPr>
              <w:t xml:space="preserve">, </w:t>
            </w:r>
            <w:proofErr w:type="spellStart"/>
            <w:r w:rsidRPr="00734054">
              <w:rPr>
                <w:lang w:val="en-GB"/>
              </w:rPr>
              <w:t>ConstructyVet</w:t>
            </w:r>
            <w:proofErr w:type="spellEnd"/>
            <w:r w:rsidRPr="00734054">
              <w:rPr>
                <w:lang w:val="en-GB"/>
              </w:rPr>
              <w:t xml:space="preserve">, </w:t>
            </w:r>
            <w:proofErr w:type="spellStart"/>
            <w:r w:rsidRPr="00734054">
              <w:rPr>
                <w:lang w:val="en-GB"/>
              </w:rPr>
              <w:t>WatterSkills</w:t>
            </w:r>
            <w:proofErr w:type="spellEnd"/>
            <w:r w:rsidRPr="00734054">
              <w:rPr>
                <w:lang w:val="en-GB"/>
              </w:rPr>
              <w:t xml:space="preserve"> and </w:t>
            </w:r>
            <w:proofErr w:type="spellStart"/>
            <w:r w:rsidRPr="00734054">
              <w:rPr>
                <w:lang w:val="en-GB"/>
              </w:rPr>
              <w:t>CDWaste</w:t>
            </w:r>
            <w:proofErr w:type="spellEnd"/>
            <w:r w:rsidRPr="00734054">
              <w:rPr>
                <w:lang w:val="en-GB"/>
              </w:rPr>
              <w:t xml:space="preserve">. In addition, articles and websites from the sector were viewed, as well as publications made in recent years by ANCE (National Association of Building Contractors), CNA (National Confederation of Craftsmen and Small and Medium Enterprises) and CRESME (Centre for Economic, Sociological and Market Research in Construction). </w:t>
            </w:r>
          </w:p>
          <w:p w14:paraId="7F41C0EC" w14:textId="77777777" w:rsidR="00734054" w:rsidRPr="00734054" w:rsidRDefault="00734054" w:rsidP="00734054">
            <w:pPr>
              <w:spacing w:after="0" w:line="240" w:lineRule="auto"/>
              <w:jc w:val="both"/>
              <w:rPr>
                <w:lang w:val="en-GB"/>
              </w:rPr>
            </w:pPr>
            <w:r w:rsidRPr="00734054">
              <w:rPr>
                <w:lang w:val="en-GB"/>
              </w:rPr>
              <w:t xml:space="preserve">The data from this research was formally examined in depth through a specific Focus Group envisaged by the project and held online (Zoom platform) on 8 March 2021. This focus group revealed the need to train additional site managers and team leaders, since in Italy these two figures are disappearing and only those who have been trained in the last 10 years remain. This situation is due to the lack of interest of young people in the youth sector and the historical moment in which construction companies find themselves: - most enterprises are micro and therefore the employer is the main figure who also plays these roles;  </w:t>
            </w:r>
          </w:p>
          <w:p w14:paraId="189318C5" w14:textId="77777777" w:rsidR="00734054" w:rsidRPr="00734054" w:rsidRDefault="00734054" w:rsidP="00734054">
            <w:pPr>
              <w:spacing w:after="0" w:line="240" w:lineRule="auto"/>
              <w:jc w:val="both"/>
              <w:rPr>
                <w:lang w:val="en-GB"/>
              </w:rPr>
            </w:pPr>
            <w:r w:rsidRPr="00734054">
              <w:rPr>
                <w:lang w:val="en-GB"/>
              </w:rPr>
              <w:t xml:space="preserve">- Compulsory training in terms of health and safety at work has taken over from vocational training.  </w:t>
            </w:r>
          </w:p>
          <w:p w14:paraId="263B8714" w14:textId="77777777" w:rsidR="00F025D7" w:rsidRDefault="00734054" w:rsidP="00734054">
            <w:pPr>
              <w:spacing w:after="0" w:line="240" w:lineRule="auto"/>
              <w:jc w:val="both"/>
              <w:rPr>
                <w:lang w:val="en-GB"/>
              </w:rPr>
            </w:pPr>
            <w:r w:rsidRPr="00734054">
              <w:rPr>
                <w:lang w:val="en-GB"/>
              </w:rPr>
              <w:t>- short training is preferred to longer training that takes place in the evenings and after working hours.</w:t>
            </w:r>
          </w:p>
          <w:p w14:paraId="09C87AC9" w14:textId="77777777" w:rsidR="00734054" w:rsidRPr="00734054" w:rsidRDefault="00734054" w:rsidP="00734054">
            <w:pPr>
              <w:spacing w:after="0" w:line="240" w:lineRule="auto"/>
              <w:jc w:val="both"/>
              <w:rPr>
                <w:lang w:val="en-GB"/>
              </w:rPr>
            </w:pPr>
            <w:r w:rsidRPr="00734054">
              <w:rPr>
                <w:lang w:val="en-GB"/>
              </w:rPr>
              <w:t xml:space="preserve">During the discussion it also emerged that the new skills that future site managers and team leaders will need to have are those related to environmental issues (characteristics and installation of new green materials, waste management and circular economy), and digitalisation for a smart site (BIM). However, training must also evolve and be conceived in a different way: the classic theoretical training carried out in the classroom must be supplemented by on-the-job training (WBL) where participants can gain experience on a real construction site. </w:t>
            </w:r>
          </w:p>
          <w:p w14:paraId="6B1B250E" w14:textId="77777777" w:rsidR="00734054" w:rsidRPr="00734054" w:rsidRDefault="00734054" w:rsidP="00734054">
            <w:pPr>
              <w:spacing w:after="0" w:line="240" w:lineRule="auto"/>
              <w:jc w:val="both"/>
              <w:rPr>
                <w:lang w:val="en-GB"/>
              </w:rPr>
            </w:pPr>
            <w:r w:rsidRPr="00734054">
              <w:rPr>
                <w:lang w:val="en-GB"/>
              </w:rPr>
              <w:t xml:space="preserve">Other topics to be explored during the training should be those related to:  </w:t>
            </w:r>
          </w:p>
          <w:p w14:paraId="0B697CD8" w14:textId="77777777" w:rsidR="00734054" w:rsidRPr="00734054" w:rsidRDefault="00734054" w:rsidP="00734054">
            <w:pPr>
              <w:spacing w:after="0" w:line="240" w:lineRule="auto"/>
              <w:jc w:val="both"/>
              <w:rPr>
                <w:lang w:val="en-GB"/>
              </w:rPr>
            </w:pPr>
            <w:r w:rsidRPr="00734054">
              <w:rPr>
                <w:lang w:val="en-GB"/>
              </w:rPr>
              <w:t xml:space="preserve">- communication  </w:t>
            </w:r>
          </w:p>
          <w:p w14:paraId="68E711CE" w14:textId="77777777" w:rsidR="00734054" w:rsidRPr="00734054" w:rsidRDefault="00734054" w:rsidP="00734054">
            <w:pPr>
              <w:spacing w:after="0" w:line="240" w:lineRule="auto"/>
              <w:jc w:val="both"/>
              <w:rPr>
                <w:lang w:val="en-GB"/>
              </w:rPr>
            </w:pPr>
            <w:r w:rsidRPr="00734054">
              <w:rPr>
                <w:lang w:val="en-GB"/>
              </w:rPr>
              <w:t xml:space="preserve">- management of time and its deviations </w:t>
            </w:r>
          </w:p>
          <w:p w14:paraId="7A63CCAC" w14:textId="03A2F38A" w:rsidR="00734054" w:rsidRPr="00734054" w:rsidRDefault="00734054" w:rsidP="00734054">
            <w:pPr>
              <w:spacing w:after="0" w:line="240" w:lineRule="auto"/>
              <w:jc w:val="both"/>
              <w:rPr>
                <w:lang w:val="en-GB"/>
              </w:rPr>
            </w:pPr>
            <w:r w:rsidRPr="00734054">
              <w:rPr>
                <w:lang w:val="en-GB"/>
              </w:rPr>
              <w:t>- cost analysis</w:t>
            </w:r>
          </w:p>
        </w:tc>
      </w:tr>
      <w:bookmarkEnd w:id="3"/>
    </w:tbl>
    <w:p w14:paraId="715D00B1" w14:textId="569492C9" w:rsidR="00F025D7" w:rsidRPr="0088767B" w:rsidRDefault="00F025D7" w:rsidP="002E0912">
      <w:pPr>
        <w:spacing w:after="0" w:line="240" w:lineRule="auto"/>
        <w:rPr>
          <w:lang w:val="fr-FR"/>
        </w:rPr>
      </w:pPr>
    </w:p>
    <w:tbl>
      <w:tblPr>
        <w:tblW w:w="963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932"/>
      </w:tblGrid>
      <w:tr w:rsidR="0062390A" w:rsidRPr="00734054" w14:paraId="3716AF84" w14:textId="77777777" w:rsidTr="0038494D">
        <w:trPr>
          <w:tblHeader/>
        </w:trPr>
        <w:tc>
          <w:tcPr>
            <w:tcW w:w="1702" w:type="dxa"/>
            <w:shd w:val="clear" w:color="auto" w:fill="auto"/>
          </w:tcPr>
          <w:p w14:paraId="25F19BE2" w14:textId="0CADF7A9" w:rsidR="00F978FD" w:rsidRPr="00734054" w:rsidRDefault="00F978FD" w:rsidP="002E0912">
            <w:pPr>
              <w:spacing w:after="0" w:line="240" w:lineRule="auto"/>
              <w:rPr>
                <w:rFonts w:ascii="Calibri" w:hAnsi="Calibri"/>
                <w:b/>
                <w:bCs/>
                <w:sz w:val="20"/>
                <w:szCs w:val="20"/>
                <w:lang w:val="en-GB"/>
              </w:rPr>
            </w:pPr>
          </w:p>
        </w:tc>
        <w:tc>
          <w:tcPr>
            <w:tcW w:w="7932" w:type="dxa"/>
            <w:shd w:val="clear" w:color="auto" w:fill="auto"/>
          </w:tcPr>
          <w:p w14:paraId="0237E2B8" w14:textId="77777777" w:rsidR="00734054" w:rsidRDefault="00734054" w:rsidP="002E0912">
            <w:pPr>
              <w:spacing w:after="0" w:line="240" w:lineRule="auto"/>
              <w:jc w:val="center"/>
              <w:rPr>
                <w:b/>
                <w:color w:val="4AB5C4" w:themeColor="accent5"/>
                <w:sz w:val="24"/>
                <w:szCs w:val="24"/>
                <w:lang w:val="fr-FR"/>
              </w:rPr>
            </w:pPr>
            <w:proofErr w:type="spellStart"/>
            <w:r w:rsidRPr="00734054">
              <w:rPr>
                <w:b/>
                <w:color w:val="4AB5C4" w:themeColor="accent5"/>
                <w:sz w:val="24"/>
                <w:szCs w:val="24"/>
                <w:lang w:val="fr-FR"/>
              </w:rPr>
              <w:t>Documentary</w:t>
            </w:r>
            <w:proofErr w:type="spellEnd"/>
            <w:r w:rsidRPr="00734054">
              <w:rPr>
                <w:b/>
                <w:color w:val="4AB5C4" w:themeColor="accent5"/>
                <w:sz w:val="24"/>
                <w:szCs w:val="24"/>
                <w:lang w:val="fr-FR"/>
              </w:rPr>
              <w:t xml:space="preserve"> </w:t>
            </w:r>
            <w:proofErr w:type="spellStart"/>
            <w:r w:rsidRPr="00734054">
              <w:rPr>
                <w:b/>
                <w:color w:val="4AB5C4" w:themeColor="accent5"/>
                <w:sz w:val="24"/>
                <w:szCs w:val="24"/>
                <w:lang w:val="fr-FR"/>
              </w:rPr>
              <w:t>search</w:t>
            </w:r>
            <w:proofErr w:type="spellEnd"/>
            <w:r w:rsidRPr="00734054">
              <w:rPr>
                <w:b/>
                <w:color w:val="4AB5C4" w:themeColor="accent5"/>
                <w:sz w:val="24"/>
                <w:szCs w:val="24"/>
                <w:lang w:val="fr-FR"/>
              </w:rPr>
              <w:t xml:space="preserve"> </w:t>
            </w:r>
            <w:proofErr w:type="spellStart"/>
            <w:r w:rsidRPr="00734054">
              <w:rPr>
                <w:b/>
                <w:color w:val="4AB5C4" w:themeColor="accent5"/>
                <w:sz w:val="24"/>
                <w:szCs w:val="24"/>
                <w:lang w:val="fr-FR"/>
              </w:rPr>
              <w:t>results</w:t>
            </w:r>
            <w:proofErr w:type="spellEnd"/>
            <w:r w:rsidRPr="00734054">
              <w:rPr>
                <w:b/>
                <w:color w:val="4AB5C4" w:themeColor="accent5"/>
                <w:sz w:val="24"/>
                <w:szCs w:val="24"/>
                <w:lang w:val="fr-FR"/>
              </w:rPr>
              <w:t xml:space="preserve"> </w:t>
            </w:r>
          </w:p>
          <w:p w14:paraId="40F5F722" w14:textId="3651FBDB" w:rsidR="007E1033" w:rsidRPr="002B703A" w:rsidRDefault="00734054" w:rsidP="002E0912">
            <w:pPr>
              <w:spacing w:after="0" w:line="240" w:lineRule="auto"/>
              <w:jc w:val="center"/>
              <w:rPr>
                <w:rFonts w:ascii="Calibri" w:hAnsi="Calibri"/>
                <w:b/>
                <w:sz w:val="20"/>
                <w:szCs w:val="20"/>
                <w:lang w:val="fr-FR"/>
              </w:rPr>
            </w:pPr>
            <w:r w:rsidRPr="00734054">
              <w:rPr>
                <w:b/>
                <w:color w:val="4AB5C4" w:themeColor="accent5"/>
                <w:sz w:val="24"/>
                <w:szCs w:val="24"/>
                <w:lang w:val="fr-FR"/>
              </w:rPr>
              <w:t>(descriptive part)</w:t>
            </w:r>
          </w:p>
        </w:tc>
      </w:tr>
      <w:tr w:rsidR="0062390A" w:rsidRPr="00734054" w14:paraId="128D9BD9" w14:textId="77777777" w:rsidTr="0038494D">
        <w:tc>
          <w:tcPr>
            <w:tcW w:w="1702" w:type="dxa"/>
            <w:shd w:val="clear" w:color="auto" w:fill="auto"/>
          </w:tcPr>
          <w:p w14:paraId="4C17F590" w14:textId="77777777" w:rsidR="0064172A" w:rsidRPr="00734054" w:rsidRDefault="0064172A" w:rsidP="0064172A">
            <w:pPr>
              <w:spacing w:after="0" w:line="240" w:lineRule="auto"/>
              <w:rPr>
                <w:rFonts w:ascii="Calibri" w:hAnsi="Calibri"/>
                <w:sz w:val="20"/>
                <w:szCs w:val="20"/>
                <w:lang w:val="en-GB"/>
              </w:rPr>
            </w:pPr>
          </w:p>
          <w:p w14:paraId="7C581E76" w14:textId="1DD10E69" w:rsidR="0064172A" w:rsidRPr="0064172A" w:rsidRDefault="00BB6645" w:rsidP="0064172A">
            <w:pPr>
              <w:spacing w:after="0" w:line="240" w:lineRule="auto"/>
              <w:rPr>
                <w:rFonts w:ascii="Calibri" w:hAnsi="Calibri"/>
                <w:sz w:val="20"/>
                <w:szCs w:val="20"/>
                <w:lang w:val="fr-FR"/>
              </w:rPr>
            </w:pPr>
            <w:bookmarkStart w:id="4" w:name="_Toc64393250"/>
            <w:r w:rsidRPr="00C178D5">
              <w:rPr>
                <w:rFonts w:ascii="Calibri" w:hAnsi="Calibri"/>
                <w:bCs/>
                <w:sz w:val="20"/>
                <w:szCs w:val="20"/>
                <w:lang w:val="fr-FR"/>
              </w:rPr>
              <w:t>1.</w:t>
            </w:r>
            <w:r>
              <w:rPr>
                <w:rFonts w:ascii="Calibri" w:hAnsi="Calibri"/>
                <w:sz w:val="20"/>
                <w:szCs w:val="20"/>
                <w:lang w:val="fr-FR"/>
              </w:rPr>
              <w:t xml:space="preserve"> </w:t>
            </w:r>
            <w:bookmarkEnd w:id="4"/>
            <w:proofErr w:type="spellStart"/>
            <w:r w:rsidR="00734054" w:rsidRPr="00734054">
              <w:rPr>
                <w:rFonts w:ascii="Calibri" w:hAnsi="Calibri"/>
                <w:sz w:val="20"/>
                <w:szCs w:val="20"/>
                <w:lang w:val="fr-FR"/>
              </w:rPr>
              <w:t>Definition</w:t>
            </w:r>
            <w:proofErr w:type="spellEnd"/>
            <w:r w:rsidR="00734054" w:rsidRPr="00734054">
              <w:rPr>
                <w:rFonts w:ascii="Calibri" w:hAnsi="Calibri"/>
                <w:sz w:val="20"/>
                <w:szCs w:val="20"/>
                <w:lang w:val="fr-FR"/>
              </w:rPr>
              <w:t xml:space="preserve"> of</w:t>
            </w:r>
            <w:r w:rsidR="00734054">
              <w:rPr>
                <w:rFonts w:ascii="Calibri" w:hAnsi="Calibri"/>
                <w:sz w:val="20"/>
                <w:szCs w:val="20"/>
                <w:lang w:val="fr-FR"/>
              </w:rPr>
              <w:t xml:space="preserve"> </w:t>
            </w:r>
            <w:r w:rsidR="00734054" w:rsidRPr="00734054">
              <w:rPr>
                <w:rFonts w:ascii="Calibri" w:hAnsi="Calibri"/>
                <w:sz w:val="20"/>
                <w:szCs w:val="20"/>
                <w:lang w:val="fr-FR"/>
              </w:rPr>
              <w:t xml:space="preserve">"building </w:t>
            </w:r>
            <w:proofErr w:type="spellStart"/>
            <w:r w:rsidR="00734054" w:rsidRPr="00734054">
              <w:rPr>
                <w:rFonts w:ascii="Calibri" w:hAnsi="Calibri"/>
                <w:sz w:val="20"/>
                <w:szCs w:val="20"/>
                <w:lang w:val="fr-FR"/>
              </w:rPr>
              <w:t>renovation</w:t>
            </w:r>
            <w:proofErr w:type="spellEnd"/>
            <w:r w:rsidR="00734054" w:rsidRPr="00734054">
              <w:rPr>
                <w:rFonts w:ascii="Calibri" w:hAnsi="Calibri"/>
                <w:sz w:val="20"/>
                <w:szCs w:val="20"/>
                <w:lang w:val="fr-FR"/>
              </w:rPr>
              <w:t xml:space="preserve"> sites" in </w:t>
            </w:r>
            <w:proofErr w:type="spellStart"/>
            <w:r w:rsidR="00734054" w:rsidRPr="00734054">
              <w:rPr>
                <w:rFonts w:ascii="Calibri" w:hAnsi="Calibri"/>
                <w:sz w:val="20"/>
                <w:szCs w:val="20"/>
                <w:lang w:val="fr-FR"/>
              </w:rPr>
              <w:t>Italy</w:t>
            </w:r>
            <w:proofErr w:type="spellEnd"/>
          </w:p>
        </w:tc>
        <w:tc>
          <w:tcPr>
            <w:tcW w:w="7932" w:type="dxa"/>
            <w:shd w:val="clear" w:color="auto" w:fill="auto"/>
          </w:tcPr>
          <w:p w14:paraId="68CCCD79" w14:textId="77777777" w:rsidR="00734054" w:rsidRPr="00734054" w:rsidRDefault="00734054" w:rsidP="00734054">
            <w:pPr>
              <w:spacing w:after="0"/>
              <w:jc w:val="both"/>
              <w:rPr>
                <w:lang w:val="en-GB"/>
              </w:rPr>
            </w:pPr>
            <w:r w:rsidRPr="00734054">
              <w:rPr>
                <w:lang w:val="en-GB"/>
              </w:rPr>
              <w:t xml:space="preserve">In Italy, the term building renovation is generally used to indicate the set of building works intended to renovate, modify or repair a building structure. </w:t>
            </w:r>
          </w:p>
          <w:p w14:paraId="13F39086" w14:textId="77777777" w:rsidR="00734054" w:rsidRPr="00734054" w:rsidRDefault="00734054" w:rsidP="00734054">
            <w:pPr>
              <w:spacing w:after="0"/>
              <w:jc w:val="both"/>
              <w:rPr>
                <w:lang w:val="en-GB"/>
              </w:rPr>
            </w:pPr>
            <w:r w:rsidRPr="00734054">
              <w:rPr>
                <w:lang w:val="en-GB"/>
              </w:rPr>
              <w:t xml:space="preserve">In the Italian legislative context, depending on the type of intervention that one intends to carry out, there are precise indications and procedures to be respected, which differ according to the ultimate aim of the intervention itself. </w:t>
            </w:r>
          </w:p>
          <w:p w14:paraId="059DCE9D" w14:textId="77777777" w:rsidR="00734054" w:rsidRDefault="00734054" w:rsidP="00734054">
            <w:pPr>
              <w:jc w:val="both"/>
              <w:rPr>
                <w:lang w:val="en-GB"/>
              </w:rPr>
            </w:pPr>
            <w:r w:rsidRPr="00734054">
              <w:rPr>
                <w:lang w:val="en-GB"/>
              </w:rPr>
              <w:t xml:space="preserve">In terms of urban planning, construction, function and structure, there are substantial differences between </w:t>
            </w:r>
            <w:r w:rsidRPr="00734054">
              <w:rPr>
                <w:i/>
                <w:iCs/>
                <w:lang w:val="en-GB"/>
              </w:rPr>
              <w:t>renovation and restoration work</w:t>
            </w:r>
            <w:r w:rsidRPr="00734054">
              <w:rPr>
                <w:lang w:val="en-GB"/>
              </w:rPr>
              <w:t xml:space="preserve">, which should be carefully considered before starting any work. </w:t>
            </w:r>
          </w:p>
          <w:p w14:paraId="5CCB7FF0" w14:textId="77777777" w:rsidR="00734054" w:rsidRPr="00734054" w:rsidRDefault="00734054" w:rsidP="00734054">
            <w:pPr>
              <w:spacing w:after="0" w:line="276" w:lineRule="auto"/>
              <w:jc w:val="both"/>
            </w:pPr>
            <w:r w:rsidRPr="00734054">
              <w:rPr>
                <w:lang w:val="en-GB"/>
              </w:rPr>
              <w:lastRenderedPageBreak/>
              <w:t xml:space="preserve">Article 3 of the Consolidation Act DPR 380/01 distinguishes building interventions in five categories: </w:t>
            </w:r>
          </w:p>
          <w:p w14:paraId="19EFA738" w14:textId="0FB55ECE" w:rsidR="000930DF" w:rsidRDefault="00734054" w:rsidP="00641448">
            <w:pPr>
              <w:pStyle w:val="Paragrafoelenco"/>
              <w:numPr>
                <w:ilvl w:val="0"/>
                <w:numId w:val="30"/>
              </w:numPr>
              <w:spacing w:after="0" w:line="276" w:lineRule="auto"/>
              <w:jc w:val="both"/>
            </w:pPr>
            <w:r w:rsidRPr="00734054">
              <w:t>routine maintenance;</w:t>
            </w:r>
          </w:p>
          <w:p w14:paraId="5834D819" w14:textId="77777777" w:rsidR="00734054" w:rsidRDefault="00734054" w:rsidP="00641448">
            <w:pPr>
              <w:pStyle w:val="Paragrafoelenco"/>
              <w:numPr>
                <w:ilvl w:val="0"/>
                <w:numId w:val="30"/>
              </w:numPr>
              <w:spacing w:after="0" w:line="276" w:lineRule="auto"/>
              <w:jc w:val="both"/>
            </w:pPr>
            <w:r w:rsidRPr="00734054">
              <w:t>extraordinary maintenance;</w:t>
            </w:r>
          </w:p>
          <w:p w14:paraId="4919A5E4" w14:textId="77777777" w:rsidR="00734054" w:rsidRPr="00734054" w:rsidRDefault="00734054" w:rsidP="00641448">
            <w:pPr>
              <w:pStyle w:val="Paragrafoelenco"/>
              <w:numPr>
                <w:ilvl w:val="0"/>
                <w:numId w:val="30"/>
              </w:numPr>
              <w:spacing w:after="0" w:line="276" w:lineRule="auto"/>
              <w:jc w:val="both"/>
              <w:rPr>
                <w:lang w:val="it-IT"/>
              </w:rPr>
            </w:pPr>
            <w:r w:rsidRPr="00734054">
              <w:t>new construction;</w:t>
            </w:r>
          </w:p>
          <w:p w14:paraId="3B580240" w14:textId="77777777" w:rsidR="00734054" w:rsidRPr="00734054" w:rsidRDefault="00734054" w:rsidP="00641448">
            <w:pPr>
              <w:pStyle w:val="Paragrafoelenco"/>
              <w:numPr>
                <w:ilvl w:val="0"/>
                <w:numId w:val="30"/>
              </w:numPr>
              <w:spacing w:after="0" w:line="276" w:lineRule="auto"/>
              <w:jc w:val="both"/>
            </w:pPr>
            <w:proofErr w:type="spellStart"/>
            <w:r w:rsidRPr="00734054">
              <w:rPr>
                <w:lang w:val="it-IT"/>
              </w:rPr>
              <w:t>restoration</w:t>
            </w:r>
            <w:proofErr w:type="spellEnd"/>
            <w:r w:rsidRPr="00734054">
              <w:rPr>
                <w:lang w:val="it-IT"/>
              </w:rPr>
              <w:t xml:space="preserve"> and </w:t>
            </w:r>
            <w:proofErr w:type="spellStart"/>
            <w:r w:rsidRPr="00734054">
              <w:rPr>
                <w:lang w:val="it-IT"/>
              </w:rPr>
              <w:t>renovation</w:t>
            </w:r>
            <w:proofErr w:type="spellEnd"/>
            <w:r w:rsidRPr="00734054">
              <w:rPr>
                <w:lang w:val="it-IT"/>
              </w:rPr>
              <w:t>;</w:t>
            </w:r>
          </w:p>
          <w:p w14:paraId="754EEBDB" w14:textId="62F42C39" w:rsidR="000930DF" w:rsidRDefault="00734054" w:rsidP="00734054">
            <w:pPr>
              <w:pStyle w:val="Paragrafoelenco"/>
              <w:numPr>
                <w:ilvl w:val="0"/>
                <w:numId w:val="30"/>
              </w:numPr>
              <w:spacing w:after="0"/>
              <w:jc w:val="both"/>
            </w:pPr>
            <w:r w:rsidRPr="00734054">
              <w:t>building renovation</w:t>
            </w:r>
            <w:r>
              <w:t>;</w:t>
            </w:r>
          </w:p>
          <w:p w14:paraId="0A365F56" w14:textId="77777777" w:rsidR="00734054" w:rsidRDefault="00734054" w:rsidP="00734054">
            <w:pPr>
              <w:pStyle w:val="Paragrafoelenco"/>
              <w:spacing w:after="0"/>
              <w:jc w:val="both"/>
            </w:pPr>
          </w:p>
          <w:p w14:paraId="773429A8" w14:textId="58262222" w:rsidR="000930DF" w:rsidRDefault="00734054" w:rsidP="000930DF">
            <w:pPr>
              <w:spacing w:after="0"/>
              <w:jc w:val="both"/>
              <w:rPr>
                <w:lang w:val="en-GB"/>
              </w:rPr>
            </w:pPr>
            <w:r w:rsidRPr="00734054">
              <w:rPr>
                <w:lang w:val="en-GB"/>
              </w:rPr>
              <w:t>A brief description of the first three categories is given below:</w:t>
            </w:r>
          </w:p>
          <w:p w14:paraId="49F8522F" w14:textId="77777777" w:rsidR="00734054" w:rsidRPr="00734054" w:rsidRDefault="00734054" w:rsidP="000930DF">
            <w:pPr>
              <w:spacing w:after="0"/>
              <w:jc w:val="both"/>
              <w:rPr>
                <w:lang w:val="en-GB"/>
              </w:rPr>
            </w:pPr>
          </w:p>
          <w:p w14:paraId="03C13049" w14:textId="7DD84D8E" w:rsidR="00734054" w:rsidRPr="00734054" w:rsidRDefault="00734054" w:rsidP="00734054">
            <w:pPr>
              <w:spacing w:after="0"/>
              <w:jc w:val="both"/>
              <w:rPr>
                <w:b/>
                <w:bCs/>
                <w:lang w:val="en-GB"/>
              </w:rPr>
            </w:pPr>
            <w:r w:rsidRPr="00734054">
              <w:rPr>
                <w:b/>
                <w:bCs/>
                <w:lang w:val="en-GB"/>
              </w:rPr>
              <w:t xml:space="preserve">Ordinary maintenance work </w:t>
            </w:r>
          </w:p>
          <w:p w14:paraId="2566150C" w14:textId="77777777" w:rsidR="00734054" w:rsidRPr="00734054" w:rsidRDefault="00734054" w:rsidP="00734054">
            <w:pPr>
              <w:spacing w:after="0"/>
              <w:jc w:val="both"/>
              <w:rPr>
                <w:lang w:val="en-GB"/>
              </w:rPr>
            </w:pPr>
            <w:r w:rsidRPr="00734054">
              <w:rPr>
                <w:lang w:val="en-GB"/>
              </w:rPr>
              <w:t xml:space="preserve">This concerns repair, renovation and replacement of building finishes and works necessary to integrate or maintain existing technological installations. </w:t>
            </w:r>
          </w:p>
          <w:p w14:paraId="73CDBD0C" w14:textId="6E243A6B" w:rsidR="000930DF" w:rsidRDefault="00734054" w:rsidP="00734054">
            <w:pPr>
              <w:spacing w:after="0"/>
              <w:jc w:val="both"/>
              <w:rPr>
                <w:lang w:val="it-IT"/>
              </w:rPr>
            </w:pPr>
            <w:r w:rsidRPr="00734054">
              <w:rPr>
                <w:lang w:val="en-GB"/>
              </w:rPr>
              <w:t xml:space="preserve">Examples are works such as re-roofing using the same materials or the floor, renovating the bathroom, painting the facade, replacing a window, installing an independent heating system. </w:t>
            </w:r>
            <w:proofErr w:type="spellStart"/>
            <w:r w:rsidRPr="00734054">
              <w:rPr>
                <w:lang w:val="it-IT"/>
              </w:rPr>
              <w:t>This</w:t>
            </w:r>
            <w:proofErr w:type="spellEnd"/>
            <w:r w:rsidRPr="00734054">
              <w:rPr>
                <w:lang w:val="it-IT"/>
              </w:rPr>
              <w:t xml:space="preserve"> </w:t>
            </w:r>
            <w:proofErr w:type="spellStart"/>
            <w:r w:rsidRPr="00734054">
              <w:rPr>
                <w:lang w:val="it-IT"/>
              </w:rPr>
              <w:t>category</w:t>
            </w:r>
            <w:proofErr w:type="spellEnd"/>
            <w:r w:rsidRPr="00734054">
              <w:rPr>
                <w:lang w:val="it-IT"/>
              </w:rPr>
              <w:t xml:space="preserve"> </w:t>
            </w:r>
            <w:proofErr w:type="spellStart"/>
            <w:r w:rsidRPr="00734054">
              <w:rPr>
                <w:lang w:val="it-IT"/>
              </w:rPr>
              <w:t>also</w:t>
            </w:r>
            <w:proofErr w:type="spellEnd"/>
            <w:r w:rsidRPr="00734054">
              <w:rPr>
                <w:lang w:val="it-IT"/>
              </w:rPr>
              <w:t xml:space="preserve"> </w:t>
            </w:r>
            <w:proofErr w:type="spellStart"/>
            <w:r w:rsidRPr="00734054">
              <w:rPr>
                <w:lang w:val="it-IT"/>
              </w:rPr>
              <w:t>includes</w:t>
            </w:r>
            <w:proofErr w:type="spellEnd"/>
            <w:r w:rsidRPr="00734054">
              <w:rPr>
                <w:lang w:val="it-IT"/>
              </w:rPr>
              <w:t xml:space="preserve"> work to </w:t>
            </w:r>
            <w:proofErr w:type="spellStart"/>
            <w:r w:rsidRPr="00734054">
              <w:rPr>
                <w:lang w:val="it-IT"/>
              </w:rPr>
              <w:t>remove</w:t>
            </w:r>
            <w:proofErr w:type="spellEnd"/>
            <w:r w:rsidRPr="00734054">
              <w:rPr>
                <w:lang w:val="it-IT"/>
              </w:rPr>
              <w:t xml:space="preserve"> </w:t>
            </w:r>
            <w:proofErr w:type="spellStart"/>
            <w:r w:rsidRPr="00734054">
              <w:rPr>
                <w:lang w:val="it-IT"/>
              </w:rPr>
              <w:t>architectural</w:t>
            </w:r>
            <w:proofErr w:type="spellEnd"/>
            <w:r w:rsidRPr="00734054">
              <w:rPr>
                <w:lang w:val="it-IT"/>
              </w:rPr>
              <w:t xml:space="preserve"> </w:t>
            </w:r>
            <w:proofErr w:type="spellStart"/>
            <w:r w:rsidRPr="00734054">
              <w:rPr>
                <w:lang w:val="it-IT"/>
              </w:rPr>
              <w:t>barriers</w:t>
            </w:r>
            <w:proofErr w:type="spellEnd"/>
            <w:r w:rsidRPr="00734054">
              <w:rPr>
                <w:lang w:val="it-IT"/>
              </w:rPr>
              <w:t>.</w:t>
            </w:r>
          </w:p>
          <w:p w14:paraId="7EE20232" w14:textId="77777777" w:rsidR="00734054" w:rsidRPr="000930DF" w:rsidRDefault="00734054" w:rsidP="00734054">
            <w:pPr>
              <w:spacing w:after="0"/>
              <w:jc w:val="both"/>
              <w:rPr>
                <w:lang w:val="it-IT"/>
              </w:rPr>
            </w:pPr>
          </w:p>
          <w:p w14:paraId="61E104D9" w14:textId="77777777" w:rsidR="00734054" w:rsidRPr="00734054" w:rsidRDefault="00734054" w:rsidP="00734054">
            <w:pPr>
              <w:spacing w:after="0"/>
              <w:jc w:val="both"/>
              <w:rPr>
                <w:b/>
                <w:bCs/>
                <w:lang w:val="it-IT"/>
              </w:rPr>
            </w:pPr>
            <w:proofErr w:type="spellStart"/>
            <w:r w:rsidRPr="00734054">
              <w:rPr>
                <w:b/>
                <w:bCs/>
                <w:lang w:val="it-IT"/>
              </w:rPr>
              <w:t>Extraordinary</w:t>
            </w:r>
            <w:proofErr w:type="spellEnd"/>
            <w:r w:rsidRPr="00734054">
              <w:rPr>
                <w:b/>
                <w:bCs/>
                <w:lang w:val="it-IT"/>
              </w:rPr>
              <w:t xml:space="preserve"> </w:t>
            </w:r>
            <w:proofErr w:type="spellStart"/>
            <w:r w:rsidRPr="00734054">
              <w:rPr>
                <w:b/>
                <w:bCs/>
                <w:lang w:val="it-IT"/>
              </w:rPr>
              <w:t>maintenance</w:t>
            </w:r>
            <w:proofErr w:type="spellEnd"/>
            <w:r w:rsidRPr="00734054">
              <w:rPr>
                <w:b/>
                <w:bCs/>
                <w:lang w:val="it-IT"/>
              </w:rPr>
              <w:t xml:space="preserve"> work </w:t>
            </w:r>
          </w:p>
          <w:p w14:paraId="1083F478" w14:textId="77777777" w:rsidR="00734054" w:rsidRPr="00734054" w:rsidRDefault="00734054" w:rsidP="00734054">
            <w:pPr>
              <w:spacing w:after="0"/>
              <w:jc w:val="both"/>
              <w:rPr>
                <w:lang w:val="en-GB"/>
              </w:rPr>
            </w:pPr>
            <w:r w:rsidRPr="00734054">
              <w:rPr>
                <w:lang w:val="en-GB"/>
              </w:rPr>
              <w:t xml:space="preserve">This concerns the works and modifications necessary to renovate and replace parts of the buildings, including structural parts, as well as to create and integrate sanitary and technological services, provided that they do not alter the overall volume of the buildings and do not entail changes in the intended use. </w:t>
            </w:r>
          </w:p>
          <w:p w14:paraId="4AA73BCF" w14:textId="314647D5" w:rsidR="000930DF" w:rsidRPr="00734054" w:rsidRDefault="00734054" w:rsidP="00734054">
            <w:pPr>
              <w:jc w:val="both"/>
              <w:rPr>
                <w:b/>
                <w:lang w:val="en-GB"/>
              </w:rPr>
            </w:pPr>
            <w:r w:rsidRPr="00734054">
              <w:rPr>
                <w:lang w:val="en-GB"/>
              </w:rPr>
              <w:t xml:space="preserve">Examples include the construction of sanitary or technological facilities, the installation of heating plants or lifts, the construction and demolition of non-load-bearing internal walls and the opening of windows. </w:t>
            </w:r>
          </w:p>
          <w:p w14:paraId="2B0F4A98" w14:textId="77777777" w:rsidR="00734054" w:rsidRDefault="00734054" w:rsidP="00734054">
            <w:pPr>
              <w:spacing w:after="0"/>
              <w:jc w:val="both"/>
              <w:rPr>
                <w:b/>
                <w:lang w:val="it-IT"/>
              </w:rPr>
            </w:pPr>
            <w:r w:rsidRPr="00734054">
              <w:rPr>
                <w:b/>
                <w:lang w:val="it-IT"/>
              </w:rPr>
              <w:t xml:space="preserve">New </w:t>
            </w:r>
            <w:proofErr w:type="spellStart"/>
            <w:r w:rsidRPr="00734054">
              <w:rPr>
                <w:b/>
                <w:lang w:val="it-IT"/>
              </w:rPr>
              <w:t>construction</w:t>
            </w:r>
            <w:proofErr w:type="spellEnd"/>
          </w:p>
          <w:p w14:paraId="56FEF938" w14:textId="77777777" w:rsidR="00734054" w:rsidRDefault="00734054" w:rsidP="000930DF">
            <w:pPr>
              <w:jc w:val="both"/>
              <w:rPr>
                <w:lang w:val="en-GB"/>
              </w:rPr>
            </w:pPr>
            <w:r w:rsidRPr="00734054">
              <w:rPr>
                <w:lang w:val="en-GB"/>
              </w:rPr>
              <w:t xml:space="preserve">They concern the building and urban transformation of the territory and do not fall within the categories defined in the previous points. </w:t>
            </w:r>
          </w:p>
          <w:p w14:paraId="2C4C35D8" w14:textId="40129F32" w:rsidR="000930DF" w:rsidRPr="00734054" w:rsidRDefault="00734054" w:rsidP="000930DF">
            <w:pPr>
              <w:jc w:val="both"/>
              <w:rPr>
                <w:lang w:val="it-IT"/>
              </w:rPr>
            </w:pPr>
            <w:proofErr w:type="spellStart"/>
            <w:r w:rsidRPr="00734054">
              <w:rPr>
                <w:b/>
                <w:lang w:val="it-IT"/>
              </w:rPr>
              <w:t>Renovation</w:t>
            </w:r>
            <w:proofErr w:type="spellEnd"/>
            <w:r w:rsidRPr="00734054">
              <w:rPr>
                <w:b/>
                <w:lang w:val="it-IT"/>
              </w:rPr>
              <w:t xml:space="preserve"> and </w:t>
            </w:r>
            <w:proofErr w:type="spellStart"/>
            <w:r w:rsidRPr="00734054">
              <w:rPr>
                <w:b/>
                <w:lang w:val="it-IT"/>
              </w:rPr>
              <w:t>restoration</w:t>
            </w:r>
            <w:proofErr w:type="spellEnd"/>
          </w:p>
          <w:p w14:paraId="02BA6887" w14:textId="77777777" w:rsidR="000930DF" w:rsidRPr="000930DF" w:rsidRDefault="000930DF" w:rsidP="000930DF">
            <w:pPr>
              <w:spacing w:after="0"/>
              <w:jc w:val="both"/>
              <w:rPr>
                <w:lang w:val="it-IT"/>
              </w:rPr>
            </w:pPr>
            <w:r w:rsidRPr="000930DF">
              <w:rPr>
                <w:lang w:val="it-IT"/>
              </w:rPr>
              <w:t>Passiamo ora ad analizzare con maggior dettaglio le categorie relative alla ristrutturazione e al restauro degli edifici, poiché spesso le loro caratteristiche risultano poco chiare.</w:t>
            </w:r>
          </w:p>
          <w:p w14:paraId="4448BA57" w14:textId="77777777" w:rsidR="000930DF" w:rsidRPr="000930DF" w:rsidRDefault="000930DF" w:rsidP="000930DF">
            <w:pPr>
              <w:spacing w:after="0"/>
              <w:jc w:val="both"/>
              <w:rPr>
                <w:lang w:val="it-IT"/>
              </w:rPr>
            </w:pPr>
            <w:r w:rsidRPr="000930DF">
              <w:rPr>
                <w:lang w:val="it-IT"/>
              </w:rPr>
              <w:t>La differenza tra le due categorie risiede nella sostanza, ovvero entrambe si riferiscono all'organismo edilizio ma mentre l'intervento di restauro è finalizzato a non snaturare e non innovare le caratteristiche fisiche complessive dell'organismo edilizio, la ristrutturazione edilizia, è di per se indirizzata alla trasformazione totale o parziale dell'organismo stesso.</w:t>
            </w:r>
          </w:p>
          <w:p w14:paraId="34F9490C" w14:textId="77777777" w:rsidR="00734054" w:rsidRPr="00734054" w:rsidRDefault="00734054" w:rsidP="00734054">
            <w:pPr>
              <w:spacing w:after="0"/>
              <w:jc w:val="both"/>
              <w:rPr>
                <w:lang w:val="en-GB"/>
              </w:rPr>
            </w:pPr>
            <w:r w:rsidRPr="00734054">
              <w:rPr>
                <w:lang w:val="en-GB"/>
              </w:rPr>
              <w:t xml:space="preserve">The Testo </w:t>
            </w:r>
            <w:proofErr w:type="spellStart"/>
            <w:r w:rsidRPr="00734054">
              <w:rPr>
                <w:lang w:val="en-GB"/>
              </w:rPr>
              <w:t>unico</w:t>
            </w:r>
            <w:proofErr w:type="spellEnd"/>
            <w:r w:rsidRPr="00734054">
              <w:rPr>
                <w:lang w:val="en-GB"/>
              </w:rPr>
              <w:t xml:space="preserve"> </w:t>
            </w:r>
            <w:proofErr w:type="spellStart"/>
            <w:r w:rsidRPr="00734054">
              <w:rPr>
                <w:lang w:val="en-GB"/>
              </w:rPr>
              <w:t>delle</w:t>
            </w:r>
            <w:proofErr w:type="spellEnd"/>
            <w:r w:rsidRPr="00734054">
              <w:rPr>
                <w:lang w:val="en-GB"/>
              </w:rPr>
              <w:t xml:space="preserve"> </w:t>
            </w:r>
            <w:proofErr w:type="spellStart"/>
            <w:r w:rsidRPr="00734054">
              <w:rPr>
                <w:lang w:val="en-GB"/>
              </w:rPr>
              <w:t>disposizioni</w:t>
            </w:r>
            <w:proofErr w:type="spellEnd"/>
            <w:r w:rsidRPr="00734054">
              <w:rPr>
                <w:lang w:val="en-GB"/>
              </w:rPr>
              <w:t xml:space="preserve"> legislative e </w:t>
            </w:r>
            <w:proofErr w:type="spellStart"/>
            <w:r w:rsidRPr="00734054">
              <w:rPr>
                <w:lang w:val="en-GB"/>
              </w:rPr>
              <w:t>regolamentari</w:t>
            </w:r>
            <w:proofErr w:type="spellEnd"/>
            <w:r w:rsidRPr="00734054">
              <w:rPr>
                <w:lang w:val="en-GB"/>
              </w:rPr>
              <w:t xml:space="preserve"> in </w:t>
            </w:r>
            <w:proofErr w:type="spellStart"/>
            <w:r w:rsidRPr="00734054">
              <w:rPr>
                <w:lang w:val="en-GB"/>
              </w:rPr>
              <w:t>materia</w:t>
            </w:r>
            <w:proofErr w:type="spellEnd"/>
            <w:r w:rsidRPr="00734054">
              <w:rPr>
                <w:lang w:val="en-GB"/>
              </w:rPr>
              <w:t xml:space="preserve"> </w:t>
            </w:r>
            <w:proofErr w:type="spellStart"/>
            <w:r w:rsidRPr="00734054">
              <w:rPr>
                <w:lang w:val="en-GB"/>
              </w:rPr>
              <w:t>edilizia</w:t>
            </w:r>
            <w:proofErr w:type="spellEnd"/>
            <w:r w:rsidRPr="00734054">
              <w:rPr>
                <w:lang w:val="en-GB"/>
              </w:rPr>
              <w:t xml:space="preserve"> defines the renovation of a building structure as the set of interventions aimed at transforming a building both in its nature and in its essential characteristics. </w:t>
            </w:r>
          </w:p>
          <w:p w14:paraId="5A742461" w14:textId="77777777" w:rsidR="00734054" w:rsidRPr="00734054" w:rsidRDefault="00734054" w:rsidP="00734054">
            <w:pPr>
              <w:spacing w:after="0"/>
              <w:jc w:val="both"/>
              <w:rPr>
                <w:lang w:val="en-GB"/>
              </w:rPr>
            </w:pPr>
            <w:r w:rsidRPr="00734054">
              <w:rPr>
                <w:lang w:val="en-GB"/>
              </w:rPr>
              <w:lastRenderedPageBreak/>
              <w:t xml:space="preserve">This type of renovation work involves the radical and complete transformation of the components of the entire building, with a change in typological qualification, an increase in the number of building units and the alteration of the original typological-distribution system and architectural features. </w:t>
            </w:r>
          </w:p>
          <w:p w14:paraId="34A480F8" w14:textId="77777777" w:rsidR="00734054" w:rsidRPr="00734054" w:rsidRDefault="00734054" w:rsidP="00734054">
            <w:pPr>
              <w:spacing w:after="0"/>
              <w:jc w:val="both"/>
              <w:rPr>
                <w:lang w:val="en-GB"/>
              </w:rPr>
            </w:pPr>
            <w:r w:rsidRPr="00734054">
              <w:rPr>
                <w:lang w:val="en-GB"/>
              </w:rPr>
              <w:t xml:space="preserve">The demolition and reconstruction of the structure is also considered as renovation, but only when the parameters of the new building remain the same as those of the previous structure in volumetric terms. </w:t>
            </w:r>
          </w:p>
          <w:p w14:paraId="5B9587F5" w14:textId="25F47ADE" w:rsidR="00E36CB4" w:rsidRPr="00734054" w:rsidRDefault="00734054" w:rsidP="00734054">
            <w:pPr>
              <w:spacing w:after="0"/>
              <w:jc w:val="both"/>
              <w:rPr>
                <w:lang w:val="en-GB"/>
              </w:rPr>
            </w:pPr>
            <w:r w:rsidRPr="00734054">
              <w:rPr>
                <w:lang w:val="en-GB"/>
              </w:rPr>
              <w:t>In contrast to renovation, restoration is a term that is used more for the renovation of buildings that have historical-artistic value and/or are under cultural heritage protection and can be used to make major changes to the structure of the building in question, but without altering its volume.</w:t>
            </w:r>
          </w:p>
        </w:tc>
      </w:tr>
      <w:tr w:rsidR="0062390A" w:rsidRPr="00734054" w14:paraId="67BA06D1" w14:textId="77777777" w:rsidTr="0038494D">
        <w:tc>
          <w:tcPr>
            <w:tcW w:w="1702" w:type="dxa"/>
            <w:shd w:val="clear" w:color="auto" w:fill="auto"/>
          </w:tcPr>
          <w:p w14:paraId="2C2F6EB9" w14:textId="77777777" w:rsidR="00C350D3" w:rsidRPr="00734054" w:rsidRDefault="00C350D3" w:rsidP="00C350D3">
            <w:pPr>
              <w:spacing w:after="0" w:line="240" w:lineRule="auto"/>
              <w:rPr>
                <w:rFonts w:ascii="Calibri" w:hAnsi="Calibri"/>
                <w:sz w:val="20"/>
                <w:szCs w:val="20"/>
                <w:lang w:val="en-GB"/>
              </w:rPr>
            </w:pPr>
          </w:p>
          <w:p w14:paraId="5DA07F24" w14:textId="6DEA6899" w:rsidR="00C350D3" w:rsidRPr="00C350D3" w:rsidRDefault="00BB6645" w:rsidP="00C350D3">
            <w:pPr>
              <w:spacing w:after="0" w:line="240" w:lineRule="auto"/>
              <w:rPr>
                <w:rFonts w:ascii="Calibri" w:hAnsi="Calibri"/>
                <w:sz w:val="20"/>
                <w:szCs w:val="20"/>
                <w:lang w:val="fr-FR"/>
              </w:rPr>
            </w:pPr>
            <w:bookmarkStart w:id="5" w:name="_Toc64393251"/>
            <w:r w:rsidRPr="00C178D5">
              <w:rPr>
                <w:rFonts w:ascii="Calibri" w:hAnsi="Calibri"/>
                <w:bCs/>
                <w:sz w:val="20"/>
                <w:szCs w:val="20"/>
                <w:lang w:val="fr-FR"/>
              </w:rPr>
              <w:t>2.</w:t>
            </w:r>
            <w:r>
              <w:rPr>
                <w:rFonts w:ascii="Calibri" w:hAnsi="Calibri"/>
                <w:sz w:val="20"/>
                <w:szCs w:val="20"/>
                <w:lang w:val="fr-FR"/>
              </w:rPr>
              <w:t xml:space="preserve"> </w:t>
            </w:r>
            <w:bookmarkEnd w:id="5"/>
            <w:proofErr w:type="spellStart"/>
            <w:r w:rsidR="00734054" w:rsidRPr="00734054">
              <w:rPr>
                <w:rFonts w:ascii="Calibri" w:hAnsi="Calibri"/>
                <w:sz w:val="20"/>
                <w:szCs w:val="20"/>
                <w:lang w:val="fr-FR"/>
              </w:rPr>
              <w:t>Italian</w:t>
            </w:r>
            <w:proofErr w:type="spellEnd"/>
            <w:r w:rsidR="00734054">
              <w:rPr>
                <w:rFonts w:ascii="Calibri" w:hAnsi="Calibri"/>
                <w:sz w:val="20"/>
                <w:szCs w:val="20"/>
                <w:lang w:val="fr-FR"/>
              </w:rPr>
              <w:t xml:space="preserve"> </w:t>
            </w:r>
            <w:proofErr w:type="spellStart"/>
            <w:r w:rsidR="00734054" w:rsidRPr="00734054">
              <w:rPr>
                <w:rFonts w:ascii="Calibri" w:hAnsi="Calibri"/>
                <w:sz w:val="20"/>
                <w:szCs w:val="20"/>
                <w:lang w:val="fr-FR"/>
              </w:rPr>
              <w:t>legislative</w:t>
            </w:r>
            <w:proofErr w:type="spellEnd"/>
            <w:r w:rsidR="00734054" w:rsidRPr="00734054">
              <w:rPr>
                <w:rFonts w:ascii="Calibri" w:hAnsi="Calibri"/>
                <w:sz w:val="20"/>
                <w:szCs w:val="20"/>
                <w:lang w:val="fr-FR"/>
              </w:rPr>
              <w:t xml:space="preserve"> </w:t>
            </w:r>
            <w:proofErr w:type="spellStart"/>
            <w:r w:rsidR="00734054" w:rsidRPr="00734054">
              <w:rPr>
                <w:rFonts w:ascii="Calibri" w:hAnsi="Calibri"/>
                <w:sz w:val="20"/>
                <w:szCs w:val="20"/>
                <w:lang w:val="fr-FR"/>
              </w:rPr>
              <w:t>framework</w:t>
            </w:r>
            <w:proofErr w:type="spellEnd"/>
            <w:r w:rsidR="00734054" w:rsidRPr="00734054">
              <w:rPr>
                <w:rFonts w:ascii="Calibri" w:hAnsi="Calibri"/>
                <w:sz w:val="20"/>
                <w:szCs w:val="20"/>
                <w:lang w:val="fr-FR"/>
              </w:rPr>
              <w:t xml:space="preserve"> and </w:t>
            </w:r>
            <w:proofErr w:type="spellStart"/>
            <w:r w:rsidR="00734054" w:rsidRPr="00734054">
              <w:rPr>
                <w:rFonts w:ascii="Calibri" w:hAnsi="Calibri"/>
                <w:sz w:val="20"/>
                <w:szCs w:val="20"/>
                <w:lang w:val="fr-FR"/>
              </w:rPr>
              <w:t>policy</w:t>
            </w:r>
            <w:proofErr w:type="spellEnd"/>
            <w:r w:rsidR="00734054" w:rsidRPr="00734054">
              <w:rPr>
                <w:rFonts w:ascii="Calibri" w:hAnsi="Calibri"/>
                <w:sz w:val="20"/>
                <w:szCs w:val="20"/>
                <w:lang w:val="fr-FR"/>
              </w:rPr>
              <w:t xml:space="preserve"> on building </w:t>
            </w:r>
            <w:proofErr w:type="spellStart"/>
            <w:r w:rsidR="00734054" w:rsidRPr="00734054">
              <w:rPr>
                <w:rFonts w:ascii="Calibri" w:hAnsi="Calibri"/>
                <w:sz w:val="20"/>
                <w:szCs w:val="20"/>
                <w:lang w:val="fr-FR"/>
              </w:rPr>
              <w:t>renovation</w:t>
            </w:r>
            <w:proofErr w:type="spellEnd"/>
            <w:r w:rsidR="00734054" w:rsidRPr="00734054">
              <w:rPr>
                <w:rFonts w:ascii="Calibri" w:hAnsi="Calibri"/>
                <w:sz w:val="20"/>
                <w:szCs w:val="20"/>
                <w:lang w:val="fr-FR"/>
              </w:rPr>
              <w:t>.</w:t>
            </w:r>
          </w:p>
        </w:tc>
        <w:tc>
          <w:tcPr>
            <w:tcW w:w="7932" w:type="dxa"/>
            <w:shd w:val="clear" w:color="auto" w:fill="auto"/>
          </w:tcPr>
          <w:p w14:paraId="708310B1" w14:textId="77777777" w:rsidR="00734054" w:rsidRPr="00734054" w:rsidRDefault="00734054" w:rsidP="00734054">
            <w:pPr>
              <w:spacing w:after="0"/>
              <w:jc w:val="both"/>
              <w:rPr>
                <w:lang w:val="en-GB"/>
              </w:rPr>
            </w:pPr>
            <w:r w:rsidRPr="00734054">
              <w:rPr>
                <w:lang w:val="en-GB"/>
              </w:rPr>
              <w:t xml:space="preserve">The interventions to restore the building heritage, as mentioned above, i.e. extraordinary maintenance, restoration and building renovation, benefit from important tax breaks, both with respect to individual housing units and to the common parts of condominiums. </w:t>
            </w:r>
          </w:p>
          <w:p w14:paraId="6F245321" w14:textId="77777777" w:rsidR="00734054" w:rsidRPr="00734054" w:rsidRDefault="00734054" w:rsidP="00734054">
            <w:pPr>
              <w:spacing w:after="0"/>
              <w:jc w:val="both"/>
              <w:rPr>
                <w:lang w:val="en-GB"/>
              </w:rPr>
            </w:pPr>
            <w:r w:rsidRPr="00734054">
              <w:rPr>
                <w:lang w:val="en-GB"/>
              </w:rPr>
              <w:t xml:space="preserve">The best known of these benefits is the one that grants a 36% deduction from IRPEF of the expenses incurred, up to a total amount of no more than 48,000 euros per property unit. </w:t>
            </w:r>
          </w:p>
          <w:p w14:paraId="58CF01EC" w14:textId="77777777" w:rsidR="00734054" w:rsidRPr="00734054" w:rsidRDefault="00734054" w:rsidP="00734054">
            <w:pPr>
              <w:spacing w:after="0"/>
              <w:jc w:val="both"/>
              <w:rPr>
                <w:lang w:val="en-GB"/>
              </w:rPr>
            </w:pPr>
            <w:r w:rsidRPr="00734054">
              <w:rPr>
                <w:lang w:val="en-GB"/>
              </w:rPr>
              <w:t>The 36% share has been raised to 50% and the total amount of eligible expenditure up to €96,000 for those expenses made in the period between 26 June 2012 and 30 June</w:t>
            </w:r>
            <w:r>
              <w:rPr>
                <w:lang w:val="en-GB"/>
              </w:rPr>
              <w:t xml:space="preserve"> </w:t>
            </w:r>
            <w:r w:rsidRPr="00734054">
              <w:rPr>
                <w:lang w:val="en-GB"/>
              </w:rPr>
              <w:t xml:space="preserve">2013, </w:t>
            </w:r>
          </w:p>
          <w:p w14:paraId="18898FDB" w14:textId="77777777" w:rsidR="00734054" w:rsidRPr="00734054" w:rsidRDefault="00734054" w:rsidP="00734054">
            <w:pPr>
              <w:spacing w:after="0"/>
              <w:jc w:val="both"/>
              <w:rPr>
                <w:lang w:val="en-GB"/>
              </w:rPr>
            </w:pPr>
            <w:r w:rsidRPr="00734054">
              <w:rPr>
                <w:lang w:val="en-GB"/>
              </w:rPr>
              <w:t xml:space="preserve">These surcharges have been extended several times by subsequent measures, up to the 2018 Budget Law which postponed until 31 December 2018 the possibility of taking advantage of the higher IRPEF deduction of 50% and the maximum expenditure limit of €96,000 for each property unit. </w:t>
            </w:r>
          </w:p>
          <w:p w14:paraId="70608538" w14:textId="77777777" w:rsidR="00734054" w:rsidRPr="00734054" w:rsidRDefault="00734054" w:rsidP="00734054">
            <w:pPr>
              <w:spacing w:after="0"/>
              <w:jc w:val="both"/>
              <w:rPr>
                <w:lang w:val="en-GB"/>
              </w:rPr>
            </w:pPr>
            <w:r w:rsidRPr="00734054">
              <w:rPr>
                <w:lang w:val="en-GB"/>
              </w:rPr>
              <w:t xml:space="preserve">If there is no new extension, from 1 January 2019 the tax deduction will return to the ordinary 36% and with a limit of EUR 48,000. </w:t>
            </w:r>
          </w:p>
          <w:p w14:paraId="41E3AC2E" w14:textId="77777777" w:rsidR="00734054" w:rsidRPr="00734054" w:rsidRDefault="00734054" w:rsidP="00734054">
            <w:pPr>
              <w:spacing w:after="0"/>
              <w:jc w:val="both"/>
              <w:rPr>
                <w:lang w:val="en-GB"/>
              </w:rPr>
            </w:pPr>
            <w:r w:rsidRPr="00734054">
              <w:rPr>
                <w:lang w:val="en-GB"/>
              </w:rPr>
              <w:t xml:space="preserve">In addition, as of 2018, the obligation to transmit information on the work carried out to ENEA has come into force, similarly to what is already envisaged for the energy requalification of buildings, in order to monitor and assess the energy savings achieved with the implementation of building renovation work. </w:t>
            </w:r>
          </w:p>
          <w:p w14:paraId="05F04EA7" w14:textId="56513DD9" w:rsidR="00734054" w:rsidRPr="00734054" w:rsidRDefault="00734054" w:rsidP="00734054">
            <w:pPr>
              <w:spacing w:after="0"/>
              <w:jc w:val="both"/>
              <w:rPr>
                <w:lang w:val="en-GB"/>
              </w:rPr>
            </w:pPr>
            <w:r w:rsidRPr="00734054">
              <w:rPr>
                <w:lang w:val="en-GB"/>
              </w:rPr>
              <w:t xml:space="preserve">The technical and procedural requirements to be observed are set out in the </w:t>
            </w:r>
            <w:proofErr w:type="spellStart"/>
            <w:r w:rsidRPr="00734054">
              <w:rPr>
                <w:lang w:val="en-GB"/>
              </w:rPr>
              <w:t>Interministerial</w:t>
            </w:r>
            <w:proofErr w:type="spellEnd"/>
            <w:r w:rsidRPr="00734054">
              <w:rPr>
                <w:lang w:val="en-GB"/>
              </w:rPr>
              <w:t xml:space="preserve"> Decree of 06 August 2020, which came into force on 6 October 2020. For interventions with a start date prior to 6 October 2020, Decree 19/02/2007 and subsequent amendments and Decree 11 March 2008 as amended by Decree 26 January 2010 apply.</w:t>
            </w:r>
          </w:p>
          <w:p w14:paraId="37573D99" w14:textId="77777777" w:rsidR="00734054" w:rsidRPr="00734054" w:rsidRDefault="00734054" w:rsidP="00734054">
            <w:pPr>
              <w:spacing w:after="0"/>
              <w:jc w:val="both"/>
              <w:rPr>
                <w:lang w:val="en-GB"/>
              </w:rPr>
            </w:pPr>
            <w:r w:rsidRPr="00734054">
              <w:rPr>
                <w:lang w:val="en-GB"/>
              </w:rPr>
              <w:t>The general rule is that the main technical and economic characteristics must be certified by a qualified technician. However, in the simplest and most common cases, the affidavit can be replaced by substitute documentation issued by the supplier, e.g.</w:t>
            </w:r>
            <w:r w:rsidRPr="00734054">
              <w:rPr>
                <w:lang w:val="en-GB"/>
              </w:rPr>
              <w:t xml:space="preserve"> </w:t>
            </w:r>
            <w:r w:rsidRPr="00734054">
              <w:rPr>
                <w:lang w:val="en-GB"/>
              </w:rPr>
              <w:t xml:space="preserve">the certificate issued by the manufacturer of the windows and doors indicating the transmittance value of each of them, which must be lower than the limit value, and also containing an indication of the transmittance value of the replaced windows and doors, </w:t>
            </w:r>
            <w:r w:rsidRPr="00734054">
              <w:rPr>
                <w:lang w:val="en-GB"/>
              </w:rPr>
              <w:lastRenderedPageBreak/>
              <w:t>or in the case of a condensation generator, the manufacturer's certificate showing the average seasonal efficiency in heating mode, which must be higher than the minimum value required by the regulations (</w:t>
            </w:r>
            <w:proofErr w:type="spellStart"/>
            <w:r w:rsidRPr="00734054">
              <w:rPr>
                <w:lang w:val="en-GB"/>
              </w:rPr>
              <w:t>ηs</w:t>
            </w:r>
            <w:proofErr w:type="spellEnd"/>
            <w:r w:rsidRPr="00734054">
              <w:rPr>
                <w:lang w:val="en-GB"/>
              </w:rPr>
              <w:t xml:space="preserve"> ≥ 90%). </w:t>
            </w:r>
          </w:p>
          <w:p w14:paraId="28E2D73F" w14:textId="77777777" w:rsidR="00734054" w:rsidRPr="00734054" w:rsidRDefault="00734054" w:rsidP="00734054">
            <w:pPr>
              <w:spacing w:after="0"/>
              <w:jc w:val="both"/>
              <w:rPr>
                <w:lang w:val="en-GB"/>
              </w:rPr>
            </w:pPr>
            <w:r w:rsidRPr="00734054">
              <w:rPr>
                <w:lang w:val="en-GB"/>
              </w:rPr>
              <w:t xml:space="preserve">At European level, in order to promote energy efficiency in the building sector and to achieve the objectives set, the Commission has planned to take action through the "Renovation Wave" initiative and through a significant revision of the energy efficiency directives by the first half of 2021.  </w:t>
            </w:r>
          </w:p>
          <w:p w14:paraId="21685C5D" w14:textId="77777777" w:rsidR="00734054" w:rsidRPr="00734054" w:rsidRDefault="00734054" w:rsidP="00734054">
            <w:pPr>
              <w:spacing w:after="0"/>
              <w:jc w:val="both"/>
              <w:rPr>
                <w:lang w:val="en-GB"/>
              </w:rPr>
            </w:pPr>
            <w:r w:rsidRPr="00734054">
              <w:rPr>
                <w:lang w:val="en-GB"/>
              </w:rPr>
              <w:t xml:space="preserve">The "Renovation Wave" initiative was created with the primary objective of optimising the renovation of buildings throughout the European Union, including by promoting investment and financing. </w:t>
            </w:r>
          </w:p>
          <w:p w14:paraId="3BAC1269" w14:textId="77777777" w:rsidR="00734054" w:rsidRPr="00734054" w:rsidRDefault="00734054" w:rsidP="00734054">
            <w:pPr>
              <w:spacing w:after="0"/>
              <w:jc w:val="both"/>
              <w:rPr>
                <w:lang w:val="en-GB"/>
              </w:rPr>
            </w:pPr>
            <w:r w:rsidRPr="00734054">
              <w:rPr>
                <w:lang w:val="en-GB"/>
              </w:rPr>
              <w:t xml:space="preserve">This initiative will be a real "wave of renovations" of public and private buildings that will significantly reduce energy consumption, reduce waste and stimulate the economy especially by supporting Small and Medium Enterprises (SMEs).  </w:t>
            </w:r>
          </w:p>
          <w:p w14:paraId="77F8357F" w14:textId="69658AB1" w:rsidR="00734054" w:rsidRDefault="00734054" w:rsidP="00734054">
            <w:pPr>
              <w:spacing w:after="0"/>
              <w:jc w:val="both"/>
              <w:rPr>
                <w:lang w:val="en-GB"/>
              </w:rPr>
            </w:pPr>
            <w:r w:rsidRPr="00734054">
              <w:rPr>
                <w:lang w:val="en-GB"/>
              </w:rPr>
              <w:t>In order to accelerate energy efficiency investments in this sector, the European Commission has intensified its efforts in recent years, with specific calls to strengthen the existing financial framework, increase funding levels, diversify the types of financial models and explore new mechanisms of  support. In Europe, various private and public financial and fiscal mechanisms are currently available for the energy refurbishment of buildings in the form of non-repayable rewards, debt financing, equity financing, etc. The European Commission is currently working on the implementation of these mechanisms.</w:t>
            </w:r>
          </w:p>
          <w:p w14:paraId="77869F6F" w14:textId="17F07C43" w:rsidR="00734054" w:rsidRPr="00734054" w:rsidRDefault="00734054" w:rsidP="00734054">
            <w:pPr>
              <w:spacing w:after="0"/>
              <w:jc w:val="both"/>
              <w:rPr>
                <w:lang w:val="en-GB"/>
              </w:rPr>
            </w:pPr>
            <w:r w:rsidRPr="00734054">
              <w:rPr>
                <w:lang w:val="en-GB"/>
              </w:rPr>
              <w:t>A 2019 JRC (</w:t>
            </w:r>
            <w:r w:rsidRPr="00734054">
              <w:rPr>
                <w:b/>
                <w:bCs/>
                <w:lang w:val="en-GB"/>
              </w:rPr>
              <w:t>Joint Research Centre</w:t>
            </w:r>
            <w:r w:rsidRPr="00734054">
              <w:rPr>
                <w:lang w:val="en-GB"/>
              </w:rPr>
              <w:t>) study "Accelerating energy renovation investments in buildings. Financial and fiscal instruments across the EU", analyses the main incentive measures dedicated to buildings in the Member States and investigates new private financial products currently in place to stimulate more investments in energy efficiency in residential, commercial and public buildings.</w:t>
            </w:r>
          </w:p>
          <w:p w14:paraId="3023A0A1" w14:textId="77777777" w:rsidR="00734054" w:rsidRPr="00734054" w:rsidRDefault="00734054" w:rsidP="000930DF">
            <w:pPr>
              <w:spacing w:after="0"/>
              <w:jc w:val="both"/>
              <w:rPr>
                <w:lang w:val="en-GB"/>
              </w:rPr>
            </w:pPr>
          </w:p>
          <w:p w14:paraId="04ED8188" w14:textId="77777777" w:rsidR="000930DF" w:rsidRDefault="000930DF" w:rsidP="000930DF">
            <w:pPr>
              <w:autoSpaceDE w:val="0"/>
              <w:autoSpaceDN w:val="0"/>
              <w:adjustRightInd w:val="0"/>
              <w:spacing w:after="0" w:line="240" w:lineRule="auto"/>
              <w:rPr>
                <w:rFonts w:ascii="Calibri" w:hAnsi="Calibri" w:cs="Calibri"/>
                <w:sz w:val="20"/>
                <w:szCs w:val="20"/>
              </w:rPr>
            </w:pPr>
            <w:r>
              <w:rPr>
                <w:rFonts w:ascii="Calibri" w:hAnsi="Calibri" w:cs="Calibri"/>
                <w:noProof/>
                <w:sz w:val="20"/>
                <w:szCs w:val="20"/>
                <w:lang w:eastAsia="it-IT"/>
              </w:rPr>
              <w:lastRenderedPageBreak/>
              <w:drawing>
                <wp:inline distT="0" distB="0" distL="0" distR="0" wp14:anchorId="70C68FC5" wp14:editId="41F9FE2A">
                  <wp:extent cx="4814413" cy="3273743"/>
                  <wp:effectExtent l="0" t="0" r="5715"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1610" cy="3285437"/>
                          </a:xfrm>
                          <a:prstGeom prst="rect">
                            <a:avLst/>
                          </a:prstGeom>
                          <a:noFill/>
                          <a:ln>
                            <a:noFill/>
                          </a:ln>
                        </pic:spPr>
                      </pic:pic>
                    </a:graphicData>
                  </a:graphic>
                </wp:inline>
              </w:drawing>
            </w:r>
          </w:p>
          <w:p w14:paraId="268EDF14" w14:textId="5EB02F5E" w:rsidR="000930DF" w:rsidRPr="00734054" w:rsidRDefault="000930DF" w:rsidP="000930DF">
            <w:pPr>
              <w:autoSpaceDE w:val="0"/>
              <w:autoSpaceDN w:val="0"/>
              <w:adjustRightInd w:val="0"/>
              <w:spacing w:after="0" w:line="240" w:lineRule="auto"/>
              <w:jc w:val="both"/>
              <w:rPr>
                <w:rFonts w:cstheme="minorHAnsi"/>
                <w:b/>
                <w:bCs/>
              </w:rPr>
            </w:pPr>
            <w:r w:rsidRPr="00734054">
              <w:rPr>
                <w:rFonts w:cstheme="minorHAnsi"/>
                <w:b/>
                <w:bCs/>
              </w:rPr>
              <w:t xml:space="preserve">* </w:t>
            </w:r>
            <w:proofErr w:type="spellStart"/>
            <w:r w:rsidR="00734054" w:rsidRPr="00734054">
              <w:rPr>
                <w:rFonts w:cstheme="minorHAnsi"/>
                <w:b/>
                <w:bCs/>
              </w:rPr>
              <w:t>Ecobonus</w:t>
            </w:r>
            <w:proofErr w:type="spellEnd"/>
            <w:r w:rsidR="00734054" w:rsidRPr="00734054">
              <w:rPr>
                <w:rFonts w:cstheme="minorHAnsi"/>
                <w:b/>
                <w:bCs/>
              </w:rPr>
              <w:t xml:space="preserve"> - The relaunch decree - 110% deductions (Law Decree 34/2020 as</w:t>
            </w:r>
            <w:r w:rsidR="00734054" w:rsidRPr="00734054">
              <w:rPr>
                <w:rFonts w:cstheme="minorHAnsi"/>
                <w:b/>
                <w:bCs/>
              </w:rPr>
              <w:t xml:space="preserve"> </w:t>
            </w:r>
            <w:r w:rsidR="00734054" w:rsidRPr="00734054">
              <w:rPr>
                <w:rFonts w:cstheme="minorHAnsi"/>
                <w:b/>
                <w:bCs/>
              </w:rPr>
              <w:t>converted by Law 77 of 17 July 2020 - S.O. to G.U. no. 180 of 18 July 2020)</w:t>
            </w:r>
          </w:p>
          <w:p w14:paraId="5210BD3C" w14:textId="77777777" w:rsidR="000930DF" w:rsidRPr="00734054" w:rsidRDefault="000930DF" w:rsidP="000930DF">
            <w:pPr>
              <w:autoSpaceDE w:val="0"/>
              <w:autoSpaceDN w:val="0"/>
              <w:adjustRightInd w:val="0"/>
              <w:spacing w:after="0" w:line="240" w:lineRule="auto"/>
              <w:jc w:val="both"/>
              <w:rPr>
                <w:rFonts w:cstheme="minorHAnsi"/>
                <w:b/>
                <w:bCs/>
              </w:rPr>
            </w:pPr>
          </w:p>
          <w:p w14:paraId="67387EC3" w14:textId="77777777" w:rsidR="000930DF" w:rsidRPr="00734054" w:rsidRDefault="000930DF" w:rsidP="000930DF">
            <w:pPr>
              <w:autoSpaceDE w:val="0"/>
              <w:autoSpaceDN w:val="0"/>
              <w:adjustRightInd w:val="0"/>
              <w:spacing w:after="0" w:line="240" w:lineRule="auto"/>
              <w:jc w:val="both"/>
              <w:rPr>
                <w:rFonts w:cstheme="minorHAnsi"/>
                <w:b/>
                <w:bCs/>
              </w:rPr>
            </w:pPr>
          </w:p>
          <w:p w14:paraId="4281C35C" w14:textId="77777777" w:rsidR="00734054" w:rsidRPr="00734054" w:rsidRDefault="00734054" w:rsidP="00734054">
            <w:pPr>
              <w:spacing w:after="0"/>
              <w:jc w:val="both"/>
              <w:rPr>
                <w:rFonts w:cstheme="minorHAnsi"/>
                <w:lang w:val="en-GB"/>
              </w:rPr>
            </w:pPr>
            <w:r w:rsidRPr="00734054">
              <w:rPr>
                <w:rFonts w:cstheme="minorHAnsi"/>
                <w:lang w:val="en-GB"/>
              </w:rPr>
              <w:t xml:space="preserve">In order to boost the economy, following the Covid-19 pandemic, which saw a sharp downturn in the economy due also to a long lockdown period and consequently the temporary closure of many construction sites, the Government decided to use the tax deduction mechanism, applied to energy efficiency and anti-seismic interventions, raising the deduction rate to 110% of the expenditure incurred and, at the same time, halving the number of annual instalments over which the deduction is spread, from ten to five. </w:t>
            </w:r>
          </w:p>
          <w:p w14:paraId="56AC41B7" w14:textId="6BF15570" w:rsidR="000930DF" w:rsidRDefault="00734054" w:rsidP="00734054">
            <w:pPr>
              <w:spacing w:after="0"/>
              <w:jc w:val="both"/>
              <w:rPr>
                <w:rFonts w:cstheme="minorHAnsi"/>
                <w:lang w:val="en-GB"/>
              </w:rPr>
            </w:pPr>
            <w:r w:rsidRPr="00734054">
              <w:rPr>
                <w:rFonts w:cstheme="minorHAnsi"/>
                <w:lang w:val="en-GB"/>
              </w:rPr>
              <w:t xml:space="preserve">In the same logic as the </w:t>
            </w:r>
            <w:proofErr w:type="spellStart"/>
            <w:r w:rsidRPr="00734054">
              <w:rPr>
                <w:rFonts w:cstheme="minorHAnsi"/>
                <w:lang w:val="en-GB"/>
              </w:rPr>
              <w:t>Ecobonus</w:t>
            </w:r>
            <w:proofErr w:type="spellEnd"/>
            <w:r w:rsidRPr="00734054">
              <w:rPr>
                <w:rFonts w:cstheme="minorHAnsi"/>
                <w:lang w:val="en-GB"/>
              </w:rPr>
              <w:t xml:space="preserve">, interventions on the envelope and on the systems are eligible for the 110% deduction and are classified as leading and trailing interventions. </w:t>
            </w:r>
          </w:p>
          <w:p w14:paraId="246799B5" w14:textId="77777777" w:rsidR="00734054" w:rsidRPr="00734054" w:rsidRDefault="00734054" w:rsidP="00734054">
            <w:pPr>
              <w:spacing w:after="0"/>
              <w:jc w:val="both"/>
              <w:rPr>
                <w:rFonts w:cstheme="minorHAnsi"/>
                <w:lang w:val="en-GB"/>
              </w:rPr>
            </w:pPr>
          </w:p>
          <w:p w14:paraId="2961E0A0" w14:textId="6E9A4B84" w:rsidR="000930DF" w:rsidRPr="00734054" w:rsidRDefault="00734054" w:rsidP="000930DF">
            <w:pPr>
              <w:rPr>
                <w:rFonts w:cstheme="minorHAnsi"/>
                <w:b/>
                <w:bCs/>
                <w:lang w:val="it-IT"/>
              </w:rPr>
            </w:pPr>
            <w:proofErr w:type="spellStart"/>
            <w:r w:rsidRPr="00734054">
              <w:rPr>
                <w:rFonts w:cstheme="minorHAnsi"/>
                <w:b/>
                <w:bCs/>
                <w:lang w:val="it-IT"/>
              </w:rPr>
              <w:t>Leading</w:t>
            </w:r>
            <w:proofErr w:type="spellEnd"/>
            <w:r w:rsidRPr="00734054">
              <w:rPr>
                <w:rFonts w:cstheme="minorHAnsi"/>
                <w:b/>
                <w:bCs/>
                <w:lang w:val="it-IT"/>
              </w:rPr>
              <w:t xml:space="preserve"> </w:t>
            </w:r>
            <w:proofErr w:type="spellStart"/>
            <w:r w:rsidRPr="00734054">
              <w:rPr>
                <w:rFonts w:cstheme="minorHAnsi"/>
                <w:b/>
                <w:bCs/>
                <w:lang w:val="it-IT"/>
              </w:rPr>
              <w:t>interventions</w:t>
            </w:r>
            <w:proofErr w:type="spellEnd"/>
          </w:p>
          <w:p w14:paraId="2AF3171E" w14:textId="465E697F" w:rsidR="000930DF" w:rsidRPr="005442A9" w:rsidRDefault="00734054" w:rsidP="000930DF">
            <w:pPr>
              <w:pStyle w:val="Paragrafoelenco"/>
              <w:numPr>
                <w:ilvl w:val="0"/>
                <w:numId w:val="31"/>
              </w:numPr>
              <w:spacing w:after="200" w:line="276" w:lineRule="auto"/>
              <w:rPr>
                <w:rFonts w:cstheme="minorHAnsi"/>
                <w:b/>
                <w:bCs/>
              </w:rPr>
            </w:pPr>
            <w:r w:rsidRPr="00734054">
              <w:rPr>
                <w:rFonts w:cstheme="minorHAnsi"/>
                <w:b/>
                <w:bCs/>
              </w:rPr>
              <w:t>Enclosure</w:t>
            </w:r>
          </w:p>
          <w:p w14:paraId="4ACAAE31" w14:textId="2D6C3AA6" w:rsidR="000930DF" w:rsidRPr="00734054" w:rsidRDefault="00734054" w:rsidP="000930DF">
            <w:pPr>
              <w:jc w:val="both"/>
              <w:rPr>
                <w:rFonts w:cstheme="minorHAnsi"/>
                <w:lang w:val="en-GB"/>
              </w:rPr>
            </w:pPr>
            <w:r w:rsidRPr="00734054">
              <w:rPr>
                <w:rFonts w:cstheme="minorHAnsi"/>
                <w:lang w:val="en-GB"/>
              </w:rPr>
              <w:t>Interventions on the shell can be carried out on condominiums, single-family buildings and on building units located inside multi-family buildings that are functionally independent and have one or more independent accesses from the outside. The intervention is limited to the insulation of only the opaque structures enclosing the heated volume and must affect more than 25% of the total gross dispersing surface of</w:t>
            </w:r>
            <w:r>
              <w:rPr>
                <w:rFonts w:cstheme="minorHAnsi"/>
                <w:lang w:val="en-GB"/>
              </w:rPr>
              <w:t xml:space="preserve"> </w:t>
            </w:r>
            <w:r w:rsidRPr="00734054">
              <w:rPr>
                <w:rFonts w:cstheme="minorHAnsi"/>
                <w:lang w:val="en-GB"/>
              </w:rPr>
              <w:lastRenderedPageBreak/>
              <w:t>the building. This intervention is therefore, according to the decree 26/06/2015, at least a 2nd level major renovation.</w:t>
            </w:r>
          </w:p>
          <w:p w14:paraId="5C8974E7" w14:textId="4DCCD630" w:rsidR="000930DF" w:rsidRPr="005442A9" w:rsidRDefault="00734054" w:rsidP="000930DF">
            <w:pPr>
              <w:pStyle w:val="Paragrafoelenco"/>
              <w:numPr>
                <w:ilvl w:val="0"/>
                <w:numId w:val="31"/>
              </w:numPr>
              <w:spacing w:after="200" w:line="276" w:lineRule="auto"/>
              <w:rPr>
                <w:rFonts w:cstheme="minorHAnsi"/>
                <w:b/>
                <w:bCs/>
              </w:rPr>
            </w:pPr>
            <w:r w:rsidRPr="00734054">
              <w:rPr>
                <w:rFonts w:cstheme="minorHAnsi"/>
                <w:b/>
                <w:bCs/>
              </w:rPr>
              <w:t>Installations</w:t>
            </w:r>
          </w:p>
          <w:p w14:paraId="6526C1A3" w14:textId="77777777" w:rsidR="00734054" w:rsidRDefault="00734054" w:rsidP="000930DF">
            <w:pPr>
              <w:rPr>
                <w:rFonts w:cstheme="minorHAnsi"/>
                <w:lang w:val="en-GB"/>
              </w:rPr>
            </w:pPr>
            <w:r w:rsidRPr="00734054">
              <w:rPr>
                <w:rFonts w:cstheme="minorHAnsi"/>
                <w:lang w:val="en-GB"/>
              </w:rPr>
              <w:t xml:space="preserve">The work on the systems concerns the replacement of the existing winter air conditioning system.  </w:t>
            </w:r>
          </w:p>
          <w:p w14:paraId="19124B5F" w14:textId="77777777" w:rsidR="00734054" w:rsidRDefault="00734054" w:rsidP="000930DF">
            <w:pPr>
              <w:spacing w:after="0"/>
              <w:jc w:val="both"/>
              <w:rPr>
                <w:rFonts w:cstheme="minorHAnsi"/>
                <w:b/>
                <w:bCs/>
                <w:lang w:val="it-IT"/>
              </w:rPr>
            </w:pPr>
            <w:proofErr w:type="spellStart"/>
            <w:r w:rsidRPr="00734054">
              <w:rPr>
                <w:rFonts w:cstheme="minorHAnsi"/>
                <w:b/>
                <w:bCs/>
                <w:lang w:val="it-IT"/>
              </w:rPr>
              <w:t>Towed</w:t>
            </w:r>
            <w:proofErr w:type="spellEnd"/>
            <w:r w:rsidRPr="00734054">
              <w:rPr>
                <w:rFonts w:cstheme="minorHAnsi"/>
                <w:b/>
                <w:bCs/>
                <w:lang w:val="it-IT"/>
              </w:rPr>
              <w:t xml:space="preserve"> </w:t>
            </w:r>
            <w:proofErr w:type="spellStart"/>
            <w:r w:rsidRPr="00734054">
              <w:rPr>
                <w:rFonts w:cstheme="minorHAnsi"/>
                <w:b/>
                <w:bCs/>
                <w:lang w:val="it-IT"/>
              </w:rPr>
              <w:t>interventions</w:t>
            </w:r>
            <w:proofErr w:type="spellEnd"/>
          </w:p>
          <w:p w14:paraId="56FB3B89" w14:textId="77777777" w:rsidR="00734054" w:rsidRPr="00734054" w:rsidRDefault="00734054" w:rsidP="00734054">
            <w:pPr>
              <w:spacing w:after="0"/>
              <w:jc w:val="both"/>
              <w:rPr>
                <w:rFonts w:cstheme="minorHAnsi"/>
                <w:lang w:val="en-GB"/>
              </w:rPr>
            </w:pPr>
            <w:r w:rsidRPr="00734054">
              <w:rPr>
                <w:rFonts w:cstheme="minorHAnsi"/>
                <w:lang w:val="en-GB"/>
              </w:rPr>
              <w:t xml:space="preserve">Paragraph 2 of Article 119 of the Relaunch Decree provides that the 110% deduction percentage also applies to all other energy efficiency measures referred to in Article 14 of Decree-Law No. 63 of 4 June 2013, i.e. the </w:t>
            </w:r>
            <w:proofErr w:type="spellStart"/>
            <w:r w:rsidRPr="00734054">
              <w:rPr>
                <w:rFonts w:cstheme="minorHAnsi"/>
                <w:lang w:val="en-GB"/>
              </w:rPr>
              <w:t>Ecobonus</w:t>
            </w:r>
            <w:proofErr w:type="spellEnd"/>
            <w:r w:rsidRPr="00734054">
              <w:rPr>
                <w:rFonts w:cstheme="minorHAnsi"/>
                <w:lang w:val="en-GB"/>
              </w:rPr>
              <w:t xml:space="preserve">, within the spending limits provided for, for each energy efficiency measure, by the legislation in force and provided that they are carried out in conjunction with at least one of the driving measures. </w:t>
            </w:r>
          </w:p>
          <w:p w14:paraId="7F27E25D" w14:textId="77777777" w:rsidR="00734054" w:rsidRPr="00734054" w:rsidRDefault="00734054" w:rsidP="00734054">
            <w:pPr>
              <w:spacing w:after="0"/>
              <w:jc w:val="both"/>
              <w:rPr>
                <w:rFonts w:cstheme="minorHAnsi"/>
                <w:lang w:val="en-GB"/>
              </w:rPr>
            </w:pPr>
            <w:r w:rsidRPr="00734054">
              <w:rPr>
                <w:rFonts w:cstheme="minorHAnsi"/>
                <w:lang w:val="en-GB"/>
              </w:rPr>
              <w:t xml:space="preserve">The eligibility of energy efficiency measures is conditioned by the requirement that "as a whole, they must ensure the improvement of at least two energy classes of the building or of the building units located in multi-family buildings which are functionally independent and have one or more independent accesses from the outside, or, if this is not possible, the achievement of the highest energy class, to be demonstrated by means of the energy performance certificate (A. P.E.), referred to in Article 6 of Legislative Decree no. 192 of 19 August 2005, before and after the intervention, issued by a qualified technician in the form of an </w:t>
            </w:r>
            <w:proofErr w:type="spellStart"/>
            <w:r w:rsidRPr="00734054">
              <w:rPr>
                <w:rFonts w:cstheme="minorHAnsi"/>
                <w:lang w:val="en-GB"/>
              </w:rPr>
              <w:t>affidavit".P.E</w:t>
            </w:r>
            <w:proofErr w:type="spellEnd"/>
            <w:r w:rsidRPr="00734054">
              <w:rPr>
                <w:rFonts w:cstheme="minorHAnsi"/>
                <w:lang w:val="en-GB"/>
              </w:rPr>
              <w:t xml:space="preserve">.), referred to in Article 6 of Legislative Decree No 192 of 19 August 2005, before and after the intervention, issued by a qualified technician in the form of a sworn statement". </w:t>
            </w:r>
          </w:p>
          <w:p w14:paraId="716A14C5" w14:textId="77777777" w:rsidR="007642D3" w:rsidRDefault="00734054" w:rsidP="00734054">
            <w:pPr>
              <w:spacing w:after="0" w:line="240" w:lineRule="auto"/>
              <w:rPr>
                <w:rFonts w:cstheme="minorHAnsi"/>
                <w:lang w:val="en-GB"/>
              </w:rPr>
            </w:pPr>
            <w:r w:rsidRPr="00734054">
              <w:rPr>
                <w:rFonts w:cstheme="minorHAnsi"/>
                <w:lang w:val="en-GB"/>
              </w:rPr>
              <w:t xml:space="preserve">The requirements for </w:t>
            </w:r>
            <w:proofErr w:type="spellStart"/>
            <w:r w:rsidRPr="00734054">
              <w:rPr>
                <w:rFonts w:cstheme="minorHAnsi"/>
                <w:lang w:val="en-GB"/>
              </w:rPr>
              <w:t>Ecobonus</w:t>
            </w:r>
            <w:proofErr w:type="spellEnd"/>
            <w:r w:rsidRPr="00734054">
              <w:rPr>
                <w:rFonts w:cstheme="minorHAnsi"/>
                <w:lang w:val="en-GB"/>
              </w:rPr>
              <w:t xml:space="preserve"> must also be met, i.e. the provisions of the </w:t>
            </w:r>
            <w:proofErr w:type="spellStart"/>
            <w:r w:rsidRPr="00734054">
              <w:rPr>
                <w:rFonts w:cstheme="minorHAnsi"/>
                <w:lang w:val="en-GB"/>
              </w:rPr>
              <w:t>Interministerial</w:t>
            </w:r>
            <w:proofErr w:type="spellEnd"/>
            <w:r w:rsidRPr="00734054">
              <w:rPr>
                <w:rFonts w:cstheme="minorHAnsi"/>
                <w:lang w:val="en-GB"/>
              </w:rPr>
              <w:t xml:space="preserve"> Decree of 6 August 2020 must be observed. For interventions with a start date prior to 6 October 2020, the requirements of the decree 19/02/2007 and subsequent amendments and the decree 11 March 2008 as amended by the decree 26/01/2010 can be applied. This new decree also contains an important innovation, already provided for in the 2018 Budget Law, regarding the maximum unit eligible costs specific to each intervention. </w:t>
            </w:r>
          </w:p>
          <w:p w14:paraId="3689DDDA" w14:textId="77777777" w:rsidR="00734054" w:rsidRPr="00734054" w:rsidRDefault="00734054" w:rsidP="00734054">
            <w:pPr>
              <w:spacing w:after="0" w:line="240" w:lineRule="auto"/>
              <w:rPr>
                <w:rFonts w:cstheme="minorHAnsi"/>
                <w:lang w:val="en-GB"/>
              </w:rPr>
            </w:pPr>
            <w:r w:rsidRPr="00734054">
              <w:rPr>
                <w:rFonts w:cstheme="minorHAnsi"/>
                <w:lang w:val="en-GB"/>
              </w:rPr>
              <w:t>In order to encourage the promotion of the "</w:t>
            </w:r>
            <w:proofErr w:type="spellStart"/>
            <w:r w:rsidRPr="00734054">
              <w:rPr>
                <w:rFonts w:cstheme="minorHAnsi"/>
                <w:lang w:val="en-GB"/>
              </w:rPr>
              <w:t>Ecobonus</w:t>
            </w:r>
            <w:proofErr w:type="spellEnd"/>
            <w:r w:rsidRPr="00734054">
              <w:rPr>
                <w:rFonts w:cstheme="minorHAnsi"/>
                <w:lang w:val="en-GB"/>
              </w:rPr>
              <w:t xml:space="preserve">" initiative, </w:t>
            </w:r>
            <w:proofErr w:type="spellStart"/>
            <w:r w:rsidRPr="00734054">
              <w:rPr>
                <w:rFonts w:cstheme="minorHAnsi"/>
                <w:lang w:val="en-GB"/>
              </w:rPr>
              <w:t>Formedil</w:t>
            </w:r>
            <w:proofErr w:type="spellEnd"/>
            <w:r w:rsidRPr="00734054">
              <w:rPr>
                <w:rFonts w:cstheme="minorHAnsi"/>
                <w:lang w:val="en-GB"/>
              </w:rPr>
              <w:t xml:space="preserve"> has promoted targeted training actions on energy efficiency, seismic improvement, the correct installation of insulating panels, window frames and photovoltaic panels to retrain and improve the skills of workers, as well as to support the construction companies involved in the work indicated in the "Bando Nazionale 110".  </w:t>
            </w:r>
          </w:p>
          <w:p w14:paraId="713A6177" w14:textId="6210C68A" w:rsidR="00734054" w:rsidRPr="00734054" w:rsidRDefault="00734054" w:rsidP="00734054">
            <w:pPr>
              <w:spacing w:after="0" w:line="240" w:lineRule="auto"/>
              <w:rPr>
                <w:rFonts w:ascii="Calibri" w:hAnsi="Calibri"/>
                <w:sz w:val="20"/>
                <w:szCs w:val="20"/>
                <w:lang w:val="en-GB"/>
              </w:rPr>
            </w:pPr>
            <w:r w:rsidRPr="00734054">
              <w:rPr>
                <w:rFonts w:cstheme="minorHAnsi"/>
                <w:lang w:val="en-GB"/>
              </w:rPr>
              <w:t xml:space="preserve">The </w:t>
            </w:r>
            <w:proofErr w:type="spellStart"/>
            <w:r w:rsidRPr="00734054">
              <w:rPr>
                <w:rFonts w:cstheme="minorHAnsi"/>
                <w:lang w:val="en-GB"/>
              </w:rPr>
              <w:t>Formedil</w:t>
            </w:r>
            <w:proofErr w:type="spellEnd"/>
            <w:r w:rsidRPr="00734054">
              <w:rPr>
                <w:rFonts w:cstheme="minorHAnsi"/>
                <w:lang w:val="en-GB"/>
              </w:rPr>
              <w:t xml:space="preserve"> initiative involved workers and technicians from the construction sector distributed over 3 training actions carried out by the local authorities belonging to the system.</w:t>
            </w:r>
          </w:p>
        </w:tc>
      </w:tr>
    </w:tbl>
    <w:p w14:paraId="041212E0" w14:textId="77777777" w:rsidR="00EB6900" w:rsidRPr="00734054" w:rsidRDefault="00EB6900">
      <w:pPr>
        <w:rPr>
          <w:lang w:val="en-GB"/>
        </w:rPr>
      </w:pPr>
      <w:r w:rsidRPr="00734054">
        <w:rPr>
          <w:lang w:val="en-GB"/>
        </w:rPr>
        <w:lastRenderedPageBreak/>
        <w:br w:type="page"/>
      </w: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734054" w14:paraId="217EC057" w14:textId="77777777" w:rsidTr="00F15C17">
        <w:tc>
          <w:tcPr>
            <w:tcW w:w="1573" w:type="dxa"/>
            <w:shd w:val="clear" w:color="auto" w:fill="auto"/>
          </w:tcPr>
          <w:p w14:paraId="4C4DC9F7" w14:textId="77777777" w:rsidR="00EB6900" w:rsidRPr="00734054" w:rsidRDefault="00EB6900" w:rsidP="00EB6900">
            <w:pPr>
              <w:pStyle w:val="Paragrafoelenco"/>
              <w:spacing w:after="0" w:line="240" w:lineRule="auto"/>
              <w:ind w:left="200"/>
              <w:rPr>
                <w:sz w:val="20"/>
                <w:szCs w:val="20"/>
                <w:lang w:val="en-GB"/>
              </w:rPr>
            </w:pPr>
          </w:p>
          <w:p w14:paraId="5F49D861" w14:textId="0AA541A8" w:rsidR="00EB6900" w:rsidRPr="00BB6645" w:rsidRDefault="00BB6645" w:rsidP="00BB6645">
            <w:pPr>
              <w:pStyle w:val="Titolo2"/>
              <w:shd w:val="clear" w:color="auto" w:fill="FFFFFF"/>
              <w:spacing w:before="0" w:after="0"/>
              <w:rPr>
                <w:rFonts w:ascii="Calibri" w:eastAsiaTheme="minorEastAsia" w:hAnsi="Calibri" w:cstheme="minorBidi"/>
                <w:b w:val="0"/>
                <w:color w:val="auto"/>
                <w:sz w:val="20"/>
                <w:szCs w:val="20"/>
                <w:lang w:val="fr-FR"/>
              </w:rPr>
            </w:pPr>
            <w:bookmarkStart w:id="6" w:name="_Toc64393252"/>
            <w:r w:rsidRPr="00C178D5">
              <w:rPr>
                <w:rFonts w:ascii="Calibri" w:eastAsiaTheme="minorEastAsia" w:hAnsi="Calibri" w:cstheme="minorBidi"/>
                <w:bCs/>
                <w:color w:val="auto"/>
                <w:sz w:val="20"/>
                <w:szCs w:val="20"/>
                <w:lang w:val="fr-FR"/>
              </w:rPr>
              <w:t>3.</w:t>
            </w:r>
            <w:r>
              <w:rPr>
                <w:rFonts w:ascii="Calibri" w:eastAsiaTheme="minorEastAsia" w:hAnsi="Calibri" w:cstheme="minorBidi"/>
                <w:b w:val="0"/>
                <w:color w:val="auto"/>
                <w:sz w:val="20"/>
                <w:szCs w:val="20"/>
                <w:lang w:val="fr-FR"/>
              </w:rPr>
              <w:t xml:space="preserve"> </w:t>
            </w:r>
            <w:bookmarkEnd w:id="6"/>
            <w:proofErr w:type="spellStart"/>
            <w:r w:rsidR="00734054" w:rsidRPr="00734054">
              <w:rPr>
                <w:rFonts w:ascii="Calibri" w:eastAsiaTheme="minorEastAsia" w:hAnsi="Calibri" w:cstheme="minorBidi"/>
                <w:b w:val="0"/>
                <w:color w:val="auto"/>
                <w:sz w:val="20"/>
                <w:szCs w:val="20"/>
                <w:lang w:val="fr-FR"/>
              </w:rPr>
              <w:t>Definition</w:t>
            </w:r>
            <w:proofErr w:type="spellEnd"/>
            <w:r w:rsidR="00734054" w:rsidRPr="00734054">
              <w:rPr>
                <w:rFonts w:ascii="Calibri" w:eastAsiaTheme="minorEastAsia" w:hAnsi="Calibri" w:cstheme="minorBidi"/>
                <w:b w:val="0"/>
                <w:color w:val="auto"/>
                <w:sz w:val="20"/>
                <w:szCs w:val="20"/>
                <w:lang w:val="fr-FR"/>
              </w:rPr>
              <w:t xml:space="preserve"> of</w:t>
            </w:r>
            <w:r w:rsidR="00734054">
              <w:rPr>
                <w:rFonts w:ascii="Calibri" w:eastAsiaTheme="minorEastAsia" w:hAnsi="Calibri" w:cstheme="minorBidi"/>
                <w:b w:val="0"/>
                <w:color w:val="auto"/>
                <w:sz w:val="20"/>
                <w:szCs w:val="20"/>
                <w:lang w:val="fr-FR"/>
              </w:rPr>
              <w:t xml:space="preserve"> </w:t>
            </w:r>
            <w:r w:rsidR="00734054" w:rsidRPr="00734054">
              <w:rPr>
                <w:rFonts w:ascii="Calibri" w:eastAsiaTheme="minorEastAsia" w:hAnsi="Calibri" w:cstheme="minorBidi"/>
                <w:b w:val="0"/>
                <w:color w:val="auto"/>
                <w:sz w:val="20"/>
                <w:szCs w:val="20"/>
                <w:lang w:val="fr-FR"/>
              </w:rPr>
              <w:t xml:space="preserve">the </w:t>
            </w:r>
            <w:proofErr w:type="spellStart"/>
            <w:r w:rsidR="00734054" w:rsidRPr="00734054">
              <w:rPr>
                <w:rFonts w:ascii="Calibri" w:eastAsiaTheme="minorEastAsia" w:hAnsi="Calibri" w:cstheme="minorBidi"/>
                <w:b w:val="0"/>
                <w:color w:val="auto"/>
                <w:sz w:val="20"/>
                <w:szCs w:val="20"/>
                <w:lang w:val="fr-FR"/>
              </w:rPr>
              <w:t>specific</w:t>
            </w:r>
            <w:proofErr w:type="spellEnd"/>
            <w:r w:rsidR="00734054" w:rsidRPr="00734054">
              <w:rPr>
                <w:rFonts w:ascii="Calibri" w:eastAsiaTheme="minorEastAsia" w:hAnsi="Calibri" w:cstheme="minorBidi"/>
                <w:b w:val="0"/>
                <w:color w:val="auto"/>
                <w:sz w:val="20"/>
                <w:szCs w:val="20"/>
                <w:lang w:val="fr-FR"/>
              </w:rPr>
              <w:t xml:space="preserve"> </w:t>
            </w:r>
            <w:proofErr w:type="spellStart"/>
            <w:r w:rsidR="00734054" w:rsidRPr="00734054">
              <w:rPr>
                <w:rFonts w:ascii="Calibri" w:eastAsiaTheme="minorEastAsia" w:hAnsi="Calibri" w:cstheme="minorBidi"/>
                <w:b w:val="0"/>
                <w:color w:val="auto"/>
                <w:sz w:val="20"/>
                <w:szCs w:val="20"/>
                <w:lang w:val="fr-FR"/>
              </w:rPr>
              <w:t>roles</w:t>
            </w:r>
            <w:proofErr w:type="spellEnd"/>
            <w:r w:rsidR="00734054" w:rsidRPr="00734054">
              <w:rPr>
                <w:rFonts w:ascii="Calibri" w:eastAsiaTheme="minorEastAsia" w:hAnsi="Calibri" w:cstheme="minorBidi"/>
                <w:b w:val="0"/>
                <w:color w:val="auto"/>
                <w:sz w:val="20"/>
                <w:szCs w:val="20"/>
                <w:lang w:val="fr-FR"/>
              </w:rPr>
              <w:t xml:space="preserve"> and profiles of site managers and team leaders in (</w:t>
            </w:r>
            <w:proofErr w:type="spellStart"/>
            <w:r w:rsidR="00734054" w:rsidRPr="00734054">
              <w:rPr>
                <w:rFonts w:ascii="Calibri" w:eastAsiaTheme="minorEastAsia" w:hAnsi="Calibri" w:cstheme="minorBidi"/>
                <w:b w:val="0"/>
                <w:color w:val="auto"/>
                <w:sz w:val="20"/>
                <w:szCs w:val="20"/>
                <w:lang w:val="fr-FR"/>
              </w:rPr>
              <w:t>current</w:t>
            </w:r>
            <w:proofErr w:type="spellEnd"/>
            <w:r w:rsidR="00734054" w:rsidRPr="00734054">
              <w:rPr>
                <w:rFonts w:ascii="Calibri" w:eastAsiaTheme="minorEastAsia" w:hAnsi="Calibri" w:cstheme="minorBidi"/>
                <w:b w:val="0"/>
                <w:color w:val="auto"/>
                <w:sz w:val="20"/>
                <w:szCs w:val="20"/>
                <w:lang w:val="fr-FR"/>
              </w:rPr>
              <w:t xml:space="preserve"> and future) building </w:t>
            </w:r>
            <w:proofErr w:type="spellStart"/>
            <w:r w:rsidR="00734054" w:rsidRPr="00734054">
              <w:rPr>
                <w:rFonts w:ascii="Calibri" w:eastAsiaTheme="minorEastAsia" w:hAnsi="Calibri" w:cstheme="minorBidi"/>
                <w:b w:val="0"/>
                <w:color w:val="auto"/>
                <w:sz w:val="20"/>
                <w:szCs w:val="20"/>
                <w:lang w:val="fr-FR"/>
              </w:rPr>
              <w:t>renovation</w:t>
            </w:r>
            <w:proofErr w:type="spellEnd"/>
            <w:r w:rsidR="00734054" w:rsidRPr="00734054">
              <w:rPr>
                <w:rFonts w:ascii="Calibri" w:eastAsiaTheme="minorEastAsia" w:hAnsi="Calibri" w:cstheme="minorBidi"/>
                <w:b w:val="0"/>
                <w:color w:val="auto"/>
                <w:sz w:val="20"/>
                <w:szCs w:val="20"/>
                <w:lang w:val="fr-FR"/>
              </w:rPr>
              <w:t xml:space="preserve"> </w:t>
            </w:r>
            <w:proofErr w:type="spellStart"/>
            <w:r w:rsidR="00734054" w:rsidRPr="00734054">
              <w:rPr>
                <w:rFonts w:ascii="Calibri" w:eastAsiaTheme="minorEastAsia" w:hAnsi="Calibri" w:cstheme="minorBidi"/>
                <w:b w:val="0"/>
                <w:color w:val="auto"/>
                <w:sz w:val="20"/>
                <w:szCs w:val="20"/>
                <w:lang w:val="fr-FR"/>
              </w:rPr>
              <w:t>projects</w:t>
            </w:r>
            <w:proofErr w:type="spellEnd"/>
            <w:r w:rsidR="00734054" w:rsidRPr="00734054">
              <w:rPr>
                <w:rFonts w:ascii="Calibri" w:eastAsiaTheme="minorEastAsia" w:hAnsi="Calibri" w:cstheme="minorBidi"/>
                <w:b w:val="0"/>
                <w:color w:val="auto"/>
                <w:sz w:val="20"/>
                <w:szCs w:val="20"/>
                <w:lang w:val="fr-FR"/>
              </w:rPr>
              <w:t xml:space="preserve"> in </w:t>
            </w:r>
            <w:proofErr w:type="spellStart"/>
            <w:r w:rsidR="00734054" w:rsidRPr="00734054">
              <w:rPr>
                <w:rFonts w:ascii="Calibri" w:eastAsiaTheme="minorEastAsia" w:hAnsi="Calibri" w:cstheme="minorBidi"/>
                <w:b w:val="0"/>
                <w:color w:val="auto"/>
                <w:sz w:val="20"/>
                <w:szCs w:val="20"/>
                <w:lang w:val="fr-FR"/>
              </w:rPr>
              <w:t>Italy</w:t>
            </w:r>
            <w:proofErr w:type="spellEnd"/>
            <w:r w:rsidR="00734054" w:rsidRPr="00734054">
              <w:rPr>
                <w:rFonts w:ascii="Calibri" w:eastAsiaTheme="minorEastAsia" w:hAnsi="Calibri" w:cstheme="minorBidi"/>
                <w:b w:val="0"/>
                <w:color w:val="auto"/>
                <w:sz w:val="20"/>
                <w:szCs w:val="20"/>
                <w:lang w:val="fr-FR"/>
              </w:rPr>
              <w:t>.</w:t>
            </w:r>
          </w:p>
          <w:p w14:paraId="66A4720A" w14:textId="6925056B" w:rsidR="00EB6900" w:rsidRPr="00EB6900" w:rsidRDefault="00EB6900" w:rsidP="00EB6900">
            <w:pPr>
              <w:spacing w:after="0" w:line="240" w:lineRule="auto"/>
              <w:rPr>
                <w:rFonts w:ascii="Calibri" w:hAnsi="Calibri"/>
                <w:sz w:val="20"/>
                <w:szCs w:val="20"/>
                <w:lang w:val="fr-FR"/>
              </w:rPr>
            </w:pPr>
          </w:p>
        </w:tc>
        <w:tc>
          <w:tcPr>
            <w:tcW w:w="8067" w:type="dxa"/>
            <w:shd w:val="clear" w:color="auto" w:fill="auto"/>
          </w:tcPr>
          <w:p w14:paraId="44E1DEAB" w14:textId="77777777" w:rsidR="00734054" w:rsidRPr="00734054" w:rsidRDefault="00734054" w:rsidP="00F934AC">
            <w:pPr>
              <w:spacing w:after="0"/>
              <w:jc w:val="both"/>
              <w:rPr>
                <w:rFonts w:cstheme="minorHAnsi"/>
                <w:lang w:val="en-GB"/>
              </w:rPr>
            </w:pPr>
            <w:r w:rsidRPr="00734054">
              <w:rPr>
                <w:rFonts w:cstheme="minorHAnsi"/>
                <w:lang w:val="en-GB"/>
              </w:rPr>
              <w:t xml:space="preserve">In Italy, given the historical moment, it is very difficult to make the distinction between the figure of the site manager and the team leader as most companies are composed of 2/3 workers including the employer. Sometimes the two roles coincide with the same person who is often the owner of the company. In the most structured companies where these two figures are present, we can define </w:t>
            </w:r>
          </w:p>
          <w:p w14:paraId="5F1B2312" w14:textId="77777777" w:rsidR="00734054" w:rsidRDefault="00F934AC" w:rsidP="000930DF">
            <w:pPr>
              <w:jc w:val="both"/>
              <w:rPr>
                <w:rFonts w:cstheme="minorHAnsi"/>
                <w:lang w:val="en-GB"/>
              </w:rPr>
            </w:pPr>
            <w:r w:rsidRPr="00734054">
              <w:rPr>
                <w:rFonts w:cstheme="minorHAnsi"/>
                <w:b/>
                <w:bCs/>
                <w:lang w:val="en-GB"/>
              </w:rPr>
              <w:t xml:space="preserve">Site </w:t>
            </w:r>
            <w:proofErr w:type="spellStart"/>
            <w:r w:rsidRPr="00734054">
              <w:rPr>
                <w:rFonts w:cstheme="minorHAnsi"/>
                <w:b/>
                <w:bCs/>
                <w:lang w:val="en-GB"/>
              </w:rPr>
              <w:t>Manager</w:t>
            </w:r>
            <w:r w:rsidR="00734054" w:rsidRPr="00734054">
              <w:rPr>
                <w:rFonts w:cstheme="minorHAnsi"/>
                <w:lang w:val="en-GB"/>
              </w:rPr>
              <w:t>The</w:t>
            </w:r>
            <w:proofErr w:type="spellEnd"/>
            <w:r w:rsidR="00734054" w:rsidRPr="00734054">
              <w:rPr>
                <w:rFonts w:cstheme="minorHAnsi"/>
                <w:lang w:val="en-GB"/>
              </w:rPr>
              <w:t xml:space="preserve"> site manager can be a specialised worker or a site technician. whose main responsibility is to coordinate the workers on a construction site. He/she is a professional figure who is in charge of planning, organising, directing and controlling everything on the construction site, assessing projects from when they start to when they are completed, respecting all deadlines and safety regulations. </w:t>
            </w:r>
          </w:p>
          <w:p w14:paraId="613AA9EA" w14:textId="229562F5" w:rsidR="00734054" w:rsidRDefault="00F934AC" w:rsidP="000930DF">
            <w:pPr>
              <w:jc w:val="both"/>
              <w:rPr>
                <w:rFonts w:cstheme="minorHAnsi"/>
                <w:lang w:val="en-GB"/>
              </w:rPr>
            </w:pPr>
            <w:r w:rsidRPr="00734054">
              <w:rPr>
                <w:rFonts w:cstheme="minorHAnsi"/>
                <w:b/>
                <w:bCs/>
                <w:lang w:val="en-GB"/>
              </w:rPr>
              <w:t>Team Leader</w:t>
            </w:r>
            <w:r w:rsidRPr="00734054">
              <w:rPr>
                <w:rFonts w:cstheme="minorHAnsi"/>
                <w:lang w:val="en-GB"/>
              </w:rPr>
              <w:t xml:space="preserve">: </w:t>
            </w:r>
            <w:r w:rsidR="00734054" w:rsidRPr="00734054">
              <w:rPr>
                <w:rFonts w:cstheme="minorHAnsi"/>
                <w:lang w:val="en-GB"/>
              </w:rPr>
              <w:t xml:space="preserve">is a worker who, due to specific professional competences, supervises the work activity and ensures the implementation of the directives received, checking their correct execution by the workers and exercising a functional power of initiative. He/she gives orders during the work, assigns tasks to the staff and is the one who ensures the correct and safe execution of the whole work.  </w:t>
            </w:r>
          </w:p>
          <w:p w14:paraId="58020886" w14:textId="493154F4" w:rsidR="00734054" w:rsidRDefault="00734054" w:rsidP="000930DF">
            <w:pPr>
              <w:jc w:val="both"/>
              <w:rPr>
                <w:rFonts w:cstheme="minorHAnsi"/>
                <w:lang w:val="en-GB"/>
              </w:rPr>
            </w:pPr>
            <w:r w:rsidRPr="00734054">
              <w:rPr>
                <w:rFonts w:cstheme="minorHAnsi"/>
                <w:lang w:val="en-GB"/>
              </w:rPr>
              <w:t>The following are the skills and abilities that the site manager and team leader should have</w:t>
            </w:r>
          </w:p>
          <w:p w14:paraId="0AA8250B" w14:textId="7DE39ABF" w:rsidR="000930DF" w:rsidRPr="00734054" w:rsidRDefault="00734054" w:rsidP="000930DF">
            <w:pPr>
              <w:jc w:val="both"/>
              <w:rPr>
                <w:b/>
                <w:bCs/>
                <w:lang w:val="en-GB"/>
              </w:rPr>
            </w:pPr>
            <w:r w:rsidRPr="00734054">
              <w:rPr>
                <w:b/>
                <w:bCs/>
                <w:lang w:val="en-GB"/>
              </w:rPr>
              <w:t>skills and capabilities of the site manager</w:t>
            </w:r>
          </w:p>
          <w:p w14:paraId="787B5525" w14:textId="77777777"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Ability to coordinate activities and tasks. </w:t>
            </w:r>
          </w:p>
          <w:p w14:paraId="543F7A55" w14:textId="2E6C6B28" w:rsidR="00734054" w:rsidRPr="00734054" w:rsidRDefault="00734054" w:rsidP="00734054">
            <w:pPr>
              <w:pStyle w:val="Paragrafoelenco"/>
              <w:numPr>
                <w:ilvl w:val="0"/>
                <w:numId w:val="33"/>
              </w:numPr>
              <w:spacing w:after="0" w:line="276" w:lineRule="auto"/>
              <w:jc w:val="both"/>
              <w:rPr>
                <w:lang w:val="en-GB"/>
              </w:rPr>
            </w:pPr>
            <w:r w:rsidRPr="00734054">
              <w:rPr>
                <w:lang w:val="en-GB"/>
              </w:rPr>
              <w:t>Knowledge of labour law and the collective labour agreement and that applied</w:t>
            </w:r>
            <w:r>
              <w:rPr>
                <w:lang w:val="en-GB"/>
              </w:rPr>
              <w:t xml:space="preserve"> </w:t>
            </w:r>
            <w:r w:rsidRPr="00734054">
              <w:rPr>
                <w:lang w:val="en-GB"/>
              </w:rPr>
              <w:t>by the company.</w:t>
            </w:r>
          </w:p>
          <w:p w14:paraId="54B645CD" w14:textId="77777777"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Knowing how to allocate tasks according to workers' competences </w:t>
            </w:r>
          </w:p>
          <w:p w14:paraId="6FA0AD80" w14:textId="60915758"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Knowing how to manage and maximise human and instrumental resources </w:t>
            </w:r>
          </w:p>
          <w:p w14:paraId="022CF426" w14:textId="594F81DF"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Knowing how to analyse costs </w:t>
            </w:r>
          </w:p>
          <w:p w14:paraId="119F17F8" w14:textId="3CDBB688"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Knowing how to choose the most suitable machines and equipment </w:t>
            </w:r>
          </w:p>
          <w:p w14:paraId="2D99B9F6" w14:textId="2D3AB284" w:rsidR="00734054" w:rsidRPr="00734054" w:rsidRDefault="00734054" w:rsidP="00734054">
            <w:pPr>
              <w:pStyle w:val="Paragrafoelenco"/>
              <w:numPr>
                <w:ilvl w:val="0"/>
                <w:numId w:val="33"/>
              </w:numPr>
              <w:spacing w:after="0" w:line="276" w:lineRule="auto"/>
              <w:jc w:val="both"/>
              <w:rPr>
                <w:lang w:val="en-GB"/>
              </w:rPr>
            </w:pPr>
            <w:r w:rsidRPr="00734054">
              <w:rPr>
                <w:lang w:val="en-GB"/>
              </w:rPr>
              <w:t>Knowing how to properly manage construction site schedules and deviations</w:t>
            </w:r>
            <w:r>
              <w:rPr>
                <w:lang w:val="en-GB"/>
              </w:rPr>
              <w:t xml:space="preserve"> </w:t>
            </w:r>
            <w:r w:rsidRPr="00734054">
              <w:rPr>
                <w:lang w:val="en-GB"/>
              </w:rPr>
              <w:t xml:space="preserve">from the timetable. </w:t>
            </w:r>
          </w:p>
          <w:p w14:paraId="7D7FD427" w14:textId="734369BC"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Communication and interpersonal skills </w:t>
            </w:r>
          </w:p>
          <w:p w14:paraId="2BFAC871" w14:textId="315D09D5"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Knowledge of occupational safety legislation and its enforcement </w:t>
            </w:r>
          </w:p>
          <w:p w14:paraId="4EE85CA9" w14:textId="4522FC3A"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Knowledge of site waste management (recycling, reuse and landfill) </w:t>
            </w:r>
          </w:p>
          <w:p w14:paraId="43378F6B" w14:textId="456475EB"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Technical knowledge for quality control of staff work </w:t>
            </w:r>
          </w:p>
          <w:p w14:paraId="0C6E2989" w14:textId="1229CB39" w:rsidR="00734054" w:rsidRDefault="00734054" w:rsidP="00734054">
            <w:pPr>
              <w:pStyle w:val="Paragrafoelenco"/>
              <w:numPr>
                <w:ilvl w:val="0"/>
                <w:numId w:val="33"/>
              </w:numPr>
              <w:spacing w:after="0" w:line="276" w:lineRule="auto"/>
              <w:jc w:val="both"/>
              <w:rPr>
                <w:lang w:val="en-GB"/>
              </w:rPr>
            </w:pPr>
            <w:r>
              <w:rPr>
                <w:lang w:val="en-GB"/>
              </w:rPr>
              <w:t>T</w:t>
            </w:r>
            <w:r w:rsidRPr="00734054">
              <w:rPr>
                <w:lang w:val="en-GB"/>
              </w:rPr>
              <w:t xml:space="preserve">ransversal knowledge about new green materials, their use and application </w:t>
            </w:r>
          </w:p>
          <w:p w14:paraId="4585D569" w14:textId="11C7ECE8"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knowledge of the use of new technological and digital tools </w:t>
            </w:r>
          </w:p>
          <w:p w14:paraId="4855EFE1" w14:textId="2DA4C45A" w:rsidR="00734054" w:rsidRPr="00734054" w:rsidRDefault="00734054" w:rsidP="00734054">
            <w:pPr>
              <w:pStyle w:val="Paragrafoelenco"/>
              <w:numPr>
                <w:ilvl w:val="0"/>
                <w:numId w:val="33"/>
              </w:numPr>
              <w:spacing w:after="0" w:line="276" w:lineRule="auto"/>
              <w:jc w:val="both"/>
              <w:rPr>
                <w:lang w:val="en-GB"/>
              </w:rPr>
            </w:pPr>
            <w:r w:rsidRPr="00734054">
              <w:rPr>
                <w:lang w:val="en-GB"/>
              </w:rPr>
              <w:t>Managing emergency situations</w:t>
            </w:r>
          </w:p>
          <w:p w14:paraId="43E8CBF6" w14:textId="77777777" w:rsidR="000930DF" w:rsidRPr="00891E00" w:rsidRDefault="000930DF" w:rsidP="000930DF">
            <w:pPr>
              <w:jc w:val="both"/>
              <w:rPr>
                <w:lang w:val="it-IT"/>
              </w:rPr>
            </w:pPr>
          </w:p>
          <w:p w14:paraId="54E57DFF" w14:textId="47FE4CC8" w:rsidR="000930DF" w:rsidRPr="00734054" w:rsidRDefault="000930DF" w:rsidP="000930DF">
            <w:pPr>
              <w:jc w:val="both"/>
              <w:rPr>
                <w:b/>
                <w:bCs/>
                <w:lang w:val="en-GB"/>
              </w:rPr>
            </w:pPr>
            <w:r w:rsidRPr="00734054">
              <w:rPr>
                <w:b/>
                <w:bCs/>
                <w:lang w:val="en-GB"/>
              </w:rPr>
              <w:t>Leader</w:t>
            </w:r>
            <w:r w:rsidR="00734054" w:rsidRPr="00734054">
              <w:rPr>
                <w:b/>
                <w:bCs/>
                <w:lang w:val="en-GB"/>
              </w:rPr>
              <w:t xml:space="preserve"> </w:t>
            </w:r>
            <w:r w:rsidR="00734054" w:rsidRPr="00734054">
              <w:rPr>
                <w:b/>
                <w:bCs/>
                <w:lang w:val="en-GB"/>
              </w:rPr>
              <w:t>skills and abilities of the team leader</w:t>
            </w:r>
          </w:p>
          <w:p w14:paraId="7056770C" w14:textId="77777777" w:rsidR="00734054" w:rsidRDefault="00734054" w:rsidP="00950851">
            <w:pPr>
              <w:pStyle w:val="Paragrafoelenco"/>
              <w:numPr>
                <w:ilvl w:val="0"/>
                <w:numId w:val="33"/>
              </w:numPr>
              <w:spacing w:after="0" w:line="276" w:lineRule="auto"/>
              <w:jc w:val="both"/>
              <w:rPr>
                <w:lang w:val="en-GB"/>
              </w:rPr>
            </w:pPr>
            <w:r w:rsidRPr="00734054">
              <w:rPr>
                <w:lang w:val="en-GB"/>
              </w:rPr>
              <w:t xml:space="preserve">Knowledge of occupational health and safety regulations and their application </w:t>
            </w:r>
          </w:p>
          <w:p w14:paraId="2E2CABBE" w14:textId="4346379E" w:rsidR="00734054" w:rsidRDefault="00734054" w:rsidP="00950851">
            <w:pPr>
              <w:pStyle w:val="Paragrafoelenco"/>
              <w:numPr>
                <w:ilvl w:val="0"/>
                <w:numId w:val="33"/>
              </w:numPr>
              <w:spacing w:after="0" w:line="276" w:lineRule="auto"/>
              <w:jc w:val="both"/>
              <w:rPr>
                <w:lang w:val="en-GB"/>
              </w:rPr>
            </w:pPr>
            <w:r w:rsidRPr="00734054">
              <w:rPr>
                <w:lang w:val="en-GB"/>
              </w:rPr>
              <w:t>Relational skills between the procedures to be implemented and the human</w:t>
            </w:r>
            <w:r>
              <w:rPr>
                <w:lang w:val="en-GB"/>
              </w:rPr>
              <w:t xml:space="preserve"> </w:t>
            </w:r>
            <w:r w:rsidRPr="00734054">
              <w:rPr>
                <w:lang w:val="en-GB"/>
              </w:rPr>
              <w:t>resources available.</w:t>
            </w:r>
          </w:p>
          <w:p w14:paraId="2C5A4206" w14:textId="218852C1"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Knowledge of how to monitor work carried out  </w:t>
            </w:r>
          </w:p>
          <w:p w14:paraId="1DA39F7F" w14:textId="5298DC09" w:rsidR="00734054" w:rsidRPr="00734054" w:rsidRDefault="00734054" w:rsidP="00734054">
            <w:pPr>
              <w:pStyle w:val="Paragrafoelenco"/>
              <w:numPr>
                <w:ilvl w:val="0"/>
                <w:numId w:val="33"/>
              </w:numPr>
              <w:spacing w:after="0" w:line="276" w:lineRule="auto"/>
              <w:jc w:val="both"/>
              <w:rPr>
                <w:lang w:val="en-GB"/>
              </w:rPr>
            </w:pPr>
            <w:r w:rsidRPr="00734054">
              <w:rPr>
                <w:lang w:val="en-GB"/>
              </w:rPr>
              <w:lastRenderedPageBreak/>
              <w:t xml:space="preserve">Ability to prevent problems </w:t>
            </w:r>
          </w:p>
          <w:p w14:paraId="292A9145" w14:textId="668960D2" w:rsidR="00734054" w:rsidRPr="00734054" w:rsidRDefault="00734054" w:rsidP="00734054">
            <w:pPr>
              <w:pStyle w:val="Paragrafoelenco"/>
              <w:numPr>
                <w:ilvl w:val="0"/>
                <w:numId w:val="33"/>
              </w:numPr>
              <w:spacing w:after="0" w:line="276" w:lineRule="auto"/>
              <w:jc w:val="both"/>
              <w:rPr>
                <w:lang w:val="en-GB"/>
              </w:rPr>
            </w:pPr>
            <w:r w:rsidRPr="00734054">
              <w:rPr>
                <w:lang w:val="en-GB"/>
              </w:rPr>
              <w:t xml:space="preserve">Problem solving skills </w:t>
            </w:r>
          </w:p>
          <w:p w14:paraId="5D8CF91E" w14:textId="32303116" w:rsidR="00734054" w:rsidRDefault="00734054" w:rsidP="00734054">
            <w:pPr>
              <w:pStyle w:val="Paragrafoelenco"/>
              <w:numPr>
                <w:ilvl w:val="0"/>
                <w:numId w:val="33"/>
              </w:numPr>
              <w:spacing w:after="0" w:line="276" w:lineRule="auto"/>
              <w:jc w:val="both"/>
              <w:rPr>
                <w:lang w:val="en-GB"/>
              </w:rPr>
            </w:pPr>
            <w:r>
              <w:rPr>
                <w:lang w:val="en-GB"/>
              </w:rPr>
              <w:t>T</w:t>
            </w:r>
            <w:r w:rsidRPr="00734054">
              <w:rPr>
                <w:lang w:val="en-GB"/>
              </w:rPr>
              <w:t xml:space="preserve">ransversal knowledge about new green materials, their use and application </w:t>
            </w:r>
          </w:p>
          <w:p w14:paraId="6113DE81" w14:textId="76117EA5" w:rsidR="00734054" w:rsidRPr="00734054" w:rsidRDefault="00734054" w:rsidP="00734054">
            <w:pPr>
              <w:pStyle w:val="Paragrafoelenco"/>
              <w:numPr>
                <w:ilvl w:val="0"/>
                <w:numId w:val="33"/>
              </w:numPr>
              <w:spacing w:after="0" w:line="276" w:lineRule="auto"/>
              <w:jc w:val="both"/>
              <w:rPr>
                <w:lang w:val="en-GB"/>
              </w:rPr>
            </w:pPr>
            <w:proofErr w:type="spellStart"/>
            <w:r>
              <w:rPr>
                <w:lang w:val="en-GB"/>
              </w:rPr>
              <w:t>K</w:t>
            </w:r>
            <w:r w:rsidRPr="00734054">
              <w:rPr>
                <w:lang w:val="en-GB"/>
              </w:rPr>
              <w:t>owledge</w:t>
            </w:r>
            <w:proofErr w:type="spellEnd"/>
            <w:r w:rsidRPr="00734054">
              <w:rPr>
                <w:lang w:val="en-GB"/>
              </w:rPr>
              <w:t xml:space="preserve"> of the use of new technological and digital tools </w:t>
            </w:r>
          </w:p>
          <w:p w14:paraId="4DB7DBF9" w14:textId="19A2F619" w:rsidR="009D54E3" w:rsidRPr="00950851" w:rsidRDefault="00734054" w:rsidP="00734054">
            <w:pPr>
              <w:pStyle w:val="Paragrafoelenco"/>
              <w:numPr>
                <w:ilvl w:val="0"/>
                <w:numId w:val="33"/>
              </w:numPr>
              <w:spacing w:after="0" w:line="276" w:lineRule="auto"/>
              <w:jc w:val="both"/>
              <w:rPr>
                <w:lang w:val="it-IT"/>
              </w:rPr>
            </w:pPr>
            <w:r w:rsidRPr="00734054">
              <w:rPr>
                <w:lang w:val="en-GB"/>
              </w:rPr>
              <w:t>Managing emergency situations</w:t>
            </w:r>
          </w:p>
        </w:tc>
      </w:tr>
    </w:tbl>
    <w:p w14:paraId="1CCCC006" w14:textId="77777777" w:rsidR="00EB6900" w:rsidRPr="000930DF" w:rsidRDefault="00EB6900">
      <w:pPr>
        <w:rPr>
          <w:lang w:val="it-IT"/>
        </w:rPr>
      </w:pPr>
      <w:r w:rsidRPr="000930DF">
        <w:rPr>
          <w:lang w:val="it-IT"/>
        </w:rPr>
        <w:br w:type="page"/>
      </w: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A63A8D" w14:paraId="7E13AD24" w14:textId="77777777" w:rsidTr="00F15C17">
        <w:tc>
          <w:tcPr>
            <w:tcW w:w="1573" w:type="dxa"/>
            <w:shd w:val="clear" w:color="auto" w:fill="auto"/>
          </w:tcPr>
          <w:p w14:paraId="0E7176B9" w14:textId="77777777" w:rsidR="00EB6900" w:rsidRPr="000930DF" w:rsidRDefault="00EB6900" w:rsidP="00EB6900">
            <w:pPr>
              <w:pStyle w:val="Paragrafoelenco"/>
              <w:spacing w:after="0" w:line="240" w:lineRule="auto"/>
              <w:ind w:left="200"/>
              <w:rPr>
                <w:sz w:val="20"/>
                <w:szCs w:val="20"/>
                <w:lang w:val="it-IT"/>
              </w:rPr>
            </w:pPr>
          </w:p>
          <w:p w14:paraId="4F9AC3C7" w14:textId="32166DDB" w:rsidR="00A63A8D" w:rsidRPr="00A63A8D" w:rsidRDefault="00BB6645" w:rsidP="00A63A8D">
            <w:pPr>
              <w:pStyle w:val="Titolo2"/>
              <w:shd w:val="clear" w:color="auto" w:fill="FFFFFF"/>
              <w:spacing w:after="0"/>
              <w:rPr>
                <w:rFonts w:ascii="Calibri" w:eastAsiaTheme="minorEastAsia" w:hAnsi="Calibri" w:cstheme="minorBidi"/>
                <w:b w:val="0"/>
                <w:color w:val="auto"/>
                <w:sz w:val="20"/>
                <w:szCs w:val="20"/>
                <w:lang w:val="fr-FR"/>
              </w:rPr>
            </w:pPr>
            <w:bookmarkStart w:id="7" w:name="_Toc64393253"/>
            <w:r w:rsidRPr="00C178D5">
              <w:rPr>
                <w:rFonts w:ascii="Calibri" w:eastAsiaTheme="minorEastAsia" w:hAnsi="Calibri" w:cstheme="minorBidi"/>
                <w:bCs/>
                <w:color w:val="auto"/>
                <w:sz w:val="20"/>
                <w:szCs w:val="20"/>
                <w:lang w:val="fr-FR"/>
              </w:rPr>
              <w:t>4.</w:t>
            </w:r>
            <w:r w:rsidR="009B7EF1" w:rsidRPr="009B7EF1">
              <w:rPr>
                <w:rFonts w:ascii="Calibri" w:eastAsiaTheme="minorEastAsia" w:hAnsi="Calibri" w:cstheme="minorBidi"/>
                <w:b w:val="0"/>
                <w:color w:val="auto"/>
                <w:sz w:val="20"/>
                <w:szCs w:val="20"/>
                <w:lang w:val="fr-FR"/>
              </w:rPr>
              <w:t xml:space="preserve"> Identifica</w:t>
            </w:r>
            <w:r w:rsidR="00A63A8D">
              <w:rPr>
                <w:rFonts w:ascii="Calibri" w:eastAsiaTheme="minorEastAsia" w:hAnsi="Calibri" w:cstheme="minorBidi"/>
                <w:b w:val="0"/>
                <w:color w:val="auto"/>
                <w:sz w:val="20"/>
                <w:szCs w:val="20"/>
                <w:lang w:val="fr-FR"/>
              </w:rPr>
              <w:t>tion</w:t>
            </w:r>
            <w:r w:rsidR="009B7EF1" w:rsidRPr="009B7EF1">
              <w:rPr>
                <w:rFonts w:ascii="Calibri" w:eastAsiaTheme="minorEastAsia" w:hAnsi="Calibri" w:cstheme="minorBidi"/>
                <w:b w:val="0"/>
                <w:color w:val="auto"/>
                <w:sz w:val="20"/>
                <w:szCs w:val="20"/>
                <w:lang w:val="fr-FR"/>
              </w:rPr>
              <w:t xml:space="preserve"> </w:t>
            </w:r>
            <w:r w:rsidR="00A63A8D" w:rsidRPr="00A63A8D">
              <w:rPr>
                <w:rFonts w:ascii="Calibri" w:eastAsiaTheme="minorEastAsia" w:hAnsi="Calibri" w:cstheme="minorBidi"/>
                <w:b w:val="0"/>
                <w:color w:val="auto"/>
                <w:sz w:val="20"/>
                <w:szCs w:val="20"/>
                <w:lang w:val="fr-FR"/>
              </w:rPr>
              <w:t xml:space="preserve">of </w:t>
            </w:r>
            <w:proofErr w:type="spellStart"/>
            <w:r w:rsidR="00A63A8D" w:rsidRPr="00A63A8D">
              <w:rPr>
                <w:rFonts w:ascii="Calibri" w:eastAsiaTheme="minorEastAsia" w:hAnsi="Calibri" w:cstheme="minorBidi"/>
                <w:b w:val="0"/>
                <w:color w:val="auto"/>
                <w:sz w:val="20"/>
                <w:szCs w:val="20"/>
                <w:lang w:val="fr-FR"/>
              </w:rPr>
              <w:t>technical</w:t>
            </w:r>
            <w:proofErr w:type="spellEnd"/>
            <w:r w:rsidR="00A63A8D" w:rsidRPr="00A63A8D">
              <w:rPr>
                <w:rFonts w:ascii="Calibri" w:eastAsiaTheme="minorEastAsia" w:hAnsi="Calibri" w:cstheme="minorBidi"/>
                <w:b w:val="0"/>
                <w:color w:val="auto"/>
                <w:sz w:val="20"/>
                <w:szCs w:val="20"/>
                <w:lang w:val="fr-FR"/>
              </w:rPr>
              <w:t xml:space="preserve"> challenges and </w:t>
            </w:r>
            <w:proofErr w:type="spellStart"/>
            <w:r w:rsidR="00A63A8D" w:rsidRPr="00A63A8D">
              <w:rPr>
                <w:rFonts w:ascii="Calibri" w:eastAsiaTheme="minorEastAsia" w:hAnsi="Calibri" w:cstheme="minorBidi"/>
                <w:b w:val="0"/>
                <w:color w:val="auto"/>
                <w:sz w:val="20"/>
                <w:szCs w:val="20"/>
                <w:lang w:val="fr-FR"/>
              </w:rPr>
              <w:t>barriers</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faced</w:t>
            </w:r>
            <w:proofErr w:type="spellEnd"/>
            <w:r w:rsidR="00A63A8D" w:rsidRPr="00A63A8D">
              <w:rPr>
                <w:rFonts w:ascii="Calibri" w:eastAsiaTheme="minorEastAsia" w:hAnsi="Calibri" w:cstheme="minorBidi"/>
                <w:b w:val="0"/>
                <w:color w:val="auto"/>
                <w:sz w:val="20"/>
                <w:szCs w:val="20"/>
                <w:lang w:val="fr-FR"/>
              </w:rPr>
              <w:t xml:space="preserve"> by site and team leaders on </w:t>
            </w:r>
            <w:proofErr w:type="spellStart"/>
            <w:r w:rsidR="00A63A8D" w:rsidRPr="00A63A8D">
              <w:rPr>
                <w:rFonts w:ascii="Calibri" w:eastAsiaTheme="minorEastAsia" w:hAnsi="Calibri" w:cstheme="minorBidi"/>
                <w:b w:val="0"/>
                <w:color w:val="auto"/>
                <w:sz w:val="20"/>
                <w:szCs w:val="20"/>
                <w:lang w:val="fr-FR"/>
              </w:rPr>
              <w:t>renovation</w:t>
            </w:r>
            <w:proofErr w:type="spellEnd"/>
            <w:r w:rsidR="00A63A8D" w:rsidRPr="00A63A8D">
              <w:rPr>
                <w:rFonts w:ascii="Calibri" w:eastAsiaTheme="minorEastAsia" w:hAnsi="Calibri" w:cstheme="minorBidi"/>
                <w:b w:val="0"/>
                <w:color w:val="auto"/>
                <w:sz w:val="20"/>
                <w:szCs w:val="20"/>
                <w:lang w:val="fr-FR"/>
              </w:rPr>
              <w:t xml:space="preserve"> sites, </w:t>
            </w:r>
            <w:proofErr w:type="spellStart"/>
            <w:r w:rsidR="00A63A8D" w:rsidRPr="00A63A8D">
              <w:rPr>
                <w:rFonts w:ascii="Calibri" w:eastAsiaTheme="minorEastAsia" w:hAnsi="Calibri" w:cstheme="minorBidi"/>
                <w:b w:val="0"/>
                <w:color w:val="auto"/>
                <w:sz w:val="20"/>
                <w:szCs w:val="20"/>
                <w:lang w:val="fr-FR"/>
              </w:rPr>
              <w:t>including</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skills</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needs</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related</w:t>
            </w:r>
            <w:proofErr w:type="spellEnd"/>
            <w:r w:rsidR="00A63A8D" w:rsidRPr="00A63A8D">
              <w:rPr>
                <w:rFonts w:ascii="Calibri" w:eastAsiaTheme="minorEastAsia" w:hAnsi="Calibri" w:cstheme="minorBidi"/>
                <w:b w:val="0"/>
                <w:color w:val="auto"/>
                <w:sz w:val="20"/>
                <w:szCs w:val="20"/>
                <w:lang w:val="fr-FR"/>
              </w:rPr>
              <w:t xml:space="preserve"> to </w:t>
            </w:r>
            <w:proofErr w:type="spellStart"/>
            <w:r w:rsidR="00A63A8D" w:rsidRPr="00A63A8D">
              <w:rPr>
                <w:rFonts w:ascii="Calibri" w:eastAsiaTheme="minorEastAsia" w:hAnsi="Calibri" w:cstheme="minorBidi"/>
                <w:b w:val="0"/>
                <w:color w:val="auto"/>
                <w:sz w:val="20"/>
                <w:szCs w:val="20"/>
                <w:lang w:val="fr-FR"/>
              </w:rPr>
              <w:t>energy</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saving</w:t>
            </w:r>
            <w:proofErr w:type="spellEnd"/>
            <w:r w:rsidR="00A63A8D" w:rsidRPr="00A63A8D">
              <w:rPr>
                <w:rFonts w:ascii="Calibri" w:eastAsiaTheme="minorEastAsia" w:hAnsi="Calibri" w:cstheme="minorBidi"/>
                <w:b w:val="0"/>
                <w:color w:val="auto"/>
                <w:sz w:val="20"/>
                <w:szCs w:val="20"/>
                <w:lang w:val="fr-FR"/>
              </w:rPr>
              <w:t xml:space="preserve"> and the </w:t>
            </w:r>
            <w:proofErr w:type="spellStart"/>
            <w:r w:rsidR="00A63A8D" w:rsidRPr="00A63A8D">
              <w:rPr>
                <w:rFonts w:ascii="Calibri" w:eastAsiaTheme="minorEastAsia" w:hAnsi="Calibri" w:cstheme="minorBidi"/>
                <w:b w:val="0"/>
                <w:color w:val="auto"/>
                <w:sz w:val="20"/>
                <w:szCs w:val="20"/>
                <w:lang w:val="fr-FR"/>
              </w:rPr>
              <w:t>circular</w:t>
            </w:r>
            <w:proofErr w:type="spellEnd"/>
            <w:r w:rsidR="00A63A8D" w:rsidRPr="00A63A8D">
              <w:rPr>
                <w:rFonts w:ascii="Calibri" w:eastAsiaTheme="minorEastAsia" w:hAnsi="Calibri" w:cstheme="minorBidi"/>
                <w:b w:val="0"/>
                <w:color w:val="auto"/>
                <w:sz w:val="20"/>
                <w:szCs w:val="20"/>
                <w:lang w:val="fr-FR"/>
              </w:rPr>
              <w:t xml:space="preserve"> </w:t>
            </w:r>
            <w:proofErr w:type="spellStart"/>
            <w:r w:rsidR="00A63A8D" w:rsidRPr="00A63A8D">
              <w:rPr>
                <w:rFonts w:ascii="Calibri" w:eastAsiaTheme="minorEastAsia" w:hAnsi="Calibri" w:cstheme="minorBidi"/>
                <w:b w:val="0"/>
                <w:color w:val="auto"/>
                <w:sz w:val="20"/>
                <w:szCs w:val="20"/>
                <w:lang w:val="fr-FR"/>
              </w:rPr>
              <w:t>economy</w:t>
            </w:r>
            <w:proofErr w:type="spellEnd"/>
            <w:r w:rsidR="00A63A8D" w:rsidRPr="00A63A8D">
              <w:rPr>
                <w:rFonts w:ascii="Calibri" w:eastAsiaTheme="minorEastAsia" w:hAnsi="Calibri" w:cstheme="minorBidi"/>
                <w:b w:val="0"/>
                <w:color w:val="auto"/>
                <w:sz w:val="20"/>
                <w:szCs w:val="20"/>
                <w:lang w:val="fr-FR"/>
              </w:rPr>
              <w:t xml:space="preserve"> </w:t>
            </w:r>
          </w:p>
          <w:p w14:paraId="200EB65C" w14:textId="7F5576D7" w:rsidR="00EB6900" w:rsidRPr="00BB6645" w:rsidRDefault="00A63A8D" w:rsidP="00A63A8D">
            <w:pPr>
              <w:pStyle w:val="Titolo2"/>
              <w:shd w:val="clear" w:color="auto" w:fill="FFFFFF"/>
              <w:spacing w:before="0" w:after="0"/>
              <w:rPr>
                <w:rFonts w:ascii="Calibri" w:eastAsiaTheme="minorEastAsia" w:hAnsi="Calibri" w:cstheme="minorBidi"/>
                <w:b w:val="0"/>
                <w:color w:val="auto"/>
                <w:sz w:val="20"/>
                <w:szCs w:val="20"/>
                <w:lang w:val="fr-FR"/>
              </w:rPr>
            </w:pPr>
            <w:r w:rsidRPr="00A63A8D">
              <w:rPr>
                <w:rFonts w:ascii="Calibri" w:eastAsiaTheme="minorEastAsia" w:hAnsi="Calibri" w:cstheme="minorBidi"/>
                <w:b w:val="0"/>
                <w:color w:val="auto"/>
                <w:sz w:val="20"/>
                <w:szCs w:val="20"/>
                <w:lang w:val="fr-FR"/>
              </w:rPr>
              <w:t>(</w:t>
            </w:r>
            <w:proofErr w:type="spellStart"/>
            <w:r w:rsidRPr="00A63A8D">
              <w:rPr>
                <w:rFonts w:ascii="Calibri" w:eastAsiaTheme="minorEastAsia" w:hAnsi="Calibri" w:cstheme="minorBidi"/>
                <w:b w:val="0"/>
                <w:color w:val="auto"/>
                <w:sz w:val="20"/>
                <w:szCs w:val="20"/>
                <w:lang w:val="fr-FR"/>
              </w:rPr>
              <w:t>current</w:t>
            </w:r>
            <w:proofErr w:type="spellEnd"/>
            <w:r w:rsidRPr="00A63A8D">
              <w:rPr>
                <w:rFonts w:ascii="Calibri" w:eastAsiaTheme="minorEastAsia" w:hAnsi="Calibri" w:cstheme="minorBidi"/>
                <w:b w:val="0"/>
                <w:color w:val="auto"/>
                <w:sz w:val="20"/>
                <w:szCs w:val="20"/>
                <w:lang w:val="fr-FR"/>
              </w:rPr>
              <w:t xml:space="preserve"> and future).  </w:t>
            </w:r>
            <w:bookmarkEnd w:id="7"/>
          </w:p>
          <w:p w14:paraId="16A59E21" w14:textId="68548B50" w:rsidR="00EB6900" w:rsidRPr="00EB6900" w:rsidRDefault="00EB6900" w:rsidP="00EB6900">
            <w:pPr>
              <w:spacing w:after="0" w:line="240" w:lineRule="auto"/>
              <w:rPr>
                <w:sz w:val="20"/>
                <w:szCs w:val="20"/>
                <w:lang w:val="fr-FR"/>
              </w:rPr>
            </w:pPr>
          </w:p>
        </w:tc>
        <w:tc>
          <w:tcPr>
            <w:tcW w:w="8067" w:type="dxa"/>
            <w:shd w:val="clear" w:color="auto" w:fill="auto"/>
          </w:tcPr>
          <w:p w14:paraId="272094F8" w14:textId="77777777" w:rsidR="0080650C" w:rsidRDefault="0080650C" w:rsidP="00EB6900">
            <w:pPr>
              <w:pStyle w:val="Paragrafoelenco"/>
              <w:shd w:val="clear" w:color="auto" w:fill="FFFFFF"/>
              <w:spacing w:after="0" w:line="240" w:lineRule="auto"/>
              <w:ind w:left="307"/>
              <w:jc w:val="both"/>
              <w:rPr>
                <w:rFonts w:cstheme="minorHAnsi"/>
                <w:color w:val="000000"/>
                <w:sz w:val="20"/>
                <w:szCs w:val="20"/>
                <w:lang w:val="fr-FR"/>
              </w:rPr>
            </w:pPr>
          </w:p>
          <w:p w14:paraId="5C4472D5" w14:textId="77777777" w:rsidR="00A63A8D" w:rsidRPr="00A63A8D" w:rsidRDefault="00A63A8D" w:rsidP="00A63A8D">
            <w:pPr>
              <w:pStyle w:val="Paragrafoelenco"/>
              <w:shd w:val="clear" w:color="auto" w:fill="FFFFFF"/>
              <w:spacing w:after="0" w:line="240" w:lineRule="auto"/>
              <w:ind w:left="307"/>
              <w:jc w:val="both"/>
              <w:rPr>
                <w:rFonts w:cstheme="minorHAnsi"/>
                <w:color w:val="000000"/>
                <w:sz w:val="20"/>
                <w:szCs w:val="20"/>
                <w:lang w:val="fr-FR"/>
              </w:rPr>
            </w:pPr>
            <w:r w:rsidRPr="00A63A8D">
              <w:rPr>
                <w:rFonts w:cstheme="minorHAnsi"/>
                <w:color w:val="000000"/>
                <w:sz w:val="20"/>
                <w:szCs w:val="20"/>
                <w:lang w:val="fr-FR"/>
              </w:rPr>
              <w:t xml:space="preserve">The obstacles </w:t>
            </w:r>
            <w:proofErr w:type="spellStart"/>
            <w:r w:rsidRPr="00A63A8D">
              <w:rPr>
                <w:rFonts w:cstheme="minorHAnsi"/>
                <w:color w:val="000000"/>
                <w:sz w:val="20"/>
                <w:szCs w:val="20"/>
                <w:lang w:val="fr-FR"/>
              </w:rPr>
              <w:t>they</w:t>
            </w:r>
            <w:proofErr w:type="spellEnd"/>
            <w:r w:rsidRPr="00A63A8D">
              <w:rPr>
                <w:rFonts w:cstheme="minorHAnsi"/>
                <w:color w:val="000000"/>
                <w:sz w:val="20"/>
                <w:szCs w:val="20"/>
                <w:lang w:val="fr-FR"/>
              </w:rPr>
              <w:t xml:space="preserve"> face are </w:t>
            </w:r>
            <w:proofErr w:type="spellStart"/>
            <w:r w:rsidRPr="00A63A8D">
              <w:rPr>
                <w:rFonts w:cstheme="minorHAnsi"/>
                <w:color w:val="000000"/>
                <w:sz w:val="20"/>
                <w:szCs w:val="20"/>
                <w:lang w:val="fr-FR"/>
              </w:rPr>
              <w:t>that</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most</w:t>
            </w:r>
            <w:proofErr w:type="spellEnd"/>
            <w:r w:rsidRPr="00A63A8D">
              <w:rPr>
                <w:rFonts w:cstheme="minorHAnsi"/>
                <w:color w:val="000000"/>
                <w:sz w:val="20"/>
                <w:szCs w:val="20"/>
                <w:lang w:val="fr-FR"/>
              </w:rPr>
              <w:t xml:space="preserve"> of the time </w:t>
            </w:r>
            <w:proofErr w:type="spellStart"/>
            <w:r w:rsidRPr="00A63A8D">
              <w:rPr>
                <w:rFonts w:cstheme="minorHAnsi"/>
                <w:color w:val="000000"/>
                <w:sz w:val="20"/>
                <w:szCs w:val="20"/>
                <w:lang w:val="fr-FR"/>
              </w:rPr>
              <w:t>they</w:t>
            </w:r>
            <w:proofErr w:type="spellEnd"/>
            <w:r w:rsidRPr="00A63A8D">
              <w:rPr>
                <w:rFonts w:cstheme="minorHAnsi"/>
                <w:color w:val="000000"/>
                <w:sz w:val="20"/>
                <w:szCs w:val="20"/>
                <w:lang w:val="fr-FR"/>
              </w:rPr>
              <w:t xml:space="preserve"> are not </w:t>
            </w:r>
            <w:proofErr w:type="spellStart"/>
            <w:r w:rsidRPr="00A63A8D">
              <w:rPr>
                <w:rFonts w:cstheme="minorHAnsi"/>
                <w:color w:val="000000"/>
                <w:sz w:val="20"/>
                <w:szCs w:val="20"/>
                <w:lang w:val="fr-FR"/>
              </w:rPr>
              <w:t>aware</w:t>
            </w:r>
            <w:proofErr w:type="spellEnd"/>
            <w:r w:rsidRPr="00A63A8D">
              <w:rPr>
                <w:rFonts w:cstheme="minorHAnsi"/>
                <w:color w:val="000000"/>
                <w:sz w:val="20"/>
                <w:szCs w:val="20"/>
                <w:lang w:val="fr-FR"/>
              </w:rPr>
              <w:t xml:space="preserve"> of </w:t>
            </w:r>
            <w:proofErr w:type="spellStart"/>
            <w:r w:rsidRPr="00A63A8D">
              <w:rPr>
                <w:rFonts w:cstheme="minorHAnsi"/>
                <w:color w:val="000000"/>
                <w:sz w:val="20"/>
                <w:szCs w:val="20"/>
                <w:lang w:val="fr-FR"/>
              </w:rPr>
              <w:t>their</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role</w:t>
            </w:r>
            <w:proofErr w:type="spellEnd"/>
            <w:r w:rsidRPr="00A63A8D">
              <w:rPr>
                <w:rFonts w:cstheme="minorHAnsi"/>
                <w:color w:val="000000"/>
                <w:sz w:val="20"/>
                <w:szCs w:val="20"/>
                <w:lang w:val="fr-FR"/>
              </w:rPr>
              <w:t xml:space="preserve">.  </w:t>
            </w:r>
          </w:p>
          <w:p w14:paraId="48F643E6" w14:textId="77777777" w:rsidR="00A63A8D" w:rsidRPr="00A63A8D" w:rsidRDefault="00A63A8D" w:rsidP="00A63A8D">
            <w:pPr>
              <w:pStyle w:val="Paragrafoelenco"/>
              <w:shd w:val="clear" w:color="auto" w:fill="FFFFFF"/>
              <w:spacing w:after="0" w:line="240" w:lineRule="auto"/>
              <w:ind w:left="307"/>
              <w:jc w:val="both"/>
              <w:rPr>
                <w:rFonts w:cstheme="minorHAnsi"/>
                <w:color w:val="000000"/>
                <w:sz w:val="20"/>
                <w:szCs w:val="20"/>
                <w:lang w:val="fr-FR"/>
              </w:rPr>
            </w:pPr>
            <w:r w:rsidRPr="00A63A8D">
              <w:rPr>
                <w:rFonts w:cstheme="minorHAnsi"/>
                <w:color w:val="000000"/>
                <w:sz w:val="20"/>
                <w:szCs w:val="20"/>
                <w:lang w:val="fr-FR"/>
              </w:rPr>
              <w:t xml:space="preserve">One </w:t>
            </w:r>
            <w:proofErr w:type="spellStart"/>
            <w:r w:rsidRPr="00A63A8D">
              <w:rPr>
                <w:rFonts w:cstheme="minorHAnsi"/>
                <w:color w:val="000000"/>
                <w:sz w:val="20"/>
                <w:szCs w:val="20"/>
                <w:lang w:val="fr-FR"/>
              </w:rPr>
              <w:t>reason</w:t>
            </w:r>
            <w:proofErr w:type="spellEnd"/>
            <w:r w:rsidRPr="00A63A8D">
              <w:rPr>
                <w:rFonts w:cstheme="minorHAnsi"/>
                <w:color w:val="000000"/>
                <w:sz w:val="20"/>
                <w:szCs w:val="20"/>
                <w:lang w:val="fr-FR"/>
              </w:rPr>
              <w:t xml:space="preserve"> for </w:t>
            </w:r>
            <w:proofErr w:type="spellStart"/>
            <w:r w:rsidRPr="00A63A8D">
              <w:rPr>
                <w:rFonts w:cstheme="minorHAnsi"/>
                <w:color w:val="000000"/>
                <w:sz w:val="20"/>
                <w:szCs w:val="20"/>
                <w:lang w:val="fr-FR"/>
              </w:rPr>
              <w:t>this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may</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be</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that</w:t>
            </w:r>
            <w:proofErr w:type="spellEnd"/>
            <w:r w:rsidRPr="00A63A8D">
              <w:rPr>
                <w:rFonts w:cstheme="minorHAnsi"/>
                <w:color w:val="000000"/>
                <w:sz w:val="20"/>
                <w:szCs w:val="20"/>
                <w:lang w:val="fr-FR"/>
              </w:rPr>
              <w:t xml:space="preserve"> in </w:t>
            </w:r>
            <w:proofErr w:type="spellStart"/>
            <w:r w:rsidRPr="00A63A8D">
              <w:rPr>
                <w:rFonts w:cstheme="minorHAnsi"/>
                <w:color w:val="000000"/>
                <w:sz w:val="20"/>
                <w:szCs w:val="20"/>
                <w:lang w:val="fr-FR"/>
              </w:rPr>
              <w:t>Italy</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there</w:t>
            </w:r>
            <w:proofErr w:type="spellEnd"/>
            <w:r w:rsidRPr="00A63A8D">
              <w:rPr>
                <w:rFonts w:cstheme="minorHAnsi"/>
                <w:color w:val="000000"/>
                <w:sz w:val="20"/>
                <w:szCs w:val="20"/>
                <w:lang w:val="fr-FR"/>
              </w:rPr>
              <w:t xml:space="preserve"> are </w:t>
            </w:r>
            <w:proofErr w:type="spellStart"/>
            <w:r w:rsidRPr="00A63A8D">
              <w:rPr>
                <w:rFonts w:cstheme="minorHAnsi"/>
                <w:color w:val="000000"/>
                <w:sz w:val="20"/>
                <w:szCs w:val="20"/>
                <w:lang w:val="fr-FR"/>
              </w:rPr>
              <w:t>many</w:t>
            </w:r>
            <w:proofErr w:type="spellEnd"/>
            <w:r w:rsidRPr="00A63A8D">
              <w:rPr>
                <w:rFonts w:cstheme="minorHAnsi"/>
                <w:color w:val="000000"/>
                <w:sz w:val="20"/>
                <w:szCs w:val="20"/>
                <w:lang w:val="fr-FR"/>
              </w:rPr>
              <w:t xml:space="preserve"> micro </w:t>
            </w:r>
            <w:proofErr w:type="spellStart"/>
            <w:r w:rsidRPr="00A63A8D">
              <w:rPr>
                <w:rFonts w:cstheme="minorHAnsi"/>
                <w:color w:val="000000"/>
                <w:sz w:val="20"/>
                <w:szCs w:val="20"/>
                <w:lang w:val="fr-FR"/>
              </w:rPr>
              <w:t>enterprises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where</w:t>
            </w:r>
            <w:proofErr w:type="spellEnd"/>
            <w:r w:rsidRPr="00A63A8D">
              <w:rPr>
                <w:rFonts w:cstheme="minorHAnsi"/>
                <w:color w:val="000000"/>
                <w:sz w:val="20"/>
                <w:szCs w:val="20"/>
                <w:lang w:val="fr-FR"/>
              </w:rPr>
              <w:t xml:space="preserve"> the employer </w:t>
            </w:r>
            <w:proofErr w:type="spellStart"/>
            <w:r w:rsidRPr="00A63A8D">
              <w:rPr>
                <w:rFonts w:cstheme="minorHAnsi"/>
                <w:color w:val="000000"/>
                <w:sz w:val="20"/>
                <w:szCs w:val="20"/>
                <w:lang w:val="fr-FR"/>
              </w:rPr>
              <w:t>is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often</w:t>
            </w:r>
            <w:proofErr w:type="spellEnd"/>
            <w:r w:rsidRPr="00A63A8D">
              <w:rPr>
                <w:rFonts w:cstheme="minorHAnsi"/>
                <w:color w:val="000000"/>
                <w:sz w:val="20"/>
                <w:szCs w:val="20"/>
                <w:lang w:val="fr-FR"/>
              </w:rPr>
              <w:t xml:space="preserve"> on the construction site and </w:t>
            </w:r>
            <w:proofErr w:type="spellStart"/>
            <w:r w:rsidRPr="00A63A8D">
              <w:rPr>
                <w:rFonts w:cstheme="minorHAnsi"/>
                <w:color w:val="000000"/>
                <w:sz w:val="20"/>
                <w:szCs w:val="20"/>
                <w:lang w:val="fr-FR"/>
              </w:rPr>
              <w:t>therefore</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his</w:t>
            </w:r>
            <w:proofErr w:type="spellEnd"/>
            <w:r w:rsidRPr="00A63A8D">
              <w:rPr>
                <w:rFonts w:cstheme="minorHAnsi"/>
                <w:color w:val="000000"/>
                <w:sz w:val="20"/>
                <w:szCs w:val="20"/>
                <w:lang w:val="fr-FR"/>
              </w:rPr>
              <w:t xml:space="preserve"> figure </w:t>
            </w:r>
            <w:proofErr w:type="spellStart"/>
            <w:r w:rsidRPr="00A63A8D">
              <w:rPr>
                <w:rFonts w:cstheme="minorHAnsi"/>
                <w:color w:val="000000"/>
                <w:sz w:val="20"/>
                <w:szCs w:val="20"/>
                <w:lang w:val="fr-FR"/>
              </w:rPr>
              <w:t>diminishes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that</w:t>
            </w:r>
            <w:proofErr w:type="spellEnd"/>
            <w:r w:rsidRPr="00A63A8D">
              <w:rPr>
                <w:rFonts w:cstheme="minorHAnsi"/>
                <w:color w:val="000000"/>
                <w:sz w:val="20"/>
                <w:szCs w:val="20"/>
                <w:lang w:val="fr-FR"/>
              </w:rPr>
              <w:t xml:space="preserve"> of the more </w:t>
            </w:r>
            <w:proofErr w:type="spellStart"/>
            <w:r w:rsidRPr="00A63A8D">
              <w:rPr>
                <w:rFonts w:cstheme="minorHAnsi"/>
                <w:color w:val="000000"/>
                <w:sz w:val="20"/>
                <w:szCs w:val="20"/>
                <w:lang w:val="fr-FR"/>
              </w:rPr>
              <w:t>competent</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worker</w:t>
            </w:r>
            <w:proofErr w:type="spellEnd"/>
            <w:r w:rsidRPr="00A63A8D">
              <w:rPr>
                <w:rFonts w:cstheme="minorHAnsi"/>
                <w:color w:val="000000"/>
                <w:sz w:val="20"/>
                <w:szCs w:val="20"/>
                <w:lang w:val="fr-FR"/>
              </w:rPr>
              <w:t xml:space="preserve">.  </w:t>
            </w:r>
          </w:p>
          <w:p w14:paraId="2A97A553" w14:textId="77777777" w:rsidR="00A63A8D" w:rsidRPr="00A63A8D" w:rsidRDefault="00A63A8D" w:rsidP="00A63A8D">
            <w:pPr>
              <w:pStyle w:val="Paragrafoelenco"/>
              <w:shd w:val="clear" w:color="auto" w:fill="FFFFFF"/>
              <w:spacing w:after="0" w:line="240" w:lineRule="auto"/>
              <w:ind w:left="307"/>
              <w:jc w:val="both"/>
              <w:rPr>
                <w:rFonts w:cstheme="minorHAnsi"/>
                <w:color w:val="000000"/>
                <w:sz w:val="20"/>
                <w:szCs w:val="20"/>
                <w:lang w:val="fr-FR"/>
              </w:rPr>
            </w:pPr>
            <w:proofErr w:type="spellStart"/>
            <w:r w:rsidRPr="00A63A8D">
              <w:rPr>
                <w:rFonts w:cstheme="minorHAnsi"/>
                <w:color w:val="000000"/>
                <w:sz w:val="20"/>
                <w:szCs w:val="20"/>
                <w:lang w:val="fr-FR"/>
              </w:rPr>
              <w:t>Another</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reason</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may</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be</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that</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often</w:t>
            </w:r>
            <w:proofErr w:type="spellEnd"/>
            <w:r w:rsidRPr="00A63A8D">
              <w:rPr>
                <w:rFonts w:cstheme="minorHAnsi"/>
                <w:color w:val="000000"/>
                <w:sz w:val="20"/>
                <w:szCs w:val="20"/>
                <w:lang w:val="fr-FR"/>
              </w:rPr>
              <w:t xml:space="preserve"> the </w:t>
            </w:r>
            <w:proofErr w:type="spellStart"/>
            <w:r w:rsidRPr="00A63A8D">
              <w:rPr>
                <w:rFonts w:cstheme="minorHAnsi"/>
                <w:color w:val="000000"/>
                <w:sz w:val="20"/>
                <w:szCs w:val="20"/>
                <w:lang w:val="fr-FR"/>
              </w:rPr>
              <w:t>worker</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who</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is</w:t>
            </w:r>
            <w:proofErr w:type="spellEnd"/>
            <w:r w:rsidRPr="00A63A8D">
              <w:rPr>
                <w:rFonts w:cstheme="minorHAnsi"/>
                <w:color w:val="000000"/>
                <w:sz w:val="20"/>
                <w:szCs w:val="20"/>
                <w:lang w:val="fr-FR"/>
              </w:rPr>
              <w:t xml:space="preserve"> the </w:t>
            </w:r>
            <w:proofErr w:type="spellStart"/>
            <w:r w:rsidRPr="00A63A8D">
              <w:rPr>
                <w:rFonts w:cstheme="minorHAnsi"/>
                <w:color w:val="000000"/>
                <w:sz w:val="20"/>
                <w:szCs w:val="20"/>
                <w:lang w:val="fr-FR"/>
              </w:rPr>
              <w:t>most</w:t>
            </w:r>
            <w:proofErr w:type="spellEnd"/>
            <w:r w:rsidRPr="00A63A8D">
              <w:rPr>
                <w:rFonts w:cstheme="minorHAnsi"/>
                <w:color w:val="000000"/>
                <w:sz w:val="20"/>
                <w:szCs w:val="20"/>
                <w:lang w:val="fr-FR"/>
              </w:rPr>
              <w:t xml:space="preserve"> senior or </w:t>
            </w:r>
            <w:proofErr w:type="spellStart"/>
            <w:r w:rsidRPr="00A63A8D">
              <w:rPr>
                <w:rFonts w:cstheme="minorHAnsi"/>
                <w:color w:val="000000"/>
                <w:sz w:val="20"/>
                <w:szCs w:val="20"/>
                <w:lang w:val="fr-FR"/>
              </w:rPr>
              <w:t>closest</w:t>
            </w:r>
            <w:proofErr w:type="spellEnd"/>
            <w:r w:rsidRPr="00A63A8D">
              <w:rPr>
                <w:rFonts w:cstheme="minorHAnsi"/>
                <w:color w:val="000000"/>
                <w:sz w:val="20"/>
                <w:szCs w:val="20"/>
                <w:lang w:val="fr-FR"/>
              </w:rPr>
              <w:t xml:space="preserve"> to the employer </w:t>
            </w:r>
            <w:proofErr w:type="spellStart"/>
            <w:r w:rsidRPr="00A63A8D">
              <w:rPr>
                <w:rFonts w:cstheme="minorHAnsi"/>
                <w:color w:val="000000"/>
                <w:sz w:val="20"/>
                <w:szCs w:val="20"/>
                <w:lang w:val="fr-FR"/>
              </w:rPr>
              <w:t>is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appointed</w:t>
            </w:r>
            <w:proofErr w:type="spellEnd"/>
            <w:r w:rsidRPr="00A63A8D">
              <w:rPr>
                <w:rFonts w:cstheme="minorHAnsi"/>
                <w:color w:val="000000"/>
                <w:sz w:val="20"/>
                <w:szCs w:val="20"/>
                <w:lang w:val="fr-FR"/>
              </w:rPr>
              <w:t xml:space="preserve"> as site manager or team leader and not the one </w:t>
            </w:r>
            <w:proofErr w:type="spellStart"/>
            <w:r w:rsidRPr="00A63A8D">
              <w:rPr>
                <w:rFonts w:cstheme="minorHAnsi"/>
                <w:color w:val="000000"/>
                <w:sz w:val="20"/>
                <w:szCs w:val="20"/>
                <w:lang w:val="fr-FR"/>
              </w:rPr>
              <w:t>with</w:t>
            </w:r>
            <w:proofErr w:type="spellEnd"/>
            <w:r w:rsidRPr="00A63A8D">
              <w:rPr>
                <w:rFonts w:cstheme="minorHAnsi"/>
                <w:color w:val="000000"/>
                <w:sz w:val="20"/>
                <w:szCs w:val="20"/>
                <w:lang w:val="fr-FR"/>
              </w:rPr>
              <w:t xml:space="preserve"> more </w:t>
            </w:r>
            <w:proofErr w:type="spellStart"/>
            <w:r w:rsidRPr="00A63A8D">
              <w:rPr>
                <w:rFonts w:cstheme="minorHAnsi"/>
                <w:color w:val="000000"/>
                <w:sz w:val="20"/>
                <w:szCs w:val="20"/>
                <w:lang w:val="fr-FR"/>
              </w:rPr>
              <w:t>specific</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skills</w:t>
            </w:r>
            <w:proofErr w:type="spellEnd"/>
            <w:r w:rsidRPr="00A63A8D">
              <w:rPr>
                <w:rFonts w:cstheme="minorHAnsi"/>
                <w:color w:val="000000"/>
                <w:sz w:val="20"/>
                <w:szCs w:val="20"/>
                <w:lang w:val="fr-FR"/>
              </w:rPr>
              <w:t xml:space="preserve"> and </w:t>
            </w:r>
            <w:proofErr w:type="spellStart"/>
            <w:r w:rsidRPr="00A63A8D">
              <w:rPr>
                <w:rFonts w:cstheme="minorHAnsi"/>
                <w:color w:val="000000"/>
                <w:sz w:val="20"/>
                <w:szCs w:val="20"/>
                <w:lang w:val="fr-FR"/>
              </w:rPr>
              <w:t>who</w:t>
            </w:r>
            <w:proofErr w:type="spellEnd"/>
            <w:r w:rsidRPr="00A63A8D">
              <w:rPr>
                <w:rFonts w:cstheme="minorHAnsi"/>
                <w:color w:val="000000"/>
                <w:sz w:val="20"/>
                <w:szCs w:val="20"/>
                <w:lang w:val="fr-FR"/>
              </w:rPr>
              <w:t xml:space="preserve"> directs and manages the </w:t>
            </w:r>
            <w:proofErr w:type="spellStart"/>
            <w:r w:rsidRPr="00A63A8D">
              <w:rPr>
                <w:rFonts w:cstheme="minorHAnsi"/>
                <w:color w:val="000000"/>
                <w:sz w:val="20"/>
                <w:szCs w:val="20"/>
                <w:lang w:val="fr-FR"/>
              </w:rPr>
              <w:t>work</w:t>
            </w:r>
            <w:proofErr w:type="spellEnd"/>
            <w:r w:rsidRPr="00A63A8D">
              <w:rPr>
                <w:rFonts w:cstheme="minorHAnsi"/>
                <w:color w:val="000000"/>
                <w:sz w:val="20"/>
                <w:szCs w:val="20"/>
                <w:lang w:val="fr-FR"/>
              </w:rPr>
              <w:t xml:space="preserve"> on site.  </w:t>
            </w:r>
          </w:p>
          <w:p w14:paraId="6AB00744" w14:textId="16AE21AB" w:rsidR="001D1002" w:rsidRPr="001D1002" w:rsidRDefault="00A63A8D" w:rsidP="00A63A8D">
            <w:pPr>
              <w:pStyle w:val="Paragrafoelenco"/>
              <w:shd w:val="clear" w:color="auto" w:fill="FFFFFF"/>
              <w:spacing w:after="0" w:line="240" w:lineRule="auto"/>
              <w:ind w:left="307"/>
              <w:jc w:val="both"/>
              <w:rPr>
                <w:rFonts w:cstheme="minorHAnsi"/>
                <w:color w:val="000000"/>
                <w:sz w:val="20"/>
                <w:szCs w:val="20"/>
                <w:lang w:val="fr-FR"/>
              </w:rPr>
            </w:pPr>
            <w:r w:rsidRPr="00A63A8D">
              <w:rPr>
                <w:rFonts w:cstheme="minorHAnsi"/>
                <w:color w:val="000000"/>
                <w:sz w:val="20"/>
                <w:szCs w:val="20"/>
                <w:lang w:val="fr-FR"/>
              </w:rPr>
              <w:t xml:space="preserve">The challenges </w:t>
            </w:r>
            <w:proofErr w:type="spellStart"/>
            <w:r w:rsidRPr="00A63A8D">
              <w:rPr>
                <w:rFonts w:cstheme="minorHAnsi"/>
                <w:color w:val="000000"/>
                <w:sz w:val="20"/>
                <w:szCs w:val="20"/>
                <w:lang w:val="fr-FR"/>
              </w:rPr>
              <w:t>facing</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these</w:t>
            </w:r>
            <w:proofErr w:type="spellEnd"/>
            <w:r w:rsidRPr="00A63A8D">
              <w:rPr>
                <w:rFonts w:cstheme="minorHAnsi"/>
                <w:color w:val="000000"/>
                <w:sz w:val="20"/>
                <w:szCs w:val="20"/>
                <w:lang w:val="fr-FR"/>
              </w:rPr>
              <w:t xml:space="preserve"> figures </w:t>
            </w:r>
            <w:proofErr w:type="spellStart"/>
            <w:r w:rsidRPr="00A63A8D">
              <w:rPr>
                <w:rFonts w:cstheme="minorHAnsi"/>
                <w:color w:val="000000"/>
                <w:sz w:val="20"/>
                <w:szCs w:val="20"/>
                <w:lang w:val="fr-FR"/>
              </w:rPr>
              <w:t>is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therefore</w:t>
            </w:r>
            <w:proofErr w:type="spellEnd"/>
            <w:r w:rsidRPr="00A63A8D">
              <w:rPr>
                <w:rFonts w:cstheme="minorHAnsi"/>
                <w:color w:val="000000"/>
                <w:sz w:val="20"/>
                <w:szCs w:val="20"/>
                <w:lang w:val="fr-FR"/>
              </w:rPr>
              <w:t xml:space="preserve"> to </w:t>
            </w:r>
            <w:proofErr w:type="spellStart"/>
            <w:r w:rsidRPr="00A63A8D">
              <w:rPr>
                <w:rFonts w:cstheme="minorHAnsi"/>
                <w:color w:val="000000"/>
                <w:sz w:val="20"/>
                <w:szCs w:val="20"/>
                <w:lang w:val="fr-FR"/>
              </w:rPr>
              <w:t>make</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their</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skills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known</w:t>
            </w:r>
            <w:proofErr w:type="spellEnd"/>
            <w:r w:rsidRPr="00A63A8D">
              <w:rPr>
                <w:rFonts w:cstheme="minorHAnsi"/>
                <w:color w:val="000000"/>
                <w:sz w:val="20"/>
                <w:szCs w:val="20"/>
                <w:lang w:val="fr-FR"/>
              </w:rPr>
              <w:t xml:space="preserve"> to </w:t>
            </w:r>
            <w:proofErr w:type="spellStart"/>
            <w:r w:rsidRPr="00A63A8D">
              <w:rPr>
                <w:rFonts w:cstheme="minorHAnsi"/>
                <w:color w:val="000000"/>
                <w:sz w:val="20"/>
                <w:szCs w:val="20"/>
                <w:lang w:val="fr-FR"/>
              </w:rPr>
              <w:t>others</w:t>
            </w:r>
            <w:proofErr w:type="spellEnd"/>
            <w:r w:rsidRPr="00A63A8D">
              <w:rPr>
                <w:rFonts w:cstheme="minorHAnsi"/>
                <w:color w:val="000000"/>
                <w:sz w:val="20"/>
                <w:szCs w:val="20"/>
                <w:lang w:val="fr-FR"/>
              </w:rPr>
              <w:t xml:space="preserve"> and to stand out </w:t>
            </w:r>
            <w:proofErr w:type="spellStart"/>
            <w:r w:rsidRPr="00A63A8D">
              <w:rPr>
                <w:rFonts w:cstheme="minorHAnsi"/>
                <w:color w:val="000000"/>
                <w:sz w:val="20"/>
                <w:szCs w:val="20"/>
                <w:lang w:val="fr-FR"/>
              </w:rPr>
              <w:t>from</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other</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workers</w:t>
            </w:r>
            <w:proofErr w:type="spellEnd"/>
            <w:r w:rsidRPr="00A63A8D">
              <w:rPr>
                <w:rFonts w:cstheme="minorHAnsi"/>
                <w:color w:val="000000"/>
                <w:sz w:val="20"/>
                <w:szCs w:val="20"/>
                <w:lang w:val="fr-FR"/>
              </w:rPr>
              <w:t>.</w:t>
            </w:r>
          </w:p>
        </w:tc>
      </w:tr>
      <w:tr w:rsidR="0062390A" w:rsidRPr="00C62F1D" w14:paraId="6DDE4F0E" w14:textId="77777777" w:rsidTr="00F15C17">
        <w:tc>
          <w:tcPr>
            <w:tcW w:w="1573" w:type="dxa"/>
            <w:shd w:val="clear" w:color="auto" w:fill="auto"/>
          </w:tcPr>
          <w:p w14:paraId="2EF146EA" w14:textId="77777777" w:rsidR="00EB6900" w:rsidRPr="00A63A8D" w:rsidRDefault="00EB6900" w:rsidP="00EB6900">
            <w:pPr>
              <w:pStyle w:val="Paragrafoelenco"/>
              <w:spacing w:after="0" w:line="240" w:lineRule="auto"/>
              <w:ind w:left="200"/>
              <w:rPr>
                <w:rFonts w:ascii="Calibri" w:hAnsi="Calibri"/>
                <w:sz w:val="16"/>
                <w:szCs w:val="16"/>
                <w:lang w:val="en-GB"/>
              </w:rPr>
            </w:pPr>
          </w:p>
          <w:p w14:paraId="53E63E6E" w14:textId="387C3BC5" w:rsidR="00EB6900" w:rsidRPr="00EB6900" w:rsidRDefault="00BB6645" w:rsidP="00EB6900">
            <w:pPr>
              <w:spacing w:after="0" w:line="240" w:lineRule="auto"/>
              <w:rPr>
                <w:rFonts w:ascii="Calibri" w:hAnsi="Calibri"/>
                <w:sz w:val="20"/>
                <w:szCs w:val="20"/>
                <w:lang w:val="fr-FR"/>
              </w:rPr>
            </w:pPr>
            <w:bookmarkStart w:id="8" w:name="_Toc64393254"/>
            <w:r w:rsidRPr="00C178D5">
              <w:rPr>
                <w:rFonts w:ascii="Calibri" w:hAnsi="Calibri"/>
                <w:bCs/>
                <w:sz w:val="20"/>
                <w:szCs w:val="20"/>
                <w:lang w:val="fr-FR"/>
              </w:rPr>
              <w:t>5.</w:t>
            </w:r>
            <w:r w:rsidR="004E1F7D" w:rsidRPr="004E1F7D">
              <w:rPr>
                <w:rFonts w:ascii="Calibri" w:hAnsi="Calibri"/>
                <w:sz w:val="20"/>
                <w:szCs w:val="20"/>
                <w:lang w:val="fr-FR"/>
              </w:rPr>
              <w:t xml:space="preserve"> </w:t>
            </w:r>
            <w:bookmarkEnd w:id="8"/>
            <w:r w:rsidR="00A63A8D" w:rsidRPr="00A63A8D">
              <w:rPr>
                <w:rFonts w:ascii="Calibri" w:hAnsi="Calibri"/>
                <w:sz w:val="20"/>
                <w:szCs w:val="20"/>
                <w:lang w:val="fr-FR"/>
              </w:rPr>
              <w:t>Identification</w:t>
            </w:r>
            <w:r w:rsidR="00A63A8D">
              <w:rPr>
                <w:rFonts w:ascii="Calibri" w:hAnsi="Calibri"/>
                <w:sz w:val="20"/>
                <w:szCs w:val="20"/>
                <w:lang w:val="fr-FR"/>
              </w:rPr>
              <w:t xml:space="preserve"> </w:t>
            </w:r>
            <w:r w:rsidR="00A63A8D" w:rsidRPr="00A63A8D">
              <w:rPr>
                <w:rFonts w:ascii="Calibri" w:hAnsi="Calibri"/>
                <w:sz w:val="20"/>
                <w:szCs w:val="20"/>
                <w:lang w:val="fr-FR"/>
              </w:rPr>
              <w:t xml:space="preserve">of the </w:t>
            </w:r>
            <w:proofErr w:type="spellStart"/>
            <w:r w:rsidR="00A63A8D" w:rsidRPr="00A63A8D">
              <w:rPr>
                <w:rFonts w:ascii="Calibri" w:hAnsi="Calibri"/>
                <w:sz w:val="20"/>
                <w:szCs w:val="20"/>
                <w:lang w:val="fr-FR"/>
              </w:rPr>
              <w:t>legal</w:t>
            </w:r>
            <w:proofErr w:type="spellEnd"/>
            <w:r w:rsidR="00A63A8D" w:rsidRPr="00A63A8D">
              <w:rPr>
                <w:rFonts w:ascii="Calibri" w:hAnsi="Calibri"/>
                <w:sz w:val="20"/>
                <w:szCs w:val="20"/>
                <w:lang w:val="fr-FR"/>
              </w:rPr>
              <w:t xml:space="preserve"> and </w:t>
            </w:r>
            <w:proofErr w:type="spellStart"/>
            <w:r w:rsidR="00A63A8D" w:rsidRPr="00A63A8D">
              <w:rPr>
                <w:rFonts w:ascii="Calibri" w:hAnsi="Calibri"/>
                <w:sz w:val="20"/>
                <w:szCs w:val="20"/>
                <w:lang w:val="fr-FR"/>
              </w:rPr>
              <w:t>regulatory</w:t>
            </w:r>
            <w:proofErr w:type="spellEnd"/>
            <w:r w:rsidR="00A63A8D" w:rsidRPr="00A63A8D">
              <w:rPr>
                <w:rFonts w:ascii="Calibri" w:hAnsi="Calibri"/>
                <w:sz w:val="20"/>
                <w:szCs w:val="20"/>
                <w:lang w:val="fr-FR"/>
              </w:rPr>
              <w:t xml:space="preserve"> challenges and obstacles </w:t>
            </w:r>
            <w:proofErr w:type="spellStart"/>
            <w:r w:rsidR="00A63A8D" w:rsidRPr="00A63A8D">
              <w:rPr>
                <w:rFonts w:ascii="Calibri" w:hAnsi="Calibri"/>
                <w:sz w:val="20"/>
                <w:szCs w:val="20"/>
                <w:lang w:val="fr-FR"/>
              </w:rPr>
              <w:t>faced</w:t>
            </w:r>
            <w:proofErr w:type="spellEnd"/>
            <w:r w:rsidR="00A63A8D" w:rsidRPr="00A63A8D">
              <w:rPr>
                <w:rFonts w:ascii="Calibri" w:hAnsi="Calibri"/>
                <w:sz w:val="20"/>
                <w:szCs w:val="20"/>
                <w:lang w:val="fr-FR"/>
              </w:rPr>
              <w:t xml:space="preserve"> by site and team leaders on building </w:t>
            </w:r>
            <w:proofErr w:type="spellStart"/>
            <w:r w:rsidR="00A63A8D" w:rsidRPr="00A63A8D">
              <w:rPr>
                <w:rFonts w:ascii="Calibri" w:hAnsi="Calibri"/>
                <w:sz w:val="20"/>
                <w:szCs w:val="20"/>
                <w:lang w:val="fr-FR"/>
              </w:rPr>
              <w:t>renovation</w:t>
            </w:r>
            <w:proofErr w:type="spellEnd"/>
            <w:r w:rsidR="00A63A8D" w:rsidRPr="00A63A8D">
              <w:rPr>
                <w:rFonts w:ascii="Calibri" w:hAnsi="Calibri"/>
                <w:sz w:val="20"/>
                <w:szCs w:val="20"/>
                <w:lang w:val="fr-FR"/>
              </w:rPr>
              <w:t xml:space="preserve"> sites.</w:t>
            </w:r>
          </w:p>
        </w:tc>
        <w:tc>
          <w:tcPr>
            <w:tcW w:w="8067" w:type="dxa"/>
            <w:shd w:val="clear" w:color="auto" w:fill="auto"/>
          </w:tcPr>
          <w:p w14:paraId="299F8920" w14:textId="4F807853" w:rsidR="00A63A8D" w:rsidRDefault="00A63A8D" w:rsidP="00A63A8D">
            <w:pPr>
              <w:rPr>
                <w:lang w:val="fr-FR"/>
              </w:rPr>
            </w:pPr>
            <w:r w:rsidRPr="00A63A8D">
              <w:rPr>
                <w:rFonts w:cstheme="minorHAnsi"/>
                <w:color w:val="000000"/>
                <w:sz w:val="20"/>
                <w:szCs w:val="20"/>
                <w:lang w:val="fr-FR"/>
              </w:rPr>
              <w:t xml:space="preserve">The </w:t>
            </w:r>
            <w:proofErr w:type="spellStart"/>
            <w:r w:rsidRPr="00A63A8D">
              <w:rPr>
                <w:rFonts w:cstheme="minorHAnsi"/>
                <w:color w:val="000000"/>
                <w:sz w:val="20"/>
                <w:szCs w:val="20"/>
                <w:lang w:val="fr-FR"/>
              </w:rPr>
              <w:t>regulatory</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hurdles</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that</w:t>
            </w:r>
            <w:proofErr w:type="spellEnd"/>
            <w:r w:rsidRPr="00A63A8D">
              <w:rPr>
                <w:rFonts w:cstheme="minorHAnsi"/>
                <w:color w:val="000000"/>
                <w:sz w:val="20"/>
                <w:szCs w:val="20"/>
                <w:lang w:val="fr-FR"/>
              </w:rPr>
              <w:t xml:space="preserve"> site managers and team leaders have to face are due to the new </w:t>
            </w:r>
            <w:proofErr w:type="spellStart"/>
            <w:r w:rsidRPr="00A63A8D">
              <w:rPr>
                <w:rFonts w:cstheme="minorHAnsi"/>
                <w:color w:val="000000"/>
                <w:sz w:val="20"/>
                <w:szCs w:val="20"/>
                <w:lang w:val="fr-FR"/>
              </w:rPr>
              <w:t>legislation</w:t>
            </w:r>
            <w:proofErr w:type="spellEnd"/>
            <w:r w:rsidRPr="00A63A8D">
              <w:rPr>
                <w:rFonts w:cstheme="minorHAnsi"/>
                <w:color w:val="000000"/>
                <w:sz w:val="20"/>
                <w:szCs w:val="20"/>
                <w:lang w:val="fr-FR"/>
              </w:rPr>
              <w:t xml:space="preserve"> on the </w:t>
            </w:r>
            <w:proofErr w:type="spellStart"/>
            <w:r w:rsidRPr="00A63A8D">
              <w:rPr>
                <w:rFonts w:cstheme="minorHAnsi"/>
                <w:color w:val="000000"/>
                <w:sz w:val="20"/>
                <w:szCs w:val="20"/>
                <w:lang w:val="fr-FR"/>
              </w:rPr>
              <w:t>so-called</w:t>
            </w:r>
            <w:proofErr w:type="spellEnd"/>
            <w:r w:rsidRPr="00A63A8D">
              <w:rPr>
                <w:rFonts w:cstheme="minorHAnsi"/>
                <w:color w:val="000000"/>
                <w:sz w:val="20"/>
                <w:szCs w:val="20"/>
                <w:lang w:val="fr-FR"/>
              </w:rPr>
              <w:t xml:space="preserve"> Ecobonus 110 </w:t>
            </w:r>
            <w:proofErr w:type="spellStart"/>
            <w:r w:rsidRPr="00A63A8D">
              <w:rPr>
                <w:rFonts w:cstheme="minorHAnsi"/>
                <w:color w:val="000000"/>
                <w:sz w:val="20"/>
                <w:szCs w:val="20"/>
                <w:lang w:val="fr-FR"/>
              </w:rPr>
              <w:t>which</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provides</w:t>
            </w:r>
            <w:proofErr w:type="spellEnd"/>
            <w:r w:rsidRPr="00A63A8D">
              <w:rPr>
                <w:rFonts w:cstheme="minorHAnsi"/>
                <w:color w:val="000000"/>
                <w:sz w:val="20"/>
                <w:szCs w:val="20"/>
                <w:lang w:val="fr-FR"/>
              </w:rPr>
              <w:t xml:space="preserve"> a </w:t>
            </w:r>
            <w:proofErr w:type="spellStart"/>
            <w:r w:rsidRPr="00A63A8D">
              <w:rPr>
                <w:rFonts w:cstheme="minorHAnsi"/>
                <w:color w:val="000000"/>
                <w:sz w:val="20"/>
                <w:szCs w:val="20"/>
                <w:lang w:val="fr-FR"/>
              </w:rPr>
              <w:t>tax</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deduction</w:t>
            </w:r>
            <w:proofErr w:type="spellEnd"/>
            <w:r w:rsidRPr="00A63A8D">
              <w:rPr>
                <w:rFonts w:cstheme="minorHAnsi"/>
                <w:color w:val="000000"/>
                <w:sz w:val="20"/>
                <w:szCs w:val="20"/>
                <w:lang w:val="fr-FR"/>
              </w:rPr>
              <w:t xml:space="preserve"> for </w:t>
            </w:r>
            <w:proofErr w:type="spellStart"/>
            <w:r w:rsidRPr="00A63A8D">
              <w:rPr>
                <w:rFonts w:cstheme="minorHAnsi"/>
                <w:color w:val="000000"/>
                <w:sz w:val="20"/>
                <w:szCs w:val="20"/>
                <w:lang w:val="fr-FR"/>
              </w:rPr>
              <w:t>both</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internal</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energy</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efficiency</w:t>
            </w:r>
            <w:proofErr w:type="spellEnd"/>
            <w:r w:rsidRPr="00A63A8D">
              <w:rPr>
                <w:rFonts w:cstheme="minorHAnsi"/>
                <w:color w:val="000000"/>
                <w:sz w:val="20"/>
                <w:szCs w:val="20"/>
                <w:lang w:val="fr-FR"/>
              </w:rPr>
              <w:t xml:space="preserve"> and </w:t>
            </w:r>
            <w:proofErr w:type="spellStart"/>
            <w:r w:rsidRPr="00A63A8D">
              <w:rPr>
                <w:rFonts w:cstheme="minorHAnsi"/>
                <w:color w:val="000000"/>
                <w:sz w:val="20"/>
                <w:szCs w:val="20"/>
                <w:lang w:val="fr-FR"/>
              </w:rPr>
              <w:t>seismic</w:t>
            </w:r>
            <w:proofErr w:type="spellEnd"/>
            <w:r w:rsidRPr="00A63A8D">
              <w:rPr>
                <w:rFonts w:cstheme="minorHAnsi"/>
                <w:color w:val="000000"/>
                <w:sz w:val="20"/>
                <w:szCs w:val="20"/>
                <w:lang w:val="fr-FR"/>
              </w:rPr>
              <w:t xml:space="preserve"> </w:t>
            </w:r>
            <w:proofErr w:type="spellStart"/>
            <w:r w:rsidRPr="00A63A8D">
              <w:rPr>
                <w:rFonts w:cstheme="minorHAnsi"/>
                <w:color w:val="000000"/>
                <w:sz w:val="20"/>
                <w:szCs w:val="20"/>
                <w:lang w:val="fr-FR"/>
              </w:rPr>
              <w:t>improvements</w:t>
            </w:r>
            <w:proofErr w:type="spellEnd"/>
            <w:r w:rsidRPr="00A63A8D">
              <w:rPr>
                <w:rFonts w:cstheme="minorHAnsi"/>
                <w:color w:val="000000"/>
                <w:sz w:val="20"/>
                <w:szCs w:val="20"/>
                <w:lang w:val="fr-FR"/>
              </w:rPr>
              <w:t xml:space="preserve">. </w:t>
            </w:r>
          </w:p>
          <w:p w14:paraId="3C78A863" w14:textId="5B1D08A8" w:rsidR="00A63A8D" w:rsidRDefault="00A63A8D" w:rsidP="00A63A8D">
            <w:pPr>
              <w:rPr>
                <w:lang w:val="fr-FR"/>
              </w:rPr>
            </w:pPr>
            <w:proofErr w:type="spellStart"/>
            <w:r w:rsidRPr="00A63A8D">
              <w:rPr>
                <w:lang w:val="fr-FR"/>
              </w:rPr>
              <w:t>According</w:t>
            </w:r>
            <w:proofErr w:type="spellEnd"/>
            <w:r w:rsidRPr="00A63A8D">
              <w:rPr>
                <w:lang w:val="fr-FR"/>
              </w:rPr>
              <w:t xml:space="preserve"> to Art. 7 of the </w:t>
            </w:r>
            <w:proofErr w:type="spellStart"/>
            <w:r w:rsidRPr="00A63A8D">
              <w:rPr>
                <w:lang w:val="fr-FR"/>
              </w:rPr>
              <w:t>Decree</w:t>
            </w:r>
            <w:proofErr w:type="spellEnd"/>
            <w:r w:rsidRPr="00A63A8D">
              <w:rPr>
                <w:lang w:val="fr-FR"/>
              </w:rPr>
              <w:t xml:space="preserve"> Law N.48/20, "</w:t>
            </w:r>
            <w:proofErr w:type="spellStart"/>
            <w:r w:rsidRPr="00A63A8D">
              <w:rPr>
                <w:lang w:val="fr-FR"/>
              </w:rPr>
              <w:t>Only</w:t>
            </w:r>
            <w:proofErr w:type="spellEnd"/>
            <w:r w:rsidRPr="00A63A8D">
              <w:rPr>
                <w:lang w:val="fr-FR"/>
              </w:rPr>
              <w:t xml:space="preserve"> </w:t>
            </w:r>
            <w:proofErr w:type="spellStart"/>
            <w:r w:rsidRPr="00A63A8D">
              <w:rPr>
                <w:lang w:val="fr-FR"/>
              </w:rPr>
              <w:t>certified</w:t>
            </w:r>
            <w:proofErr w:type="spellEnd"/>
            <w:r w:rsidRPr="00A63A8D">
              <w:rPr>
                <w:lang w:val="fr-FR"/>
              </w:rPr>
              <w:t xml:space="preserve"> </w:t>
            </w:r>
            <w:proofErr w:type="spellStart"/>
            <w:r w:rsidRPr="00A63A8D">
              <w:rPr>
                <w:lang w:val="fr-FR"/>
              </w:rPr>
              <w:t>installers</w:t>
            </w:r>
            <w:proofErr w:type="spellEnd"/>
            <w:r w:rsidRPr="00A63A8D">
              <w:rPr>
                <w:lang w:val="fr-FR"/>
              </w:rPr>
              <w:t xml:space="preserve"> </w:t>
            </w:r>
            <w:proofErr w:type="spellStart"/>
            <w:r w:rsidRPr="00A63A8D">
              <w:rPr>
                <w:lang w:val="fr-FR"/>
              </w:rPr>
              <w:t>may</w:t>
            </w:r>
            <w:proofErr w:type="spellEnd"/>
            <w:r w:rsidRPr="00A63A8D">
              <w:rPr>
                <w:lang w:val="fr-FR"/>
              </w:rPr>
              <w:t xml:space="preserve"> carry out the installation of building </w:t>
            </w:r>
            <w:proofErr w:type="spellStart"/>
            <w:r w:rsidRPr="00A63A8D">
              <w:rPr>
                <w:lang w:val="fr-FR"/>
              </w:rPr>
              <w:t>elements</w:t>
            </w:r>
            <w:proofErr w:type="spellEnd"/>
            <w:r w:rsidRPr="00A63A8D">
              <w:rPr>
                <w:lang w:val="fr-FR"/>
              </w:rPr>
              <w:t xml:space="preserve"> and </w:t>
            </w:r>
            <w:proofErr w:type="spellStart"/>
            <w:r w:rsidRPr="00A63A8D">
              <w:rPr>
                <w:lang w:val="fr-FR"/>
              </w:rPr>
              <w:t>technical</w:t>
            </w:r>
            <w:proofErr w:type="spellEnd"/>
            <w:r w:rsidRPr="00A63A8D">
              <w:rPr>
                <w:lang w:val="fr-FR"/>
              </w:rPr>
              <w:t xml:space="preserve"> building </w:t>
            </w:r>
            <w:proofErr w:type="spellStart"/>
            <w:r w:rsidRPr="00A63A8D">
              <w:rPr>
                <w:lang w:val="fr-FR"/>
              </w:rPr>
              <w:t>systems</w:t>
            </w:r>
            <w:proofErr w:type="spellEnd"/>
            <w:r w:rsidRPr="00A63A8D">
              <w:rPr>
                <w:lang w:val="fr-FR"/>
              </w:rPr>
              <w:t>".</w:t>
            </w:r>
          </w:p>
          <w:p w14:paraId="03E2020E" w14:textId="41C6C581" w:rsidR="00A63A8D" w:rsidRDefault="00A63A8D" w:rsidP="00A63A8D">
            <w:pPr>
              <w:rPr>
                <w:lang w:val="fr-FR"/>
              </w:rPr>
            </w:pPr>
            <w:r w:rsidRPr="00A63A8D">
              <w:rPr>
                <w:lang w:val="fr-FR"/>
              </w:rPr>
              <w:t xml:space="preserve">This </w:t>
            </w:r>
            <w:proofErr w:type="spellStart"/>
            <w:r w:rsidRPr="00A63A8D">
              <w:rPr>
                <w:lang w:val="fr-FR"/>
              </w:rPr>
              <w:t>means</w:t>
            </w:r>
            <w:proofErr w:type="spellEnd"/>
            <w:r w:rsidRPr="00A63A8D">
              <w:rPr>
                <w:lang w:val="fr-FR"/>
              </w:rPr>
              <w:t xml:space="preserve"> </w:t>
            </w:r>
            <w:proofErr w:type="spellStart"/>
            <w:r w:rsidRPr="00A63A8D">
              <w:rPr>
                <w:lang w:val="fr-FR"/>
              </w:rPr>
              <w:t>that</w:t>
            </w:r>
            <w:proofErr w:type="spellEnd"/>
            <w:r w:rsidRPr="00A63A8D">
              <w:rPr>
                <w:lang w:val="fr-FR"/>
              </w:rPr>
              <w:t xml:space="preserve"> </w:t>
            </w:r>
            <w:proofErr w:type="spellStart"/>
            <w:r w:rsidRPr="00A63A8D">
              <w:rPr>
                <w:lang w:val="fr-FR"/>
              </w:rPr>
              <w:t>installers</w:t>
            </w:r>
            <w:proofErr w:type="spellEnd"/>
            <w:r w:rsidRPr="00A63A8D">
              <w:rPr>
                <w:lang w:val="fr-FR"/>
              </w:rPr>
              <w:t xml:space="preserve"> and construction </w:t>
            </w:r>
            <w:proofErr w:type="spellStart"/>
            <w:r w:rsidRPr="00A63A8D">
              <w:rPr>
                <w:lang w:val="fr-FR"/>
              </w:rPr>
              <w:t>workers</w:t>
            </w:r>
            <w:proofErr w:type="spellEnd"/>
            <w:r w:rsidRPr="00A63A8D">
              <w:rPr>
                <w:lang w:val="fr-FR"/>
              </w:rPr>
              <w:t xml:space="preserve"> must </w:t>
            </w:r>
            <w:proofErr w:type="spellStart"/>
            <w:r w:rsidRPr="00A63A8D">
              <w:rPr>
                <w:lang w:val="fr-FR"/>
              </w:rPr>
              <w:t>be</w:t>
            </w:r>
            <w:proofErr w:type="spellEnd"/>
            <w:r w:rsidRPr="00A63A8D">
              <w:rPr>
                <w:lang w:val="fr-FR"/>
              </w:rPr>
              <w:t xml:space="preserve"> </w:t>
            </w:r>
            <w:proofErr w:type="spellStart"/>
            <w:r w:rsidRPr="00A63A8D">
              <w:rPr>
                <w:lang w:val="fr-FR"/>
              </w:rPr>
              <w:t>certified</w:t>
            </w:r>
            <w:proofErr w:type="spellEnd"/>
            <w:r w:rsidRPr="00A63A8D">
              <w:rPr>
                <w:lang w:val="fr-FR"/>
              </w:rPr>
              <w:t xml:space="preserve"> for </w:t>
            </w:r>
            <w:proofErr w:type="spellStart"/>
            <w:r w:rsidRPr="00A63A8D">
              <w:rPr>
                <w:lang w:val="fr-FR"/>
              </w:rPr>
              <w:t>ecobonus</w:t>
            </w:r>
            <w:proofErr w:type="spellEnd"/>
            <w:r w:rsidRPr="00A63A8D">
              <w:rPr>
                <w:lang w:val="fr-FR"/>
              </w:rPr>
              <w:t xml:space="preserve"> interventions. </w:t>
            </w:r>
            <w:proofErr w:type="spellStart"/>
            <w:r w:rsidRPr="00A63A8D">
              <w:rPr>
                <w:lang w:val="fr-FR"/>
              </w:rPr>
              <w:t>Only</w:t>
            </w:r>
            <w:proofErr w:type="spellEnd"/>
            <w:r w:rsidRPr="00A63A8D">
              <w:rPr>
                <w:lang w:val="fr-FR"/>
              </w:rPr>
              <w:t xml:space="preserve"> </w:t>
            </w:r>
            <w:proofErr w:type="spellStart"/>
            <w:r w:rsidRPr="00A63A8D">
              <w:rPr>
                <w:lang w:val="fr-FR"/>
              </w:rPr>
              <w:t>certified</w:t>
            </w:r>
            <w:proofErr w:type="spellEnd"/>
            <w:r w:rsidRPr="00A63A8D">
              <w:rPr>
                <w:lang w:val="fr-FR"/>
              </w:rPr>
              <w:t xml:space="preserve"> </w:t>
            </w:r>
            <w:proofErr w:type="spellStart"/>
            <w:r w:rsidRPr="00A63A8D">
              <w:rPr>
                <w:lang w:val="fr-FR"/>
              </w:rPr>
              <w:t>installers</w:t>
            </w:r>
            <w:proofErr w:type="spellEnd"/>
            <w:r w:rsidRPr="00A63A8D">
              <w:rPr>
                <w:lang w:val="fr-FR"/>
              </w:rPr>
              <w:t xml:space="preserve"> </w:t>
            </w:r>
            <w:proofErr w:type="spellStart"/>
            <w:r w:rsidRPr="00A63A8D">
              <w:rPr>
                <w:lang w:val="fr-FR"/>
              </w:rPr>
              <w:t>will</w:t>
            </w:r>
            <w:proofErr w:type="spellEnd"/>
            <w:r w:rsidRPr="00A63A8D">
              <w:rPr>
                <w:lang w:val="fr-FR"/>
              </w:rPr>
              <w:t xml:space="preserve"> </w:t>
            </w:r>
            <w:proofErr w:type="spellStart"/>
            <w:r w:rsidRPr="00A63A8D">
              <w:rPr>
                <w:lang w:val="fr-FR"/>
              </w:rPr>
              <w:t>be</w:t>
            </w:r>
            <w:proofErr w:type="spellEnd"/>
            <w:r w:rsidRPr="00A63A8D">
              <w:rPr>
                <w:lang w:val="fr-FR"/>
              </w:rPr>
              <w:t xml:space="preserve"> </w:t>
            </w:r>
            <w:proofErr w:type="spellStart"/>
            <w:r w:rsidRPr="00A63A8D">
              <w:rPr>
                <w:lang w:val="fr-FR"/>
              </w:rPr>
              <w:t>allowed</w:t>
            </w:r>
            <w:proofErr w:type="spellEnd"/>
            <w:r w:rsidRPr="00A63A8D">
              <w:rPr>
                <w:lang w:val="fr-FR"/>
              </w:rPr>
              <w:t xml:space="preserve"> to carry out the installation of building </w:t>
            </w:r>
            <w:proofErr w:type="spellStart"/>
            <w:r w:rsidRPr="00A63A8D">
              <w:rPr>
                <w:lang w:val="fr-FR"/>
              </w:rPr>
              <w:t>elements</w:t>
            </w:r>
            <w:proofErr w:type="spellEnd"/>
            <w:r w:rsidRPr="00A63A8D">
              <w:rPr>
                <w:lang w:val="fr-FR"/>
              </w:rPr>
              <w:t xml:space="preserve"> and </w:t>
            </w:r>
            <w:proofErr w:type="spellStart"/>
            <w:r w:rsidRPr="00A63A8D">
              <w:rPr>
                <w:lang w:val="fr-FR"/>
              </w:rPr>
              <w:t>technical</w:t>
            </w:r>
            <w:proofErr w:type="spellEnd"/>
            <w:r w:rsidRPr="00A63A8D">
              <w:rPr>
                <w:lang w:val="fr-FR"/>
              </w:rPr>
              <w:t xml:space="preserve"> building </w:t>
            </w:r>
            <w:proofErr w:type="spellStart"/>
            <w:r w:rsidRPr="00A63A8D">
              <w:rPr>
                <w:lang w:val="fr-FR"/>
              </w:rPr>
              <w:t>systems</w:t>
            </w:r>
            <w:proofErr w:type="spellEnd"/>
            <w:r w:rsidRPr="00A63A8D">
              <w:rPr>
                <w:lang w:val="fr-FR"/>
              </w:rPr>
              <w:t xml:space="preserve"> if </w:t>
            </w:r>
            <w:proofErr w:type="spellStart"/>
            <w:r w:rsidRPr="00A63A8D">
              <w:rPr>
                <w:lang w:val="fr-FR"/>
              </w:rPr>
              <w:t>customers</w:t>
            </w:r>
            <w:proofErr w:type="spellEnd"/>
            <w:r w:rsidRPr="00A63A8D">
              <w:rPr>
                <w:lang w:val="fr-FR"/>
              </w:rPr>
              <w:t xml:space="preserve"> </w:t>
            </w:r>
            <w:proofErr w:type="spellStart"/>
            <w:r w:rsidRPr="00A63A8D">
              <w:rPr>
                <w:lang w:val="fr-FR"/>
              </w:rPr>
              <w:t>want</w:t>
            </w:r>
            <w:proofErr w:type="spellEnd"/>
            <w:r w:rsidRPr="00A63A8D">
              <w:rPr>
                <w:lang w:val="fr-FR"/>
              </w:rPr>
              <w:t xml:space="preserve"> to </w:t>
            </w:r>
            <w:proofErr w:type="spellStart"/>
            <w:r w:rsidRPr="00A63A8D">
              <w:rPr>
                <w:lang w:val="fr-FR"/>
              </w:rPr>
              <w:t>access</w:t>
            </w:r>
            <w:proofErr w:type="spellEnd"/>
            <w:r w:rsidRPr="00A63A8D">
              <w:rPr>
                <w:lang w:val="fr-FR"/>
              </w:rPr>
              <w:t xml:space="preserve"> the </w:t>
            </w:r>
            <w:proofErr w:type="spellStart"/>
            <w:r w:rsidRPr="00A63A8D">
              <w:rPr>
                <w:lang w:val="fr-FR"/>
              </w:rPr>
              <w:t>ecobonus</w:t>
            </w:r>
            <w:proofErr w:type="spellEnd"/>
            <w:r w:rsidRPr="00A63A8D">
              <w:rPr>
                <w:lang w:val="fr-FR"/>
              </w:rPr>
              <w:t xml:space="preserve"> </w:t>
            </w:r>
            <w:proofErr w:type="spellStart"/>
            <w:r w:rsidRPr="00A63A8D">
              <w:rPr>
                <w:lang w:val="fr-FR"/>
              </w:rPr>
              <w:t>tax</w:t>
            </w:r>
            <w:proofErr w:type="spellEnd"/>
            <w:r w:rsidRPr="00A63A8D">
              <w:rPr>
                <w:lang w:val="fr-FR"/>
              </w:rPr>
              <w:t xml:space="preserve"> </w:t>
            </w:r>
            <w:proofErr w:type="spellStart"/>
            <w:r w:rsidRPr="00A63A8D">
              <w:rPr>
                <w:lang w:val="fr-FR"/>
              </w:rPr>
              <w:t>benefit</w:t>
            </w:r>
            <w:proofErr w:type="spellEnd"/>
            <w:r w:rsidRPr="00A63A8D">
              <w:rPr>
                <w:lang w:val="fr-FR"/>
              </w:rPr>
              <w:t>.</w:t>
            </w:r>
          </w:p>
          <w:p w14:paraId="791700AA" w14:textId="77777777" w:rsidR="00A63A8D" w:rsidRPr="00A63A8D" w:rsidRDefault="00A63A8D" w:rsidP="00A63A8D">
            <w:pPr>
              <w:rPr>
                <w:lang w:val="fr-FR"/>
              </w:rPr>
            </w:pPr>
            <w:r w:rsidRPr="00A63A8D">
              <w:rPr>
                <w:lang w:val="fr-FR"/>
              </w:rPr>
              <w:t xml:space="preserve">By </w:t>
            </w:r>
            <w:proofErr w:type="spellStart"/>
            <w:r w:rsidRPr="00A63A8D">
              <w:rPr>
                <w:lang w:val="fr-FR"/>
              </w:rPr>
              <w:t>decree</w:t>
            </w:r>
            <w:proofErr w:type="spellEnd"/>
            <w:r w:rsidRPr="00A63A8D">
              <w:rPr>
                <w:lang w:val="fr-FR"/>
              </w:rPr>
              <w:t xml:space="preserve"> of the </w:t>
            </w:r>
            <w:proofErr w:type="spellStart"/>
            <w:r w:rsidRPr="00A63A8D">
              <w:rPr>
                <w:lang w:val="fr-FR"/>
              </w:rPr>
              <w:t>President</w:t>
            </w:r>
            <w:proofErr w:type="spellEnd"/>
            <w:r w:rsidRPr="00A63A8D">
              <w:rPr>
                <w:lang w:val="fr-FR"/>
              </w:rPr>
              <w:t xml:space="preserve"> of the </w:t>
            </w:r>
            <w:proofErr w:type="spellStart"/>
            <w:r w:rsidRPr="00A63A8D">
              <w:rPr>
                <w:lang w:val="fr-FR"/>
              </w:rPr>
              <w:t>Republic</w:t>
            </w:r>
            <w:proofErr w:type="spellEnd"/>
            <w:r w:rsidRPr="00A63A8D">
              <w:rPr>
                <w:lang w:val="fr-FR"/>
              </w:rPr>
              <w:t xml:space="preserve">, </w:t>
            </w:r>
            <w:proofErr w:type="spellStart"/>
            <w:r w:rsidRPr="00A63A8D">
              <w:rPr>
                <w:lang w:val="fr-FR"/>
              </w:rPr>
              <w:t>pursuant</w:t>
            </w:r>
            <w:proofErr w:type="spellEnd"/>
            <w:r w:rsidRPr="00A63A8D">
              <w:rPr>
                <w:lang w:val="fr-FR"/>
              </w:rPr>
              <w:t xml:space="preserve"> to Article 17, </w:t>
            </w:r>
            <w:proofErr w:type="spellStart"/>
            <w:r w:rsidRPr="00A63A8D">
              <w:rPr>
                <w:lang w:val="fr-FR"/>
              </w:rPr>
              <w:t>paragraph</w:t>
            </w:r>
            <w:proofErr w:type="spellEnd"/>
            <w:r w:rsidRPr="00A63A8D">
              <w:rPr>
                <w:lang w:val="fr-FR"/>
              </w:rPr>
              <w:t xml:space="preserve"> 1, of Law no. 400 of 23 August 1988, on the </w:t>
            </w:r>
            <w:proofErr w:type="spellStart"/>
            <w:r w:rsidRPr="00A63A8D">
              <w:rPr>
                <w:lang w:val="fr-FR"/>
              </w:rPr>
              <w:t>proposal</w:t>
            </w:r>
            <w:proofErr w:type="spellEnd"/>
            <w:r w:rsidRPr="00A63A8D">
              <w:rPr>
                <w:lang w:val="fr-FR"/>
              </w:rPr>
              <w:t xml:space="preserve"> of the </w:t>
            </w:r>
            <w:proofErr w:type="spellStart"/>
            <w:r w:rsidRPr="00A63A8D">
              <w:rPr>
                <w:lang w:val="fr-FR"/>
              </w:rPr>
              <w:t>Minister</w:t>
            </w:r>
            <w:proofErr w:type="spellEnd"/>
            <w:r w:rsidRPr="00A63A8D">
              <w:rPr>
                <w:lang w:val="fr-FR"/>
              </w:rPr>
              <w:t xml:space="preserve"> of </w:t>
            </w:r>
            <w:proofErr w:type="spellStart"/>
            <w:r w:rsidRPr="00A63A8D">
              <w:rPr>
                <w:lang w:val="fr-FR"/>
              </w:rPr>
              <w:t>Economic</w:t>
            </w:r>
            <w:proofErr w:type="spellEnd"/>
            <w:r w:rsidRPr="00A63A8D">
              <w:rPr>
                <w:lang w:val="fr-FR"/>
              </w:rPr>
              <w:t xml:space="preserve"> </w:t>
            </w:r>
            <w:proofErr w:type="spellStart"/>
            <w:r w:rsidRPr="00A63A8D">
              <w:rPr>
                <w:lang w:val="fr-FR"/>
              </w:rPr>
              <w:t>Development</w:t>
            </w:r>
            <w:proofErr w:type="spellEnd"/>
            <w:r w:rsidRPr="00A63A8D">
              <w:rPr>
                <w:lang w:val="fr-FR"/>
              </w:rPr>
              <w:t xml:space="preserve">, </w:t>
            </w:r>
            <w:proofErr w:type="spellStart"/>
            <w:r w:rsidRPr="00A63A8D">
              <w:rPr>
                <w:lang w:val="fr-FR"/>
              </w:rPr>
              <w:t>having</w:t>
            </w:r>
            <w:proofErr w:type="spellEnd"/>
            <w:r w:rsidRPr="00A63A8D">
              <w:rPr>
                <w:lang w:val="fr-FR"/>
              </w:rPr>
              <w:t xml:space="preserve"> </w:t>
            </w:r>
            <w:proofErr w:type="spellStart"/>
            <w:r w:rsidRPr="00A63A8D">
              <w:rPr>
                <w:lang w:val="fr-FR"/>
              </w:rPr>
              <w:t>obtained</w:t>
            </w:r>
            <w:proofErr w:type="spellEnd"/>
            <w:r w:rsidRPr="00A63A8D">
              <w:rPr>
                <w:lang w:val="fr-FR"/>
              </w:rPr>
              <w:t xml:space="preserve"> the agreement of the Permanent </w:t>
            </w:r>
            <w:proofErr w:type="spellStart"/>
            <w:r w:rsidRPr="00A63A8D">
              <w:rPr>
                <w:lang w:val="fr-FR"/>
              </w:rPr>
              <w:t>Conference</w:t>
            </w:r>
            <w:proofErr w:type="spellEnd"/>
            <w:r w:rsidRPr="00A63A8D">
              <w:rPr>
                <w:lang w:val="fr-FR"/>
              </w:rPr>
              <w:t xml:space="preserve"> - June 2020 </w:t>
            </w:r>
            <w:proofErr w:type="spellStart"/>
            <w:r w:rsidRPr="00A63A8D">
              <w:rPr>
                <w:lang w:val="fr-FR"/>
              </w:rPr>
              <w:t>DLgs</w:t>
            </w:r>
            <w:proofErr w:type="spellEnd"/>
            <w:r w:rsidRPr="00A63A8D">
              <w:rPr>
                <w:lang w:val="fr-FR"/>
              </w:rPr>
              <w:t xml:space="preserve"> 192/2005 - </w:t>
            </w:r>
            <w:proofErr w:type="spellStart"/>
            <w:r w:rsidRPr="00A63A8D">
              <w:rPr>
                <w:lang w:val="fr-FR"/>
              </w:rPr>
              <w:t>text</w:t>
            </w:r>
            <w:proofErr w:type="spellEnd"/>
            <w:r w:rsidRPr="00A63A8D">
              <w:rPr>
                <w:lang w:val="fr-FR"/>
              </w:rPr>
              <w:t xml:space="preserve"> </w:t>
            </w:r>
            <w:proofErr w:type="spellStart"/>
            <w:r w:rsidRPr="00A63A8D">
              <w:rPr>
                <w:lang w:val="fr-FR"/>
              </w:rPr>
              <w:t>coordinated</w:t>
            </w:r>
            <w:proofErr w:type="spellEnd"/>
            <w:r w:rsidRPr="00A63A8D">
              <w:rPr>
                <w:lang w:val="fr-FR"/>
              </w:rPr>
              <w:t xml:space="preserve"> </w:t>
            </w:r>
            <w:proofErr w:type="spellStart"/>
            <w:r w:rsidRPr="00A63A8D">
              <w:rPr>
                <w:lang w:val="fr-FR"/>
              </w:rPr>
              <w:t>with</w:t>
            </w:r>
            <w:proofErr w:type="spellEnd"/>
            <w:r w:rsidRPr="00A63A8D">
              <w:rPr>
                <w:lang w:val="fr-FR"/>
              </w:rPr>
              <w:t xml:space="preserve"> </w:t>
            </w:r>
            <w:proofErr w:type="spellStart"/>
            <w:r w:rsidRPr="00A63A8D">
              <w:rPr>
                <w:lang w:val="fr-FR"/>
              </w:rPr>
              <w:t>amendments</w:t>
            </w:r>
            <w:proofErr w:type="spellEnd"/>
            <w:r w:rsidRPr="00A63A8D">
              <w:rPr>
                <w:lang w:val="fr-FR"/>
              </w:rPr>
              <w:t xml:space="preserve"> of </w:t>
            </w:r>
            <w:proofErr w:type="spellStart"/>
            <w:r w:rsidRPr="00A63A8D">
              <w:rPr>
                <w:lang w:val="fr-FR"/>
              </w:rPr>
              <w:t>DLgs</w:t>
            </w:r>
            <w:proofErr w:type="spellEnd"/>
            <w:r w:rsidRPr="00A63A8D">
              <w:rPr>
                <w:lang w:val="fr-FR"/>
              </w:rPr>
              <w:t xml:space="preserve"> 48/2020 (</w:t>
            </w:r>
            <w:proofErr w:type="spellStart"/>
            <w:r w:rsidRPr="00A63A8D">
              <w:rPr>
                <w:lang w:val="fr-FR"/>
              </w:rPr>
              <w:t>entered</w:t>
            </w:r>
            <w:proofErr w:type="spellEnd"/>
            <w:r w:rsidRPr="00A63A8D">
              <w:rPr>
                <w:lang w:val="fr-FR"/>
              </w:rPr>
              <w:t xml:space="preserve"> </w:t>
            </w:r>
            <w:proofErr w:type="spellStart"/>
            <w:r w:rsidRPr="00A63A8D">
              <w:rPr>
                <w:lang w:val="fr-FR"/>
              </w:rPr>
              <w:t>into</w:t>
            </w:r>
            <w:proofErr w:type="spellEnd"/>
            <w:r w:rsidRPr="00A63A8D">
              <w:rPr>
                <w:lang w:val="fr-FR"/>
              </w:rPr>
              <w:t xml:space="preserve"> force 11 June 2020) for the relations </w:t>
            </w:r>
            <w:proofErr w:type="spellStart"/>
            <w:r w:rsidRPr="00A63A8D">
              <w:rPr>
                <w:lang w:val="fr-FR"/>
              </w:rPr>
              <w:t>between</w:t>
            </w:r>
            <w:proofErr w:type="spellEnd"/>
            <w:r w:rsidRPr="00A63A8D">
              <w:rPr>
                <w:lang w:val="fr-FR"/>
              </w:rPr>
              <w:t xml:space="preserve"> the State, the </w:t>
            </w:r>
            <w:proofErr w:type="spellStart"/>
            <w:r w:rsidRPr="00A63A8D">
              <w:rPr>
                <w:lang w:val="fr-FR"/>
              </w:rPr>
              <w:t>regions</w:t>
            </w:r>
            <w:proofErr w:type="spellEnd"/>
            <w:r w:rsidRPr="00A63A8D">
              <w:rPr>
                <w:lang w:val="fr-FR"/>
              </w:rPr>
              <w:t xml:space="preserve"> and the </w:t>
            </w:r>
            <w:proofErr w:type="spellStart"/>
            <w:r w:rsidRPr="00A63A8D">
              <w:rPr>
                <w:lang w:val="fr-FR"/>
              </w:rPr>
              <w:t>autonomous</w:t>
            </w:r>
            <w:proofErr w:type="spellEnd"/>
            <w:r w:rsidRPr="00A63A8D">
              <w:rPr>
                <w:lang w:val="fr-FR"/>
              </w:rPr>
              <w:t xml:space="preserve"> provinces of Trento and Bolzano, the </w:t>
            </w:r>
            <w:proofErr w:type="spellStart"/>
            <w:r w:rsidRPr="00A63A8D">
              <w:rPr>
                <w:lang w:val="fr-FR"/>
              </w:rPr>
              <w:t>granting</w:t>
            </w:r>
            <w:proofErr w:type="spellEnd"/>
            <w:r w:rsidRPr="00A63A8D">
              <w:rPr>
                <w:lang w:val="fr-FR"/>
              </w:rPr>
              <w:t xml:space="preserve"> of the </w:t>
            </w:r>
            <w:proofErr w:type="spellStart"/>
            <w:r w:rsidRPr="00A63A8D">
              <w:rPr>
                <w:lang w:val="fr-FR"/>
              </w:rPr>
              <w:t>incentives</w:t>
            </w:r>
            <w:proofErr w:type="spellEnd"/>
            <w:r w:rsidRPr="00A63A8D">
              <w:rPr>
                <w:lang w:val="fr-FR"/>
              </w:rPr>
              <w:t xml:space="preserve"> </w:t>
            </w:r>
            <w:proofErr w:type="spellStart"/>
            <w:r w:rsidRPr="00A63A8D">
              <w:rPr>
                <w:lang w:val="fr-FR"/>
              </w:rPr>
              <w:t>is</w:t>
            </w:r>
            <w:proofErr w:type="spellEnd"/>
            <w:r w:rsidRPr="00A63A8D">
              <w:rPr>
                <w:lang w:val="fr-FR"/>
              </w:rPr>
              <w:t xml:space="preserve"> </w:t>
            </w:r>
            <w:proofErr w:type="spellStart"/>
            <w:r w:rsidRPr="00A63A8D">
              <w:rPr>
                <w:lang w:val="fr-FR"/>
              </w:rPr>
              <w:t>affirmed</w:t>
            </w:r>
            <w:proofErr w:type="spellEnd"/>
            <w:r w:rsidRPr="00A63A8D">
              <w:rPr>
                <w:lang w:val="fr-FR"/>
              </w:rPr>
              <w:t xml:space="preserve"> on condition </w:t>
            </w:r>
            <w:proofErr w:type="spellStart"/>
            <w:r w:rsidRPr="00A63A8D">
              <w:rPr>
                <w:lang w:val="fr-FR"/>
              </w:rPr>
              <w:t>that</w:t>
            </w:r>
            <w:proofErr w:type="spellEnd"/>
            <w:r w:rsidRPr="00A63A8D">
              <w:rPr>
                <w:lang w:val="fr-FR"/>
              </w:rPr>
              <w:t xml:space="preserve"> the </w:t>
            </w:r>
            <w:proofErr w:type="spellStart"/>
            <w:r w:rsidRPr="00A63A8D">
              <w:rPr>
                <w:lang w:val="fr-FR"/>
              </w:rPr>
              <w:t>aforementioned</w:t>
            </w:r>
            <w:proofErr w:type="spellEnd"/>
            <w:r w:rsidRPr="00A63A8D">
              <w:rPr>
                <w:lang w:val="fr-FR"/>
              </w:rPr>
              <w:t xml:space="preserve"> </w:t>
            </w:r>
            <w:proofErr w:type="spellStart"/>
            <w:r w:rsidRPr="00A63A8D">
              <w:rPr>
                <w:lang w:val="fr-FR"/>
              </w:rPr>
              <w:t>systems</w:t>
            </w:r>
            <w:proofErr w:type="spellEnd"/>
            <w:r w:rsidRPr="00A63A8D">
              <w:rPr>
                <w:lang w:val="fr-FR"/>
              </w:rPr>
              <w:t xml:space="preserve"> are </w:t>
            </w:r>
            <w:proofErr w:type="spellStart"/>
            <w:r w:rsidRPr="00A63A8D">
              <w:rPr>
                <w:lang w:val="fr-FR"/>
              </w:rPr>
              <w:t>installed</w:t>
            </w:r>
            <w:proofErr w:type="spellEnd"/>
            <w:r w:rsidRPr="00A63A8D">
              <w:rPr>
                <w:lang w:val="fr-FR"/>
              </w:rPr>
              <w:t xml:space="preserve"> by a </w:t>
            </w:r>
            <w:proofErr w:type="spellStart"/>
            <w:r w:rsidRPr="00A63A8D">
              <w:rPr>
                <w:lang w:val="fr-FR"/>
              </w:rPr>
              <w:t>certified</w:t>
            </w:r>
            <w:proofErr w:type="spellEnd"/>
            <w:r w:rsidRPr="00A63A8D">
              <w:rPr>
                <w:lang w:val="fr-FR"/>
              </w:rPr>
              <w:t xml:space="preserve"> </w:t>
            </w:r>
            <w:proofErr w:type="spellStart"/>
            <w:r w:rsidRPr="00A63A8D">
              <w:rPr>
                <w:lang w:val="fr-FR"/>
              </w:rPr>
              <w:t>operator</w:t>
            </w:r>
            <w:proofErr w:type="spellEnd"/>
            <w:r w:rsidRPr="00A63A8D">
              <w:rPr>
                <w:lang w:val="fr-FR"/>
              </w:rPr>
              <w:t xml:space="preserve"> in possession of the </w:t>
            </w:r>
            <w:proofErr w:type="spellStart"/>
            <w:r w:rsidRPr="00A63A8D">
              <w:rPr>
                <w:lang w:val="fr-FR"/>
              </w:rPr>
              <w:t>necessary</w:t>
            </w:r>
            <w:proofErr w:type="spellEnd"/>
            <w:r w:rsidRPr="00A63A8D">
              <w:rPr>
                <w:lang w:val="fr-FR"/>
              </w:rPr>
              <w:t xml:space="preserve"> </w:t>
            </w:r>
            <w:proofErr w:type="spellStart"/>
            <w:r w:rsidRPr="00A63A8D">
              <w:rPr>
                <w:lang w:val="fr-FR"/>
              </w:rPr>
              <w:t>requirements</w:t>
            </w:r>
            <w:proofErr w:type="spellEnd"/>
            <w:r w:rsidRPr="00A63A8D">
              <w:rPr>
                <w:lang w:val="fr-FR"/>
              </w:rPr>
              <w:t xml:space="preserve"> </w:t>
            </w:r>
            <w:proofErr w:type="spellStart"/>
            <w:r w:rsidRPr="00A63A8D">
              <w:rPr>
                <w:lang w:val="fr-FR"/>
              </w:rPr>
              <w:t>including</w:t>
            </w:r>
            <w:proofErr w:type="spellEnd"/>
            <w:r w:rsidRPr="00A63A8D">
              <w:rPr>
                <w:lang w:val="fr-FR"/>
              </w:rPr>
              <w:t xml:space="preserve"> the </w:t>
            </w:r>
            <w:proofErr w:type="spellStart"/>
            <w:r w:rsidRPr="00A63A8D">
              <w:rPr>
                <w:lang w:val="fr-FR"/>
              </w:rPr>
              <w:t>level</w:t>
            </w:r>
            <w:proofErr w:type="spellEnd"/>
            <w:r w:rsidRPr="00A63A8D">
              <w:rPr>
                <w:lang w:val="fr-FR"/>
              </w:rPr>
              <w:t xml:space="preserve"> of </w:t>
            </w:r>
            <w:proofErr w:type="spellStart"/>
            <w:r w:rsidRPr="00A63A8D">
              <w:rPr>
                <w:lang w:val="fr-FR"/>
              </w:rPr>
              <w:t>professional</w:t>
            </w:r>
            <w:proofErr w:type="spellEnd"/>
            <w:r w:rsidRPr="00A63A8D">
              <w:rPr>
                <w:lang w:val="fr-FR"/>
              </w:rPr>
              <w:t xml:space="preserve"> training, </w:t>
            </w:r>
            <w:proofErr w:type="spellStart"/>
            <w:r w:rsidRPr="00A63A8D">
              <w:rPr>
                <w:lang w:val="fr-FR"/>
              </w:rPr>
              <w:t>also</w:t>
            </w:r>
            <w:proofErr w:type="spellEnd"/>
            <w:r w:rsidRPr="00A63A8D">
              <w:rPr>
                <w:lang w:val="fr-FR"/>
              </w:rPr>
              <w:t xml:space="preserve"> </w:t>
            </w:r>
            <w:proofErr w:type="spellStart"/>
            <w:r w:rsidRPr="00A63A8D">
              <w:rPr>
                <w:lang w:val="fr-FR"/>
              </w:rPr>
              <w:t>through</w:t>
            </w:r>
            <w:proofErr w:type="spellEnd"/>
            <w:r w:rsidRPr="00A63A8D">
              <w:rPr>
                <w:lang w:val="fr-FR"/>
              </w:rPr>
              <w:t xml:space="preserve"> </w:t>
            </w:r>
            <w:proofErr w:type="spellStart"/>
            <w:r w:rsidRPr="00A63A8D">
              <w:rPr>
                <w:lang w:val="fr-FR"/>
              </w:rPr>
              <w:t>specialised</w:t>
            </w:r>
            <w:proofErr w:type="spellEnd"/>
            <w:r w:rsidRPr="00A63A8D">
              <w:rPr>
                <w:lang w:val="fr-FR"/>
              </w:rPr>
              <w:t xml:space="preserve"> courses and </w:t>
            </w:r>
            <w:proofErr w:type="spellStart"/>
            <w:r w:rsidRPr="00A63A8D">
              <w:rPr>
                <w:lang w:val="fr-FR"/>
              </w:rPr>
              <w:t>various</w:t>
            </w:r>
            <w:proofErr w:type="spellEnd"/>
            <w:r w:rsidRPr="00A63A8D">
              <w:rPr>
                <w:lang w:val="fr-FR"/>
              </w:rPr>
              <w:t xml:space="preserve"> certifications. </w:t>
            </w:r>
          </w:p>
          <w:p w14:paraId="0193B391" w14:textId="31DC7FE9" w:rsidR="00A63A8D" w:rsidRDefault="00A63A8D" w:rsidP="00A63A8D">
            <w:pPr>
              <w:rPr>
                <w:lang w:val="fr-FR"/>
              </w:rPr>
            </w:pPr>
            <w:r w:rsidRPr="00A63A8D">
              <w:rPr>
                <w:lang w:val="fr-FR"/>
              </w:rPr>
              <w:t xml:space="preserve">Once the </w:t>
            </w:r>
            <w:proofErr w:type="spellStart"/>
            <w:r w:rsidRPr="00A63A8D">
              <w:rPr>
                <w:lang w:val="fr-FR"/>
              </w:rPr>
              <w:t>decree</w:t>
            </w:r>
            <w:proofErr w:type="spellEnd"/>
            <w:r w:rsidRPr="00A63A8D">
              <w:rPr>
                <w:lang w:val="fr-FR"/>
              </w:rPr>
              <w:t xml:space="preserve"> of the </w:t>
            </w:r>
            <w:proofErr w:type="spellStart"/>
            <w:r w:rsidRPr="00A63A8D">
              <w:rPr>
                <w:lang w:val="fr-FR"/>
              </w:rPr>
              <w:t>President</w:t>
            </w:r>
            <w:proofErr w:type="spellEnd"/>
            <w:r w:rsidRPr="00A63A8D">
              <w:rPr>
                <w:lang w:val="fr-FR"/>
              </w:rPr>
              <w:t xml:space="preserve"> of the </w:t>
            </w:r>
            <w:proofErr w:type="spellStart"/>
            <w:r w:rsidRPr="00A63A8D">
              <w:rPr>
                <w:lang w:val="fr-FR"/>
              </w:rPr>
              <w:t>Republic</w:t>
            </w:r>
            <w:proofErr w:type="spellEnd"/>
            <w:r w:rsidRPr="00A63A8D">
              <w:rPr>
                <w:lang w:val="fr-FR"/>
              </w:rPr>
              <w:t xml:space="preserve"> has come </w:t>
            </w:r>
            <w:proofErr w:type="spellStart"/>
            <w:r w:rsidRPr="00A63A8D">
              <w:rPr>
                <w:lang w:val="fr-FR"/>
              </w:rPr>
              <w:t>into</w:t>
            </w:r>
            <w:proofErr w:type="spellEnd"/>
            <w:r w:rsidRPr="00A63A8D">
              <w:rPr>
                <w:lang w:val="fr-FR"/>
              </w:rPr>
              <w:t xml:space="preserve"> force, </w:t>
            </w:r>
            <w:proofErr w:type="spellStart"/>
            <w:r w:rsidRPr="00A63A8D">
              <w:rPr>
                <w:lang w:val="fr-FR"/>
              </w:rPr>
              <w:t>after</w:t>
            </w:r>
            <w:proofErr w:type="spellEnd"/>
            <w:r w:rsidRPr="00A63A8D">
              <w:rPr>
                <w:lang w:val="fr-FR"/>
              </w:rPr>
              <w:t xml:space="preserve"> 180 </w:t>
            </w:r>
            <w:proofErr w:type="spellStart"/>
            <w:r w:rsidRPr="00A63A8D">
              <w:rPr>
                <w:lang w:val="fr-FR"/>
              </w:rPr>
              <w:t>days</w:t>
            </w:r>
            <w:proofErr w:type="spellEnd"/>
            <w:r w:rsidRPr="00A63A8D">
              <w:rPr>
                <w:lang w:val="fr-FR"/>
              </w:rPr>
              <w:t xml:space="preserve">, </w:t>
            </w:r>
            <w:proofErr w:type="spellStart"/>
            <w:r w:rsidRPr="00A63A8D">
              <w:rPr>
                <w:lang w:val="fr-FR"/>
              </w:rPr>
              <w:t>incentives</w:t>
            </w:r>
            <w:proofErr w:type="spellEnd"/>
            <w:r w:rsidRPr="00A63A8D">
              <w:rPr>
                <w:lang w:val="fr-FR"/>
              </w:rPr>
              <w:t xml:space="preserve"> </w:t>
            </w:r>
            <w:proofErr w:type="spellStart"/>
            <w:r w:rsidRPr="00A63A8D">
              <w:rPr>
                <w:lang w:val="fr-FR"/>
              </w:rPr>
              <w:t>such</w:t>
            </w:r>
            <w:proofErr w:type="spellEnd"/>
            <w:r w:rsidRPr="00A63A8D">
              <w:rPr>
                <w:lang w:val="fr-FR"/>
              </w:rPr>
              <w:t xml:space="preserve"> as the Ecobonus </w:t>
            </w:r>
            <w:proofErr w:type="spellStart"/>
            <w:r w:rsidRPr="00A63A8D">
              <w:rPr>
                <w:lang w:val="fr-FR"/>
              </w:rPr>
              <w:t>will</w:t>
            </w:r>
            <w:proofErr w:type="spellEnd"/>
            <w:r w:rsidRPr="00A63A8D">
              <w:rPr>
                <w:lang w:val="fr-FR"/>
              </w:rPr>
              <w:t xml:space="preserve"> </w:t>
            </w:r>
            <w:proofErr w:type="spellStart"/>
            <w:r w:rsidRPr="00A63A8D">
              <w:rPr>
                <w:lang w:val="fr-FR"/>
              </w:rPr>
              <w:t>only</w:t>
            </w:r>
            <w:proofErr w:type="spellEnd"/>
            <w:r w:rsidRPr="00A63A8D">
              <w:rPr>
                <w:lang w:val="fr-FR"/>
              </w:rPr>
              <w:t xml:space="preserve"> </w:t>
            </w:r>
            <w:proofErr w:type="spellStart"/>
            <w:r w:rsidRPr="00A63A8D">
              <w:rPr>
                <w:lang w:val="fr-FR"/>
              </w:rPr>
              <w:t>be</w:t>
            </w:r>
            <w:proofErr w:type="spellEnd"/>
            <w:r w:rsidRPr="00A63A8D">
              <w:rPr>
                <w:lang w:val="fr-FR"/>
              </w:rPr>
              <w:t xml:space="preserve"> </w:t>
            </w:r>
            <w:proofErr w:type="spellStart"/>
            <w:r w:rsidRPr="00A63A8D">
              <w:rPr>
                <w:lang w:val="fr-FR"/>
              </w:rPr>
              <w:t>granted</w:t>
            </w:r>
            <w:proofErr w:type="spellEnd"/>
            <w:r w:rsidRPr="00A63A8D">
              <w:rPr>
                <w:lang w:val="fr-FR"/>
              </w:rPr>
              <w:t xml:space="preserve"> if </w:t>
            </w:r>
            <w:proofErr w:type="spellStart"/>
            <w:r w:rsidRPr="00A63A8D">
              <w:rPr>
                <w:lang w:val="fr-FR"/>
              </w:rPr>
              <w:t>installers</w:t>
            </w:r>
            <w:proofErr w:type="spellEnd"/>
            <w:r w:rsidRPr="00A63A8D">
              <w:rPr>
                <w:lang w:val="fr-FR"/>
              </w:rPr>
              <w:t xml:space="preserve"> have </w:t>
            </w:r>
            <w:proofErr w:type="spellStart"/>
            <w:r w:rsidRPr="00A63A8D">
              <w:rPr>
                <w:lang w:val="fr-FR"/>
              </w:rPr>
              <w:t>obtained</w:t>
            </w:r>
            <w:proofErr w:type="spellEnd"/>
            <w:r w:rsidRPr="00A63A8D">
              <w:rPr>
                <w:lang w:val="fr-FR"/>
              </w:rPr>
              <w:t xml:space="preserve"> the </w:t>
            </w:r>
            <w:proofErr w:type="spellStart"/>
            <w:r w:rsidRPr="00A63A8D">
              <w:rPr>
                <w:lang w:val="fr-FR"/>
              </w:rPr>
              <w:t>appropriate</w:t>
            </w:r>
            <w:proofErr w:type="spellEnd"/>
            <w:r w:rsidRPr="00A63A8D">
              <w:rPr>
                <w:lang w:val="fr-FR"/>
              </w:rPr>
              <w:t xml:space="preserve"> certification. </w:t>
            </w:r>
            <w:proofErr w:type="spellStart"/>
            <w:r w:rsidRPr="00A63A8D">
              <w:rPr>
                <w:lang w:val="fr-FR"/>
              </w:rPr>
              <w:t>While</w:t>
            </w:r>
            <w:proofErr w:type="spellEnd"/>
            <w:r w:rsidRPr="00A63A8D">
              <w:rPr>
                <w:lang w:val="fr-FR"/>
              </w:rPr>
              <w:t xml:space="preserve"> </w:t>
            </w:r>
            <w:proofErr w:type="spellStart"/>
            <w:r w:rsidRPr="00A63A8D">
              <w:rPr>
                <w:lang w:val="fr-FR"/>
              </w:rPr>
              <w:t>waiting</w:t>
            </w:r>
            <w:proofErr w:type="spellEnd"/>
            <w:r w:rsidRPr="00A63A8D">
              <w:rPr>
                <w:lang w:val="fr-FR"/>
              </w:rPr>
              <w:t xml:space="preserve"> for the </w:t>
            </w:r>
            <w:proofErr w:type="spellStart"/>
            <w:r w:rsidRPr="00A63A8D">
              <w:rPr>
                <w:lang w:val="fr-FR"/>
              </w:rPr>
              <w:t>decree</w:t>
            </w:r>
            <w:proofErr w:type="spellEnd"/>
            <w:r w:rsidRPr="00A63A8D">
              <w:rPr>
                <w:lang w:val="fr-FR"/>
              </w:rPr>
              <w:t xml:space="preserve"> to </w:t>
            </w:r>
            <w:proofErr w:type="spellStart"/>
            <w:r w:rsidRPr="00A63A8D">
              <w:rPr>
                <w:lang w:val="fr-FR"/>
              </w:rPr>
              <w:t>be</w:t>
            </w:r>
            <w:proofErr w:type="spellEnd"/>
            <w:r w:rsidRPr="00A63A8D">
              <w:rPr>
                <w:lang w:val="fr-FR"/>
              </w:rPr>
              <w:t xml:space="preserve"> </w:t>
            </w:r>
            <w:proofErr w:type="spellStart"/>
            <w:r w:rsidRPr="00A63A8D">
              <w:rPr>
                <w:lang w:val="fr-FR"/>
              </w:rPr>
              <w:t>published</w:t>
            </w:r>
            <w:proofErr w:type="spellEnd"/>
            <w:r w:rsidRPr="00A63A8D">
              <w:rPr>
                <w:lang w:val="fr-FR"/>
              </w:rPr>
              <w:t xml:space="preserve">, if, for </w:t>
            </w:r>
            <w:proofErr w:type="spellStart"/>
            <w:r w:rsidRPr="00A63A8D">
              <w:rPr>
                <w:lang w:val="fr-FR"/>
              </w:rPr>
              <w:t>example</w:t>
            </w:r>
            <w:proofErr w:type="spellEnd"/>
            <w:r w:rsidRPr="00A63A8D">
              <w:rPr>
                <w:lang w:val="fr-FR"/>
              </w:rPr>
              <w:t xml:space="preserve">, a </w:t>
            </w:r>
            <w:proofErr w:type="spellStart"/>
            <w:r w:rsidRPr="00A63A8D">
              <w:rPr>
                <w:lang w:val="fr-FR"/>
              </w:rPr>
              <w:t>private</w:t>
            </w:r>
            <w:proofErr w:type="spellEnd"/>
            <w:r w:rsidRPr="00A63A8D">
              <w:rPr>
                <w:lang w:val="fr-FR"/>
              </w:rPr>
              <w:t xml:space="preserve"> </w:t>
            </w:r>
            <w:proofErr w:type="spellStart"/>
            <w:r w:rsidRPr="00A63A8D">
              <w:rPr>
                <w:lang w:val="fr-FR"/>
              </w:rPr>
              <w:t>individual</w:t>
            </w:r>
            <w:proofErr w:type="spellEnd"/>
            <w:r w:rsidRPr="00A63A8D">
              <w:rPr>
                <w:lang w:val="fr-FR"/>
              </w:rPr>
              <w:t xml:space="preserve"> </w:t>
            </w:r>
            <w:proofErr w:type="spellStart"/>
            <w:r w:rsidRPr="00A63A8D">
              <w:rPr>
                <w:lang w:val="fr-FR"/>
              </w:rPr>
              <w:t>wishes</w:t>
            </w:r>
            <w:proofErr w:type="spellEnd"/>
            <w:r w:rsidRPr="00A63A8D">
              <w:rPr>
                <w:lang w:val="fr-FR"/>
              </w:rPr>
              <w:t xml:space="preserve"> to </w:t>
            </w:r>
            <w:proofErr w:type="spellStart"/>
            <w:r w:rsidRPr="00A63A8D">
              <w:rPr>
                <w:lang w:val="fr-FR"/>
              </w:rPr>
              <w:t>access</w:t>
            </w:r>
            <w:proofErr w:type="spellEnd"/>
            <w:r w:rsidRPr="00A63A8D">
              <w:rPr>
                <w:lang w:val="fr-FR"/>
              </w:rPr>
              <w:t xml:space="preserve"> the 2020 home </w:t>
            </w:r>
            <w:proofErr w:type="spellStart"/>
            <w:r w:rsidRPr="00A63A8D">
              <w:rPr>
                <w:lang w:val="fr-FR"/>
              </w:rPr>
              <w:t>renovation</w:t>
            </w:r>
            <w:proofErr w:type="spellEnd"/>
            <w:r w:rsidRPr="00A63A8D">
              <w:rPr>
                <w:lang w:val="fr-FR"/>
              </w:rPr>
              <w:t xml:space="preserve"> bonus, </w:t>
            </w:r>
            <w:proofErr w:type="spellStart"/>
            <w:r w:rsidRPr="00A63A8D">
              <w:rPr>
                <w:lang w:val="fr-FR"/>
              </w:rPr>
              <w:t>he</w:t>
            </w:r>
            <w:proofErr w:type="spellEnd"/>
            <w:r w:rsidRPr="00A63A8D">
              <w:rPr>
                <w:lang w:val="fr-FR"/>
              </w:rPr>
              <w:t xml:space="preserve"> </w:t>
            </w:r>
            <w:proofErr w:type="spellStart"/>
            <w:r w:rsidRPr="00A63A8D">
              <w:rPr>
                <w:lang w:val="fr-FR"/>
              </w:rPr>
              <w:t>should</w:t>
            </w:r>
            <w:proofErr w:type="spellEnd"/>
            <w:r w:rsidRPr="00A63A8D">
              <w:rPr>
                <w:lang w:val="fr-FR"/>
              </w:rPr>
              <w:t xml:space="preserve"> </w:t>
            </w:r>
            <w:proofErr w:type="spellStart"/>
            <w:r w:rsidRPr="00A63A8D">
              <w:rPr>
                <w:lang w:val="fr-FR"/>
              </w:rPr>
              <w:t>already</w:t>
            </w:r>
            <w:proofErr w:type="spellEnd"/>
            <w:r w:rsidRPr="00A63A8D">
              <w:rPr>
                <w:lang w:val="fr-FR"/>
              </w:rPr>
              <w:t xml:space="preserve"> </w:t>
            </w:r>
            <w:proofErr w:type="spellStart"/>
            <w:r w:rsidRPr="00A63A8D">
              <w:rPr>
                <w:lang w:val="fr-FR"/>
              </w:rPr>
              <w:t>turn</w:t>
            </w:r>
            <w:proofErr w:type="spellEnd"/>
            <w:r w:rsidRPr="00A63A8D">
              <w:rPr>
                <w:lang w:val="fr-FR"/>
              </w:rPr>
              <w:t xml:space="preserve"> to </w:t>
            </w:r>
            <w:proofErr w:type="spellStart"/>
            <w:r w:rsidRPr="00A63A8D">
              <w:rPr>
                <w:lang w:val="fr-FR"/>
              </w:rPr>
              <w:t>competent</w:t>
            </w:r>
            <w:proofErr w:type="spellEnd"/>
            <w:r w:rsidRPr="00A63A8D">
              <w:rPr>
                <w:lang w:val="fr-FR"/>
              </w:rPr>
              <w:t xml:space="preserve"> and </w:t>
            </w:r>
            <w:proofErr w:type="spellStart"/>
            <w:r w:rsidRPr="00A63A8D">
              <w:rPr>
                <w:lang w:val="fr-FR"/>
              </w:rPr>
              <w:t>certified</w:t>
            </w:r>
            <w:proofErr w:type="spellEnd"/>
            <w:r w:rsidRPr="00A63A8D">
              <w:rPr>
                <w:lang w:val="fr-FR"/>
              </w:rPr>
              <w:t xml:space="preserve"> </w:t>
            </w:r>
            <w:proofErr w:type="spellStart"/>
            <w:r w:rsidRPr="00A63A8D">
              <w:rPr>
                <w:lang w:val="fr-FR"/>
              </w:rPr>
              <w:t>professionals</w:t>
            </w:r>
            <w:proofErr w:type="spellEnd"/>
            <w:r w:rsidRPr="00A63A8D">
              <w:rPr>
                <w:lang w:val="fr-FR"/>
              </w:rPr>
              <w:t xml:space="preserve"> </w:t>
            </w:r>
            <w:proofErr w:type="spellStart"/>
            <w:r w:rsidRPr="00A63A8D">
              <w:rPr>
                <w:lang w:val="fr-FR"/>
              </w:rPr>
              <w:t>whose</w:t>
            </w:r>
            <w:proofErr w:type="spellEnd"/>
            <w:r w:rsidRPr="00A63A8D">
              <w:rPr>
                <w:lang w:val="fr-FR"/>
              </w:rPr>
              <w:t xml:space="preserve"> </w:t>
            </w:r>
            <w:proofErr w:type="spellStart"/>
            <w:r w:rsidRPr="00A63A8D">
              <w:rPr>
                <w:lang w:val="fr-FR"/>
              </w:rPr>
              <w:t>work</w:t>
            </w:r>
            <w:proofErr w:type="spellEnd"/>
            <w:r w:rsidRPr="00A63A8D">
              <w:rPr>
                <w:lang w:val="fr-FR"/>
              </w:rPr>
              <w:t xml:space="preserve"> </w:t>
            </w:r>
            <w:proofErr w:type="spellStart"/>
            <w:r w:rsidRPr="00A63A8D">
              <w:rPr>
                <w:lang w:val="fr-FR"/>
              </w:rPr>
              <w:t>guarantees</w:t>
            </w:r>
            <w:proofErr w:type="spellEnd"/>
            <w:r w:rsidRPr="00A63A8D">
              <w:rPr>
                <w:lang w:val="fr-FR"/>
              </w:rPr>
              <w:t xml:space="preserve"> </w:t>
            </w:r>
            <w:proofErr w:type="spellStart"/>
            <w:r w:rsidRPr="00A63A8D">
              <w:rPr>
                <w:lang w:val="fr-FR"/>
              </w:rPr>
              <w:t>access</w:t>
            </w:r>
            <w:proofErr w:type="spellEnd"/>
            <w:r w:rsidRPr="00A63A8D">
              <w:rPr>
                <w:lang w:val="fr-FR"/>
              </w:rPr>
              <w:t xml:space="preserve"> to </w:t>
            </w:r>
            <w:proofErr w:type="spellStart"/>
            <w:r w:rsidRPr="00A63A8D">
              <w:rPr>
                <w:lang w:val="fr-FR"/>
              </w:rPr>
              <w:t>these</w:t>
            </w:r>
            <w:proofErr w:type="spellEnd"/>
            <w:r w:rsidRPr="00A63A8D">
              <w:rPr>
                <w:lang w:val="fr-FR"/>
              </w:rPr>
              <w:t xml:space="preserve"> </w:t>
            </w:r>
            <w:proofErr w:type="spellStart"/>
            <w:r w:rsidRPr="00A63A8D">
              <w:rPr>
                <w:lang w:val="fr-FR"/>
              </w:rPr>
              <w:t>tax</w:t>
            </w:r>
            <w:proofErr w:type="spellEnd"/>
            <w:r w:rsidRPr="00A63A8D">
              <w:rPr>
                <w:lang w:val="fr-FR"/>
              </w:rPr>
              <w:t xml:space="preserve"> </w:t>
            </w:r>
            <w:proofErr w:type="spellStart"/>
            <w:r w:rsidRPr="00A63A8D">
              <w:rPr>
                <w:lang w:val="fr-FR"/>
              </w:rPr>
              <w:t>benefits</w:t>
            </w:r>
            <w:proofErr w:type="spellEnd"/>
            <w:r w:rsidRPr="00A63A8D">
              <w:rPr>
                <w:lang w:val="fr-FR"/>
              </w:rPr>
              <w:t>.</w:t>
            </w:r>
          </w:p>
          <w:p w14:paraId="7323CCA8" w14:textId="2135786F" w:rsidR="00C62F1D" w:rsidRPr="00A63A8D" w:rsidRDefault="00C62F1D" w:rsidP="00A63A8D">
            <w:pPr>
              <w:rPr>
                <w:lang w:val="fr-FR"/>
              </w:rPr>
            </w:pPr>
            <w:proofErr w:type="spellStart"/>
            <w:r w:rsidRPr="00C62F1D">
              <w:rPr>
                <w:b/>
                <w:bCs/>
                <w:lang w:val="fr-FR"/>
              </w:rPr>
              <w:t>Adequate</w:t>
            </w:r>
            <w:proofErr w:type="spellEnd"/>
            <w:r w:rsidRPr="00C62F1D">
              <w:rPr>
                <w:b/>
                <w:bCs/>
                <w:lang w:val="fr-FR"/>
              </w:rPr>
              <w:t xml:space="preserve"> </w:t>
            </w:r>
            <w:proofErr w:type="spellStart"/>
            <w:r w:rsidRPr="00C62F1D">
              <w:rPr>
                <w:b/>
                <w:bCs/>
                <w:lang w:val="fr-FR"/>
              </w:rPr>
              <w:t>competence</w:t>
            </w:r>
            <w:proofErr w:type="spellEnd"/>
            <w:r w:rsidRPr="00C62F1D">
              <w:rPr>
                <w:b/>
                <w:bCs/>
                <w:lang w:val="fr-FR"/>
              </w:rPr>
              <w:t xml:space="preserve"> </w:t>
            </w:r>
            <w:proofErr w:type="spellStart"/>
            <w:r w:rsidRPr="00C62F1D">
              <w:rPr>
                <w:b/>
                <w:bCs/>
                <w:lang w:val="fr-FR"/>
              </w:rPr>
              <w:t>is</w:t>
            </w:r>
            <w:proofErr w:type="spellEnd"/>
            <w:r w:rsidRPr="00C62F1D">
              <w:rPr>
                <w:b/>
                <w:bCs/>
                <w:lang w:val="fr-FR"/>
              </w:rPr>
              <w:t xml:space="preserve"> </w:t>
            </w:r>
            <w:proofErr w:type="spellStart"/>
            <w:r w:rsidRPr="00C62F1D">
              <w:rPr>
                <w:b/>
                <w:bCs/>
                <w:lang w:val="fr-FR"/>
              </w:rPr>
              <w:t>therefore</w:t>
            </w:r>
            <w:proofErr w:type="spellEnd"/>
            <w:r w:rsidRPr="00C62F1D">
              <w:rPr>
                <w:b/>
                <w:bCs/>
                <w:lang w:val="fr-FR"/>
              </w:rPr>
              <w:t xml:space="preserve"> a </w:t>
            </w:r>
            <w:proofErr w:type="spellStart"/>
            <w:r w:rsidRPr="00C62F1D">
              <w:rPr>
                <w:b/>
                <w:bCs/>
                <w:lang w:val="fr-FR"/>
              </w:rPr>
              <w:t>specific</w:t>
            </w:r>
            <w:proofErr w:type="spellEnd"/>
            <w:r w:rsidRPr="00C62F1D">
              <w:rPr>
                <w:b/>
                <w:bCs/>
                <w:lang w:val="fr-FR"/>
              </w:rPr>
              <w:t xml:space="preserve"> </w:t>
            </w:r>
            <w:proofErr w:type="spellStart"/>
            <w:r w:rsidRPr="00C62F1D">
              <w:rPr>
                <w:b/>
                <w:bCs/>
                <w:lang w:val="fr-FR"/>
              </w:rPr>
              <w:t>requirement</w:t>
            </w:r>
            <w:proofErr w:type="spellEnd"/>
            <w:r w:rsidRPr="00C62F1D">
              <w:rPr>
                <w:b/>
                <w:bCs/>
                <w:lang w:val="fr-FR"/>
              </w:rPr>
              <w:t xml:space="preserve"> for </w:t>
            </w:r>
            <w:proofErr w:type="spellStart"/>
            <w:r w:rsidRPr="00C62F1D">
              <w:rPr>
                <w:b/>
                <w:bCs/>
                <w:lang w:val="fr-FR"/>
              </w:rPr>
              <w:t>professionals</w:t>
            </w:r>
            <w:proofErr w:type="spellEnd"/>
            <w:r w:rsidRPr="00C62F1D">
              <w:rPr>
                <w:lang w:val="fr-FR"/>
              </w:rPr>
              <w:t xml:space="preserve"> </w:t>
            </w:r>
            <w:proofErr w:type="spellStart"/>
            <w:r w:rsidRPr="00C62F1D">
              <w:rPr>
                <w:lang w:val="fr-FR"/>
              </w:rPr>
              <w:t>who</w:t>
            </w:r>
            <w:proofErr w:type="spellEnd"/>
            <w:r w:rsidRPr="00C62F1D">
              <w:rPr>
                <w:lang w:val="fr-FR"/>
              </w:rPr>
              <w:t xml:space="preserve"> </w:t>
            </w:r>
            <w:proofErr w:type="spellStart"/>
            <w:r w:rsidRPr="00C62F1D">
              <w:rPr>
                <w:lang w:val="fr-FR"/>
              </w:rPr>
              <w:t>install</w:t>
            </w:r>
            <w:proofErr w:type="spellEnd"/>
            <w:r w:rsidRPr="00C62F1D">
              <w:rPr>
                <w:lang w:val="fr-FR"/>
              </w:rPr>
              <w:t xml:space="preserve"> components or </w:t>
            </w:r>
            <w:proofErr w:type="spellStart"/>
            <w:r w:rsidRPr="00C62F1D">
              <w:rPr>
                <w:lang w:val="fr-FR"/>
              </w:rPr>
              <w:t>lay</w:t>
            </w:r>
            <w:proofErr w:type="spellEnd"/>
            <w:r w:rsidRPr="00C62F1D">
              <w:rPr>
                <w:lang w:val="fr-FR"/>
              </w:rPr>
              <w:t xml:space="preserve"> </w:t>
            </w:r>
            <w:proofErr w:type="spellStart"/>
            <w:r w:rsidRPr="00C62F1D">
              <w:rPr>
                <w:lang w:val="fr-FR"/>
              </w:rPr>
              <w:t>materials</w:t>
            </w:r>
            <w:proofErr w:type="spellEnd"/>
            <w:r w:rsidRPr="00C62F1D">
              <w:rPr>
                <w:lang w:val="fr-FR"/>
              </w:rPr>
              <w:t xml:space="preserve"> </w:t>
            </w:r>
            <w:proofErr w:type="spellStart"/>
            <w:r w:rsidRPr="00C62F1D">
              <w:rPr>
                <w:lang w:val="fr-FR"/>
              </w:rPr>
              <w:t>that</w:t>
            </w:r>
            <w:proofErr w:type="spellEnd"/>
            <w:r w:rsidRPr="00C62F1D">
              <w:rPr>
                <w:lang w:val="fr-FR"/>
              </w:rPr>
              <w:t xml:space="preserve"> have a direct influence on the </w:t>
            </w:r>
            <w:proofErr w:type="spellStart"/>
            <w:r w:rsidRPr="00C62F1D">
              <w:rPr>
                <w:b/>
                <w:bCs/>
                <w:lang w:val="fr-FR"/>
              </w:rPr>
              <w:t>energy</w:t>
            </w:r>
            <w:proofErr w:type="spellEnd"/>
            <w:r w:rsidRPr="00C62F1D">
              <w:rPr>
                <w:b/>
                <w:bCs/>
                <w:lang w:val="fr-FR"/>
              </w:rPr>
              <w:t xml:space="preserve"> </w:t>
            </w:r>
            <w:proofErr w:type="spellStart"/>
            <w:r w:rsidRPr="00C62F1D">
              <w:rPr>
                <w:b/>
                <w:bCs/>
                <w:lang w:val="fr-FR"/>
              </w:rPr>
              <w:t>efficiency</w:t>
            </w:r>
            <w:proofErr w:type="spellEnd"/>
            <w:r w:rsidRPr="00C62F1D">
              <w:rPr>
                <w:lang w:val="fr-FR"/>
              </w:rPr>
              <w:t xml:space="preserve"> of the building.</w:t>
            </w:r>
          </w:p>
          <w:p w14:paraId="1E947519" w14:textId="405CF49B" w:rsidR="00453DE3" w:rsidRDefault="00C62F1D" w:rsidP="00453DE3">
            <w:pPr>
              <w:spacing w:after="0"/>
              <w:rPr>
                <w:rFonts w:cstheme="minorHAnsi"/>
                <w:color w:val="000000"/>
                <w:sz w:val="20"/>
                <w:szCs w:val="20"/>
                <w:lang w:val="fr-FR"/>
              </w:rPr>
            </w:pPr>
            <w:r w:rsidRPr="00C62F1D">
              <w:rPr>
                <w:rFonts w:cstheme="minorHAnsi"/>
                <w:color w:val="000000"/>
                <w:sz w:val="20"/>
                <w:szCs w:val="20"/>
                <w:lang w:val="fr-FR"/>
              </w:rPr>
              <w:lastRenderedPageBreak/>
              <w:t xml:space="preserve">This </w:t>
            </w:r>
            <w:proofErr w:type="spellStart"/>
            <w:r w:rsidRPr="00C62F1D">
              <w:rPr>
                <w:rFonts w:cstheme="minorHAnsi"/>
                <w:color w:val="000000"/>
                <w:sz w:val="20"/>
                <w:szCs w:val="20"/>
                <w:lang w:val="fr-FR"/>
              </w:rPr>
              <w:t>category</w:t>
            </w:r>
            <w:proofErr w:type="spellEnd"/>
            <w:r w:rsidRPr="00C62F1D">
              <w:rPr>
                <w:rFonts w:cstheme="minorHAnsi"/>
                <w:color w:val="000000"/>
                <w:sz w:val="20"/>
                <w:szCs w:val="20"/>
                <w:lang w:val="fr-FR"/>
              </w:rPr>
              <w:t xml:space="preserve"> </w:t>
            </w:r>
            <w:proofErr w:type="spellStart"/>
            <w:r w:rsidRPr="00C62F1D">
              <w:rPr>
                <w:rFonts w:cstheme="minorHAnsi"/>
                <w:color w:val="000000"/>
                <w:sz w:val="20"/>
                <w:szCs w:val="20"/>
                <w:lang w:val="fr-FR"/>
              </w:rPr>
              <w:t>includes</w:t>
            </w:r>
            <w:proofErr w:type="spellEnd"/>
            <w:r w:rsidRPr="00C62F1D">
              <w:rPr>
                <w:rFonts w:cstheme="minorHAnsi"/>
                <w:color w:val="000000"/>
                <w:sz w:val="20"/>
                <w:szCs w:val="20"/>
                <w:lang w:val="fr-FR"/>
              </w:rPr>
              <w:t xml:space="preserve">, for </w:t>
            </w:r>
            <w:proofErr w:type="spellStart"/>
            <w:r w:rsidRPr="00C62F1D">
              <w:rPr>
                <w:rFonts w:cstheme="minorHAnsi"/>
                <w:color w:val="000000"/>
                <w:sz w:val="20"/>
                <w:szCs w:val="20"/>
                <w:lang w:val="fr-FR"/>
              </w:rPr>
              <w:t>example</w:t>
            </w:r>
            <w:proofErr w:type="spellEnd"/>
            <w:r w:rsidRPr="00C62F1D">
              <w:rPr>
                <w:rFonts w:cstheme="minorHAnsi"/>
                <w:color w:val="000000"/>
                <w:sz w:val="20"/>
                <w:szCs w:val="20"/>
                <w:lang w:val="fr-FR"/>
              </w:rPr>
              <w:t xml:space="preserve">, the </w:t>
            </w:r>
            <w:proofErr w:type="spellStart"/>
            <w:r w:rsidRPr="00C62F1D">
              <w:rPr>
                <w:rFonts w:cstheme="minorHAnsi"/>
                <w:color w:val="000000"/>
                <w:sz w:val="20"/>
                <w:szCs w:val="20"/>
                <w:lang w:val="fr-FR"/>
              </w:rPr>
              <w:t>following</w:t>
            </w:r>
            <w:proofErr w:type="spellEnd"/>
            <w:r w:rsidRPr="00C62F1D">
              <w:rPr>
                <w:rFonts w:cstheme="minorHAnsi"/>
                <w:color w:val="000000"/>
                <w:sz w:val="20"/>
                <w:szCs w:val="20"/>
                <w:lang w:val="fr-FR"/>
              </w:rPr>
              <w:t xml:space="preserve"> </w:t>
            </w:r>
            <w:proofErr w:type="spellStart"/>
            <w:r w:rsidRPr="00C62F1D">
              <w:rPr>
                <w:rFonts w:cstheme="minorHAnsi"/>
                <w:b/>
                <w:bCs/>
                <w:color w:val="000000"/>
                <w:sz w:val="20"/>
                <w:szCs w:val="20"/>
                <w:lang w:val="fr-FR"/>
              </w:rPr>
              <w:t>professionals</w:t>
            </w:r>
            <w:proofErr w:type="spellEnd"/>
            <w:r w:rsidRPr="00C62F1D">
              <w:rPr>
                <w:rFonts w:cstheme="minorHAnsi"/>
                <w:color w:val="000000"/>
                <w:sz w:val="20"/>
                <w:szCs w:val="20"/>
                <w:lang w:val="fr-FR"/>
              </w:rPr>
              <w:t xml:space="preserve">, for </w:t>
            </w:r>
            <w:proofErr w:type="spellStart"/>
            <w:r w:rsidRPr="00C62F1D">
              <w:rPr>
                <w:rFonts w:cstheme="minorHAnsi"/>
                <w:color w:val="000000"/>
                <w:sz w:val="20"/>
                <w:szCs w:val="20"/>
                <w:lang w:val="fr-FR"/>
              </w:rPr>
              <w:t>some</w:t>
            </w:r>
            <w:proofErr w:type="spellEnd"/>
            <w:r w:rsidRPr="00C62F1D">
              <w:rPr>
                <w:rFonts w:cstheme="minorHAnsi"/>
                <w:color w:val="000000"/>
                <w:sz w:val="20"/>
                <w:szCs w:val="20"/>
                <w:lang w:val="fr-FR"/>
              </w:rPr>
              <w:t xml:space="preserve"> of </w:t>
            </w:r>
            <w:proofErr w:type="spellStart"/>
            <w:r w:rsidRPr="00C62F1D">
              <w:rPr>
                <w:rFonts w:cstheme="minorHAnsi"/>
                <w:color w:val="000000"/>
                <w:sz w:val="20"/>
                <w:szCs w:val="20"/>
                <w:lang w:val="fr-FR"/>
              </w:rPr>
              <w:t>whom</w:t>
            </w:r>
            <w:proofErr w:type="spellEnd"/>
            <w:r w:rsidRPr="00C62F1D">
              <w:rPr>
                <w:rFonts w:cstheme="minorHAnsi"/>
                <w:color w:val="000000"/>
                <w:sz w:val="20"/>
                <w:szCs w:val="20"/>
                <w:lang w:val="fr-FR"/>
              </w:rPr>
              <w:t xml:space="preserve"> </w:t>
            </w:r>
            <w:proofErr w:type="spellStart"/>
            <w:r w:rsidRPr="00C62F1D">
              <w:rPr>
                <w:rFonts w:cstheme="minorHAnsi"/>
                <w:b/>
                <w:bCs/>
                <w:color w:val="000000"/>
                <w:sz w:val="20"/>
                <w:szCs w:val="20"/>
                <w:lang w:val="fr-FR"/>
              </w:rPr>
              <w:t>there</w:t>
            </w:r>
            <w:proofErr w:type="spellEnd"/>
            <w:r w:rsidRPr="00C62F1D">
              <w:rPr>
                <w:rFonts w:cstheme="minorHAnsi"/>
                <w:b/>
                <w:bCs/>
                <w:color w:val="000000"/>
                <w:sz w:val="20"/>
                <w:szCs w:val="20"/>
                <w:lang w:val="fr-FR"/>
              </w:rPr>
              <w:t xml:space="preserve"> </w:t>
            </w:r>
            <w:proofErr w:type="spellStart"/>
            <w:r w:rsidRPr="00C62F1D">
              <w:rPr>
                <w:rFonts w:cstheme="minorHAnsi"/>
                <w:b/>
                <w:bCs/>
                <w:color w:val="000000"/>
                <w:sz w:val="20"/>
                <w:szCs w:val="20"/>
                <w:lang w:val="fr-FR"/>
              </w:rPr>
              <w:t>is</w:t>
            </w:r>
            <w:proofErr w:type="spellEnd"/>
            <w:r w:rsidRPr="00C62F1D">
              <w:rPr>
                <w:rFonts w:cstheme="minorHAnsi"/>
                <w:b/>
                <w:bCs/>
                <w:color w:val="000000"/>
                <w:sz w:val="20"/>
                <w:szCs w:val="20"/>
                <w:lang w:val="fr-FR"/>
              </w:rPr>
              <w:t xml:space="preserve"> </w:t>
            </w:r>
            <w:proofErr w:type="spellStart"/>
            <w:r w:rsidRPr="00C62F1D">
              <w:rPr>
                <w:rFonts w:cstheme="minorHAnsi"/>
                <w:b/>
                <w:bCs/>
                <w:color w:val="000000"/>
                <w:sz w:val="20"/>
                <w:szCs w:val="20"/>
                <w:lang w:val="fr-FR"/>
              </w:rPr>
              <w:t>already</w:t>
            </w:r>
            <w:proofErr w:type="spellEnd"/>
            <w:r w:rsidRPr="00C62F1D">
              <w:rPr>
                <w:rFonts w:cstheme="minorHAnsi"/>
                <w:b/>
                <w:bCs/>
                <w:color w:val="000000"/>
                <w:sz w:val="20"/>
                <w:szCs w:val="20"/>
                <w:lang w:val="fr-FR"/>
              </w:rPr>
              <w:t xml:space="preserve"> a </w:t>
            </w:r>
            <w:proofErr w:type="spellStart"/>
            <w:r w:rsidRPr="00C62F1D">
              <w:rPr>
                <w:rFonts w:cstheme="minorHAnsi"/>
                <w:b/>
                <w:bCs/>
                <w:color w:val="000000"/>
                <w:sz w:val="20"/>
                <w:szCs w:val="20"/>
                <w:lang w:val="fr-FR"/>
              </w:rPr>
              <w:t>specific</w:t>
            </w:r>
            <w:proofErr w:type="spellEnd"/>
            <w:r w:rsidRPr="00C62F1D">
              <w:rPr>
                <w:rFonts w:cstheme="minorHAnsi"/>
                <w:b/>
                <w:bCs/>
                <w:color w:val="000000"/>
                <w:sz w:val="20"/>
                <w:szCs w:val="20"/>
                <w:lang w:val="fr-FR"/>
              </w:rPr>
              <w:t xml:space="preserve"> qualification standard</w:t>
            </w:r>
            <w:r w:rsidRPr="00C62F1D">
              <w:rPr>
                <w:rFonts w:cstheme="minorHAnsi"/>
                <w:color w:val="000000"/>
                <w:sz w:val="20"/>
                <w:szCs w:val="20"/>
                <w:lang w:val="fr-FR"/>
              </w:rPr>
              <w:t xml:space="preserve"> </w:t>
            </w:r>
            <w:proofErr w:type="spellStart"/>
            <w:r w:rsidRPr="00C62F1D">
              <w:rPr>
                <w:rFonts w:cstheme="minorHAnsi"/>
                <w:color w:val="000000"/>
                <w:sz w:val="20"/>
                <w:szCs w:val="20"/>
                <w:lang w:val="fr-FR"/>
              </w:rPr>
              <w:t>allowing</w:t>
            </w:r>
            <w:proofErr w:type="spellEnd"/>
            <w:r w:rsidRPr="00C62F1D">
              <w:rPr>
                <w:rFonts w:cstheme="minorHAnsi"/>
                <w:color w:val="000000"/>
                <w:sz w:val="20"/>
                <w:szCs w:val="20"/>
                <w:lang w:val="fr-FR"/>
              </w:rPr>
              <w:t xml:space="preserve"> certification:</w:t>
            </w:r>
          </w:p>
          <w:p w14:paraId="4920C4CF" w14:textId="14ED7CB4" w:rsidR="00C62F1D" w:rsidRDefault="00C62F1D" w:rsidP="00C62F1D">
            <w:pPr>
              <w:pStyle w:val="Paragrafoelenco"/>
              <w:numPr>
                <w:ilvl w:val="0"/>
                <w:numId w:val="36"/>
              </w:numPr>
              <w:spacing w:after="0"/>
              <w:rPr>
                <w:rFonts w:cstheme="minorHAnsi"/>
                <w:color w:val="000000"/>
                <w:sz w:val="20"/>
                <w:szCs w:val="20"/>
                <w:lang w:val="fr-FR"/>
              </w:rPr>
            </w:pPr>
            <w:proofErr w:type="spellStart"/>
            <w:r w:rsidRPr="00C62F1D">
              <w:rPr>
                <w:rFonts w:cstheme="minorHAnsi"/>
                <w:color w:val="000000"/>
                <w:sz w:val="20"/>
                <w:szCs w:val="20"/>
                <w:lang w:val="fr-FR"/>
              </w:rPr>
              <w:t>Installers</w:t>
            </w:r>
            <w:proofErr w:type="spellEnd"/>
            <w:r w:rsidRPr="00C62F1D">
              <w:rPr>
                <w:rFonts w:cstheme="minorHAnsi"/>
                <w:color w:val="000000"/>
                <w:sz w:val="20"/>
                <w:szCs w:val="20"/>
                <w:lang w:val="fr-FR"/>
              </w:rPr>
              <w:t xml:space="preserve"> of thermal insulation </w:t>
            </w:r>
            <w:proofErr w:type="spellStart"/>
            <w:r w:rsidRPr="00C62F1D">
              <w:rPr>
                <w:rFonts w:cstheme="minorHAnsi"/>
                <w:color w:val="000000"/>
                <w:sz w:val="20"/>
                <w:szCs w:val="20"/>
                <w:lang w:val="fr-FR"/>
              </w:rPr>
              <w:t>systems</w:t>
            </w:r>
            <w:proofErr w:type="spellEnd"/>
            <w:r w:rsidRPr="00C62F1D">
              <w:rPr>
                <w:rFonts w:cstheme="minorHAnsi"/>
                <w:color w:val="000000"/>
                <w:sz w:val="20"/>
                <w:szCs w:val="20"/>
                <w:lang w:val="fr-FR"/>
              </w:rPr>
              <w:t xml:space="preserve"> (UNI 11716)</w:t>
            </w:r>
          </w:p>
          <w:p w14:paraId="75D5C826" w14:textId="50AA00FF" w:rsidR="00C62F1D" w:rsidRDefault="00C62F1D" w:rsidP="00C62F1D">
            <w:pPr>
              <w:pStyle w:val="Paragrafoelenco"/>
              <w:numPr>
                <w:ilvl w:val="0"/>
                <w:numId w:val="36"/>
              </w:numPr>
              <w:spacing w:after="0"/>
              <w:rPr>
                <w:rFonts w:cstheme="minorHAnsi"/>
                <w:color w:val="000000"/>
                <w:sz w:val="20"/>
                <w:szCs w:val="20"/>
                <w:lang w:val="fr-FR"/>
              </w:rPr>
            </w:pPr>
            <w:proofErr w:type="spellStart"/>
            <w:r w:rsidRPr="00C62F1D">
              <w:rPr>
                <w:rFonts w:cstheme="minorHAnsi"/>
                <w:color w:val="000000"/>
                <w:sz w:val="20"/>
                <w:szCs w:val="20"/>
                <w:lang w:val="fr-FR"/>
              </w:rPr>
              <w:t>Window</w:t>
            </w:r>
            <w:proofErr w:type="spellEnd"/>
            <w:r w:rsidRPr="00C62F1D">
              <w:rPr>
                <w:rFonts w:cstheme="minorHAnsi"/>
                <w:color w:val="000000"/>
                <w:sz w:val="20"/>
                <w:szCs w:val="20"/>
                <w:lang w:val="fr-FR"/>
              </w:rPr>
              <w:t xml:space="preserve"> and </w:t>
            </w:r>
            <w:proofErr w:type="spellStart"/>
            <w:r w:rsidRPr="00C62F1D">
              <w:rPr>
                <w:rFonts w:cstheme="minorHAnsi"/>
                <w:color w:val="000000"/>
                <w:sz w:val="20"/>
                <w:szCs w:val="20"/>
                <w:lang w:val="fr-FR"/>
              </w:rPr>
              <w:t>door</w:t>
            </w:r>
            <w:proofErr w:type="spellEnd"/>
            <w:r w:rsidRPr="00C62F1D">
              <w:rPr>
                <w:rFonts w:cstheme="minorHAnsi"/>
                <w:color w:val="000000"/>
                <w:sz w:val="20"/>
                <w:szCs w:val="20"/>
                <w:lang w:val="fr-FR"/>
              </w:rPr>
              <w:t xml:space="preserve"> </w:t>
            </w:r>
            <w:proofErr w:type="spellStart"/>
            <w:r w:rsidRPr="00C62F1D">
              <w:rPr>
                <w:rFonts w:cstheme="minorHAnsi"/>
                <w:color w:val="000000"/>
                <w:sz w:val="20"/>
                <w:szCs w:val="20"/>
                <w:lang w:val="fr-FR"/>
              </w:rPr>
              <w:t>fitters</w:t>
            </w:r>
            <w:proofErr w:type="spellEnd"/>
            <w:r w:rsidRPr="00C62F1D">
              <w:rPr>
                <w:rFonts w:cstheme="minorHAnsi"/>
                <w:color w:val="000000"/>
                <w:sz w:val="20"/>
                <w:szCs w:val="20"/>
                <w:lang w:val="fr-FR"/>
              </w:rPr>
              <w:t xml:space="preserve"> (UNI 11673-2)</w:t>
            </w:r>
          </w:p>
          <w:p w14:paraId="24F513D9" w14:textId="4C8DB3E7" w:rsidR="00C62F1D" w:rsidRDefault="00C62F1D" w:rsidP="00C62F1D">
            <w:pPr>
              <w:pStyle w:val="Paragrafoelenco"/>
              <w:numPr>
                <w:ilvl w:val="0"/>
                <w:numId w:val="36"/>
              </w:numPr>
              <w:spacing w:after="0"/>
              <w:rPr>
                <w:rFonts w:cstheme="minorHAnsi"/>
                <w:color w:val="000000"/>
                <w:sz w:val="20"/>
                <w:szCs w:val="20"/>
                <w:lang w:val="fr-FR"/>
              </w:rPr>
            </w:pPr>
            <w:r w:rsidRPr="00C62F1D">
              <w:rPr>
                <w:rFonts w:cstheme="minorHAnsi"/>
                <w:color w:val="000000"/>
                <w:sz w:val="20"/>
                <w:szCs w:val="20"/>
                <w:lang w:val="fr-FR"/>
              </w:rPr>
              <w:t xml:space="preserve">Solar thermal panel </w:t>
            </w:r>
            <w:proofErr w:type="spellStart"/>
            <w:r w:rsidRPr="00C62F1D">
              <w:rPr>
                <w:rFonts w:cstheme="minorHAnsi"/>
                <w:color w:val="000000"/>
                <w:sz w:val="20"/>
                <w:szCs w:val="20"/>
                <w:lang w:val="fr-FR"/>
              </w:rPr>
              <w:t>installers</w:t>
            </w:r>
            <w:proofErr w:type="spellEnd"/>
          </w:p>
          <w:p w14:paraId="733B90BD" w14:textId="207D9593" w:rsidR="00C62F1D" w:rsidRDefault="00C62F1D" w:rsidP="00C62F1D">
            <w:pPr>
              <w:pStyle w:val="Paragrafoelenco"/>
              <w:numPr>
                <w:ilvl w:val="0"/>
                <w:numId w:val="36"/>
              </w:numPr>
              <w:spacing w:after="0"/>
              <w:rPr>
                <w:rFonts w:cstheme="minorHAnsi"/>
                <w:color w:val="000000"/>
                <w:sz w:val="20"/>
                <w:szCs w:val="20"/>
                <w:lang w:val="fr-FR"/>
              </w:rPr>
            </w:pPr>
            <w:proofErr w:type="spellStart"/>
            <w:r w:rsidRPr="00C62F1D">
              <w:rPr>
                <w:rFonts w:cstheme="minorHAnsi"/>
                <w:color w:val="000000"/>
                <w:sz w:val="20"/>
                <w:szCs w:val="20"/>
                <w:lang w:val="fr-FR"/>
              </w:rPr>
              <w:t>Heat</w:t>
            </w:r>
            <w:proofErr w:type="spellEnd"/>
            <w:r w:rsidRPr="00C62F1D">
              <w:rPr>
                <w:rFonts w:cstheme="minorHAnsi"/>
                <w:color w:val="000000"/>
                <w:sz w:val="20"/>
                <w:szCs w:val="20"/>
                <w:lang w:val="fr-FR"/>
              </w:rPr>
              <w:t xml:space="preserve"> </w:t>
            </w:r>
            <w:proofErr w:type="spellStart"/>
            <w:r w:rsidRPr="00C62F1D">
              <w:rPr>
                <w:rFonts w:cstheme="minorHAnsi"/>
                <w:color w:val="000000"/>
                <w:sz w:val="20"/>
                <w:szCs w:val="20"/>
                <w:lang w:val="fr-FR"/>
              </w:rPr>
              <w:t>pump</w:t>
            </w:r>
            <w:proofErr w:type="spellEnd"/>
            <w:r w:rsidRPr="00C62F1D">
              <w:rPr>
                <w:rFonts w:cstheme="minorHAnsi"/>
                <w:color w:val="000000"/>
                <w:sz w:val="20"/>
                <w:szCs w:val="20"/>
                <w:lang w:val="fr-FR"/>
              </w:rPr>
              <w:t xml:space="preserve"> </w:t>
            </w:r>
            <w:proofErr w:type="spellStart"/>
            <w:r w:rsidRPr="00C62F1D">
              <w:rPr>
                <w:rFonts w:cstheme="minorHAnsi"/>
                <w:color w:val="000000"/>
                <w:sz w:val="20"/>
                <w:szCs w:val="20"/>
                <w:lang w:val="fr-FR"/>
              </w:rPr>
              <w:t>installers</w:t>
            </w:r>
            <w:proofErr w:type="spellEnd"/>
          </w:p>
          <w:p w14:paraId="0CDFE04D" w14:textId="035DCAF6" w:rsidR="00C62F1D" w:rsidRPr="00C62F1D" w:rsidRDefault="00C62F1D" w:rsidP="00C62F1D">
            <w:pPr>
              <w:pStyle w:val="Paragrafoelenco"/>
              <w:numPr>
                <w:ilvl w:val="0"/>
                <w:numId w:val="36"/>
              </w:numPr>
              <w:spacing w:after="0"/>
              <w:rPr>
                <w:rFonts w:cstheme="minorHAnsi"/>
                <w:color w:val="000000"/>
                <w:sz w:val="20"/>
                <w:szCs w:val="20"/>
                <w:lang w:val="fr-FR"/>
              </w:rPr>
            </w:pPr>
            <w:proofErr w:type="spellStart"/>
            <w:r w:rsidRPr="00C62F1D">
              <w:rPr>
                <w:rFonts w:cstheme="minorHAnsi"/>
                <w:color w:val="000000"/>
                <w:sz w:val="20"/>
                <w:szCs w:val="20"/>
                <w:lang w:val="fr-FR"/>
              </w:rPr>
              <w:t>Installers</w:t>
            </w:r>
            <w:proofErr w:type="spellEnd"/>
            <w:r w:rsidRPr="00C62F1D">
              <w:rPr>
                <w:rFonts w:cstheme="minorHAnsi"/>
                <w:color w:val="000000"/>
                <w:sz w:val="20"/>
                <w:szCs w:val="20"/>
                <w:lang w:val="fr-FR"/>
              </w:rPr>
              <w:t xml:space="preserve"> of </w:t>
            </w:r>
            <w:proofErr w:type="spellStart"/>
            <w:r w:rsidRPr="00C62F1D">
              <w:rPr>
                <w:rFonts w:cstheme="minorHAnsi"/>
                <w:color w:val="000000"/>
                <w:sz w:val="20"/>
                <w:szCs w:val="20"/>
                <w:lang w:val="fr-FR"/>
              </w:rPr>
              <w:t>condensing</w:t>
            </w:r>
            <w:proofErr w:type="spellEnd"/>
            <w:r w:rsidRPr="00C62F1D">
              <w:rPr>
                <w:rFonts w:cstheme="minorHAnsi"/>
                <w:color w:val="000000"/>
                <w:sz w:val="20"/>
                <w:szCs w:val="20"/>
                <w:lang w:val="fr-FR"/>
              </w:rPr>
              <w:t xml:space="preserve"> boilers (UNI 11554)</w:t>
            </w:r>
          </w:p>
          <w:p w14:paraId="35FBDB00" w14:textId="77777777" w:rsidR="00C62F1D" w:rsidRDefault="00C62F1D" w:rsidP="00453DE3">
            <w:pPr>
              <w:spacing w:after="0"/>
              <w:rPr>
                <w:lang w:val="fr-FR"/>
              </w:rPr>
            </w:pPr>
            <w:r w:rsidRPr="00C62F1D">
              <w:rPr>
                <w:lang w:val="fr-FR"/>
              </w:rPr>
              <w:t xml:space="preserve">This opens up </w:t>
            </w:r>
            <w:proofErr w:type="spellStart"/>
            <w:r w:rsidRPr="00C62F1D">
              <w:rPr>
                <w:lang w:val="fr-FR"/>
              </w:rPr>
              <w:t>an</w:t>
            </w:r>
            <w:proofErr w:type="spellEnd"/>
            <w:r w:rsidRPr="00C62F1D">
              <w:rPr>
                <w:lang w:val="fr-FR"/>
              </w:rPr>
              <w:t xml:space="preserve"> </w:t>
            </w:r>
            <w:proofErr w:type="spellStart"/>
            <w:r w:rsidRPr="00C62F1D">
              <w:rPr>
                <w:b/>
                <w:bCs/>
                <w:lang w:val="fr-FR"/>
              </w:rPr>
              <w:t>opportunity</w:t>
            </w:r>
            <w:proofErr w:type="spellEnd"/>
            <w:r w:rsidRPr="00C62F1D">
              <w:rPr>
                <w:b/>
                <w:bCs/>
                <w:lang w:val="fr-FR"/>
              </w:rPr>
              <w:t xml:space="preserve"> for </w:t>
            </w:r>
            <w:proofErr w:type="spellStart"/>
            <w:r w:rsidRPr="00C62F1D">
              <w:rPr>
                <w:b/>
                <w:bCs/>
                <w:lang w:val="fr-FR"/>
              </w:rPr>
              <w:t>operators</w:t>
            </w:r>
            <w:proofErr w:type="spellEnd"/>
            <w:r w:rsidRPr="00C62F1D">
              <w:rPr>
                <w:b/>
                <w:bCs/>
                <w:lang w:val="fr-FR"/>
              </w:rPr>
              <w:t xml:space="preserve"> in the </w:t>
            </w:r>
            <w:proofErr w:type="spellStart"/>
            <w:r w:rsidRPr="00C62F1D">
              <w:rPr>
                <w:b/>
                <w:bCs/>
                <w:lang w:val="fr-FR"/>
              </w:rPr>
              <w:t>sector</w:t>
            </w:r>
            <w:proofErr w:type="spellEnd"/>
            <w:r w:rsidRPr="00C62F1D">
              <w:rPr>
                <w:b/>
                <w:bCs/>
                <w:lang w:val="fr-FR"/>
              </w:rPr>
              <w:t xml:space="preserve"> to </w:t>
            </w:r>
            <w:proofErr w:type="spellStart"/>
            <w:r w:rsidRPr="00C62F1D">
              <w:rPr>
                <w:b/>
                <w:bCs/>
                <w:lang w:val="fr-FR"/>
              </w:rPr>
              <w:t>both</w:t>
            </w:r>
            <w:proofErr w:type="spellEnd"/>
            <w:r w:rsidRPr="00C62F1D">
              <w:rPr>
                <w:b/>
                <w:bCs/>
                <w:lang w:val="fr-FR"/>
              </w:rPr>
              <w:t xml:space="preserve"> </w:t>
            </w:r>
            <w:proofErr w:type="spellStart"/>
            <w:r w:rsidRPr="00C62F1D">
              <w:rPr>
                <w:b/>
                <w:bCs/>
                <w:lang w:val="fr-FR"/>
              </w:rPr>
              <w:t>raise</w:t>
            </w:r>
            <w:proofErr w:type="spellEnd"/>
            <w:r w:rsidRPr="00C62F1D">
              <w:rPr>
                <w:b/>
                <w:bCs/>
                <w:lang w:val="fr-FR"/>
              </w:rPr>
              <w:t xml:space="preserve"> the </w:t>
            </w:r>
            <w:proofErr w:type="spellStart"/>
            <w:r w:rsidRPr="00C62F1D">
              <w:rPr>
                <w:b/>
                <w:bCs/>
                <w:lang w:val="fr-FR"/>
              </w:rPr>
              <w:t>professional</w:t>
            </w:r>
            <w:proofErr w:type="spellEnd"/>
            <w:r w:rsidRPr="00C62F1D">
              <w:rPr>
                <w:b/>
                <w:bCs/>
                <w:lang w:val="fr-FR"/>
              </w:rPr>
              <w:t xml:space="preserve"> </w:t>
            </w:r>
            <w:proofErr w:type="spellStart"/>
            <w:r w:rsidRPr="00C62F1D">
              <w:rPr>
                <w:b/>
                <w:bCs/>
                <w:lang w:val="fr-FR"/>
              </w:rPr>
              <w:t>level</w:t>
            </w:r>
            <w:proofErr w:type="spellEnd"/>
            <w:r w:rsidRPr="00C62F1D">
              <w:rPr>
                <w:b/>
                <w:bCs/>
                <w:lang w:val="fr-FR"/>
              </w:rPr>
              <w:t xml:space="preserve"> of </w:t>
            </w:r>
            <w:proofErr w:type="spellStart"/>
            <w:r w:rsidRPr="00C62F1D">
              <w:rPr>
                <w:b/>
                <w:bCs/>
                <w:lang w:val="fr-FR"/>
              </w:rPr>
              <w:t>installers</w:t>
            </w:r>
            <w:proofErr w:type="spellEnd"/>
            <w:r w:rsidRPr="00C62F1D">
              <w:rPr>
                <w:lang w:val="fr-FR"/>
              </w:rPr>
              <w:t xml:space="preserve"> and to </w:t>
            </w:r>
            <w:proofErr w:type="spellStart"/>
            <w:r w:rsidRPr="00C62F1D">
              <w:rPr>
                <w:lang w:val="fr-FR"/>
              </w:rPr>
              <w:t>guarantee</w:t>
            </w:r>
            <w:proofErr w:type="spellEnd"/>
            <w:r w:rsidRPr="00C62F1D">
              <w:rPr>
                <w:lang w:val="fr-FR"/>
              </w:rPr>
              <w:t xml:space="preserve"> the real performance of the </w:t>
            </w:r>
            <w:proofErr w:type="spellStart"/>
            <w:r w:rsidRPr="00C62F1D">
              <w:rPr>
                <w:lang w:val="fr-FR"/>
              </w:rPr>
              <w:t>equipment</w:t>
            </w:r>
            <w:proofErr w:type="spellEnd"/>
            <w:r w:rsidRPr="00C62F1D">
              <w:rPr>
                <w:lang w:val="fr-FR"/>
              </w:rPr>
              <w:t xml:space="preserve"> or </w:t>
            </w:r>
            <w:proofErr w:type="spellStart"/>
            <w:r w:rsidRPr="00C62F1D">
              <w:rPr>
                <w:lang w:val="fr-FR"/>
              </w:rPr>
              <w:t>material</w:t>
            </w:r>
            <w:proofErr w:type="spellEnd"/>
            <w:r w:rsidRPr="00C62F1D">
              <w:rPr>
                <w:lang w:val="fr-FR"/>
              </w:rPr>
              <w:t xml:space="preserve"> </w:t>
            </w:r>
            <w:proofErr w:type="spellStart"/>
            <w:r w:rsidRPr="00C62F1D">
              <w:rPr>
                <w:lang w:val="fr-FR"/>
              </w:rPr>
              <w:t>used</w:t>
            </w:r>
            <w:proofErr w:type="spellEnd"/>
            <w:r w:rsidRPr="00C62F1D">
              <w:rPr>
                <w:lang w:val="fr-FR"/>
              </w:rPr>
              <w:t xml:space="preserve"> to </w:t>
            </w:r>
            <w:proofErr w:type="spellStart"/>
            <w:r w:rsidRPr="00C62F1D">
              <w:rPr>
                <w:lang w:val="fr-FR"/>
              </w:rPr>
              <w:t>improve</w:t>
            </w:r>
            <w:proofErr w:type="spellEnd"/>
            <w:r w:rsidRPr="00C62F1D">
              <w:rPr>
                <w:lang w:val="fr-FR"/>
              </w:rPr>
              <w:t xml:space="preserve"> the </w:t>
            </w:r>
            <w:proofErr w:type="spellStart"/>
            <w:r w:rsidRPr="00C62F1D">
              <w:rPr>
                <w:lang w:val="fr-FR"/>
              </w:rPr>
              <w:t>energy</w:t>
            </w:r>
            <w:proofErr w:type="spellEnd"/>
            <w:r w:rsidRPr="00C62F1D">
              <w:rPr>
                <w:lang w:val="fr-FR"/>
              </w:rPr>
              <w:t xml:space="preserve"> </w:t>
            </w:r>
            <w:proofErr w:type="spellStart"/>
            <w:r w:rsidRPr="00C62F1D">
              <w:rPr>
                <w:lang w:val="fr-FR"/>
              </w:rPr>
              <w:t>efficiency</w:t>
            </w:r>
            <w:proofErr w:type="spellEnd"/>
            <w:r w:rsidRPr="00C62F1D">
              <w:rPr>
                <w:lang w:val="fr-FR"/>
              </w:rPr>
              <w:t xml:space="preserve"> of buildings.</w:t>
            </w:r>
          </w:p>
          <w:p w14:paraId="2E7D0FD0" w14:textId="77777777" w:rsidR="00C62F1D" w:rsidRDefault="00C62F1D" w:rsidP="00C62F1D">
            <w:pPr>
              <w:spacing w:after="0"/>
              <w:rPr>
                <w:lang w:val="fr-FR"/>
              </w:rPr>
            </w:pPr>
            <w:r w:rsidRPr="00C62F1D">
              <w:rPr>
                <w:lang w:val="fr-FR"/>
              </w:rPr>
              <w:t xml:space="preserve">In addition, </w:t>
            </w:r>
            <w:proofErr w:type="spellStart"/>
            <w:r w:rsidRPr="00C62F1D">
              <w:rPr>
                <w:lang w:val="fr-FR"/>
              </w:rPr>
              <w:t>according</w:t>
            </w:r>
            <w:proofErr w:type="spellEnd"/>
            <w:r w:rsidRPr="00C62F1D">
              <w:rPr>
                <w:lang w:val="fr-FR"/>
              </w:rPr>
              <w:t xml:space="preserve"> to the </w:t>
            </w:r>
            <w:r w:rsidRPr="00C62F1D">
              <w:rPr>
                <w:b/>
                <w:bCs/>
                <w:lang w:val="fr-FR"/>
              </w:rPr>
              <w:t>UNI 11716</w:t>
            </w:r>
            <w:r w:rsidRPr="00C62F1D">
              <w:rPr>
                <w:lang w:val="fr-FR"/>
              </w:rPr>
              <w:t xml:space="preserve"> standard, the </w:t>
            </w:r>
            <w:proofErr w:type="spellStart"/>
            <w:r w:rsidRPr="00C62F1D">
              <w:rPr>
                <w:lang w:val="fr-FR"/>
              </w:rPr>
              <w:t>following</w:t>
            </w:r>
            <w:proofErr w:type="spellEnd"/>
            <w:r w:rsidRPr="00C62F1D">
              <w:rPr>
                <w:lang w:val="fr-FR"/>
              </w:rPr>
              <w:t xml:space="preserve"> </w:t>
            </w:r>
            <w:proofErr w:type="spellStart"/>
            <w:r w:rsidRPr="00C62F1D">
              <w:rPr>
                <w:lang w:val="fr-FR"/>
              </w:rPr>
              <w:t>requirements</w:t>
            </w:r>
            <w:proofErr w:type="spellEnd"/>
            <w:r w:rsidRPr="00C62F1D">
              <w:rPr>
                <w:lang w:val="fr-FR"/>
              </w:rPr>
              <w:t xml:space="preserve"> must </w:t>
            </w:r>
            <w:proofErr w:type="spellStart"/>
            <w:r w:rsidRPr="00C62F1D">
              <w:rPr>
                <w:lang w:val="fr-FR"/>
              </w:rPr>
              <w:t>be</w:t>
            </w:r>
            <w:proofErr w:type="spellEnd"/>
            <w:r w:rsidRPr="00C62F1D">
              <w:rPr>
                <w:lang w:val="fr-FR"/>
              </w:rPr>
              <w:t xml:space="preserve"> met for </w:t>
            </w:r>
            <w:proofErr w:type="spellStart"/>
            <w:r w:rsidRPr="00C62F1D">
              <w:rPr>
                <w:lang w:val="fr-FR"/>
              </w:rPr>
              <w:t>access</w:t>
            </w:r>
            <w:proofErr w:type="spellEnd"/>
            <w:r w:rsidRPr="00C62F1D">
              <w:rPr>
                <w:lang w:val="fr-FR"/>
              </w:rPr>
              <w:t xml:space="preserve"> to installer certification  </w:t>
            </w:r>
          </w:p>
          <w:p w14:paraId="5FDCFFE3" w14:textId="5ACABB37" w:rsidR="00C62F1D" w:rsidRPr="00C62F1D" w:rsidRDefault="00C62F1D" w:rsidP="00C62F1D">
            <w:pPr>
              <w:spacing w:after="0"/>
              <w:rPr>
                <w:lang w:val="fr-FR"/>
              </w:rPr>
            </w:pPr>
            <w:r w:rsidRPr="00C62F1D">
              <w:rPr>
                <w:b/>
                <w:bCs/>
                <w:lang w:val="fr-FR"/>
              </w:rPr>
              <w:t xml:space="preserve">basic </w:t>
            </w:r>
            <w:proofErr w:type="spellStart"/>
            <w:r w:rsidRPr="00C62F1D">
              <w:rPr>
                <w:b/>
                <w:bCs/>
                <w:lang w:val="fr-FR"/>
              </w:rPr>
              <w:t>level</w:t>
            </w:r>
            <w:proofErr w:type="spellEnd"/>
            <w:r w:rsidRPr="00C62F1D">
              <w:rPr>
                <w:b/>
                <w:bCs/>
                <w:lang w:val="fr-FR"/>
              </w:rPr>
              <w:t xml:space="preserve"> </w:t>
            </w:r>
          </w:p>
          <w:p w14:paraId="3C5199BB" w14:textId="77777777" w:rsidR="00C62F1D" w:rsidRPr="00C62F1D" w:rsidRDefault="00C62F1D" w:rsidP="00C62F1D">
            <w:pPr>
              <w:pStyle w:val="Paragrafoelenco"/>
              <w:numPr>
                <w:ilvl w:val="0"/>
                <w:numId w:val="37"/>
              </w:numPr>
              <w:spacing w:after="0"/>
              <w:rPr>
                <w:lang w:val="fr-FR"/>
              </w:rPr>
            </w:pPr>
            <w:proofErr w:type="spellStart"/>
            <w:r w:rsidRPr="00C62F1D">
              <w:rPr>
                <w:lang w:val="fr-FR"/>
              </w:rPr>
              <w:t>knowledge</w:t>
            </w:r>
            <w:proofErr w:type="spellEnd"/>
            <w:r w:rsidRPr="00C62F1D">
              <w:rPr>
                <w:lang w:val="fr-FR"/>
              </w:rPr>
              <w:t xml:space="preserve"> of the </w:t>
            </w:r>
            <w:proofErr w:type="spellStart"/>
            <w:r w:rsidRPr="00C62F1D">
              <w:rPr>
                <w:lang w:val="fr-FR"/>
              </w:rPr>
              <w:t>Italian</w:t>
            </w:r>
            <w:proofErr w:type="spellEnd"/>
            <w:r w:rsidRPr="00C62F1D">
              <w:rPr>
                <w:lang w:val="fr-FR"/>
              </w:rPr>
              <w:t xml:space="preserve"> </w:t>
            </w:r>
            <w:proofErr w:type="spellStart"/>
            <w:r w:rsidRPr="00C62F1D">
              <w:rPr>
                <w:lang w:val="fr-FR"/>
              </w:rPr>
              <w:t>language</w:t>
            </w:r>
            <w:proofErr w:type="spellEnd"/>
            <w:r w:rsidRPr="00C62F1D">
              <w:rPr>
                <w:lang w:val="fr-FR"/>
              </w:rPr>
              <w:t xml:space="preserve"> </w:t>
            </w:r>
          </w:p>
          <w:p w14:paraId="218374DA" w14:textId="77777777" w:rsidR="00C62F1D" w:rsidRPr="00C62F1D" w:rsidRDefault="00C62F1D" w:rsidP="00C62F1D">
            <w:pPr>
              <w:pStyle w:val="Paragrafoelenco"/>
              <w:numPr>
                <w:ilvl w:val="0"/>
                <w:numId w:val="37"/>
              </w:numPr>
              <w:spacing w:after="0"/>
              <w:rPr>
                <w:lang w:val="fr-FR"/>
              </w:rPr>
            </w:pPr>
            <w:r w:rsidRPr="00C62F1D">
              <w:rPr>
                <w:lang w:val="fr-FR"/>
              </w:rPr>
              <w:t xml:space="preserve">4 </w:t>
            </w:r>
            <w:proofErr w:type="spellStart"/>
            <w:r w:rsidRPr="00C62F1D">
              <w:rPr>
                <w:lang w:val="fr-FR"/>
              </w:rPr>
              <w:t>years</w:t>
            </w:r>
            <w:proofErr w:type="spellEnd"/>
            <w:r w:rsidRPr="00C62F1D">
              <w:rPr>
                <w:lang w:val="fr-FR"/>
              </w:rPr>
              <w:t xml:space="preserve">' </w:t>
            </w:r>
            <w:proofErr w:type="spellStart"/>
            <w:r w:rsidRPr="00C62F1D">
              <w:rPr>
                <w:lang w:val="fr-FR"/>
              </w:rPr>
              <w:t>professional</w:t>
            </w:r>
            <w:proofErr w:type="spellEnd"/>
            <w:r w:rsidRPr="00C62F1D">
              <w:rPr>
                <w:lang w:val="fr-FR"/>
              </w:rPr>
              <w:t xml:space="preserve"> </w:t>
            </w:r>
            <w:proofErr w:type="spellStart"/>
            <w:r w:rsidRPr="00C62F1D">
              <w:rPr>
                <w:lang w:val="fr-FR"/>
              </w:rPr>
              <w:t>experience</w:t>
            </w:r>
            <w:proofErr w:type="spellEnd"/>
            <w:r w:rsidRPr="00C62F1D">
              <w:rPr>
                <w:lang w:val="fr-FR"/>
              </w:rPr>
              <w:t xml:space="preserve"> </w:t>
            </w:r>
          </w:p>
          <w:p w14:paraId="4B268179" w14:textId="77777777" w:rsidR="00C62F1D" w:rsidRPr="00C62F1D" w:rsidRDefault="00C62F1D" w:rsidP="00C62F1D">
            <w:pPr>
              <w:spacing w:after="0"/>
              <w:rPr>
                <w:b/>
                <w:bCs/>
                <w:lang w:val="fr-FR"/>
              </w:rPr>
            </w:pPr>
            <w:r w:rsidRPr="00C62F1D">
              <w:rPr>
                <w:b/>
                <w:bCs/>
                <w:lang w:val="fr-FR"/>
              </w:rPr>
              <w:t xml:space="preserve">site manager </w:t>
            </w:r>
            <w:proofErr w:type="spellStart"/>
            <w:r w:rsidRPr="00C62F1D">
              <w:rPr>
                <w:b/>
                <w:bCs/>
                <w:lang w:val="fr-FR"/>
              </w:rPr>
              <w:t>level</w:t>
            </w:r>
            <w:proofErr w:type="spellEnd"/>
            <w:r w:rsidRPr="00C62F1D">
              <w:rPr>
                <w:b/>
                <w:bCs/>
                <w:lang w:val="fr-FR"/>
              </w:rPr>
              <w:t xml:space="preserve"> </w:t>
            </w:r>
          </w:p>
          <w:p w14:paraId="1F41D43A" w14:textId="77777777" w:rsidR="00C62F1D" w:rsidRPr="00C62F1D" w:rsidRDefault="00C62F1D" w:rsidP="00C62F1D">
            <w:pPr>
              <w:pStyle w:val="Paragrafoelenco"/>
              <w:numPr>
                <w:ilvl w:val="0"/>
                <w:numId w:val="38"/>
              </w:numPr>
              <w:spacing w:after="0"/>
              <w:rPr>
                <w:lang w:val="fr-FR"/>
              </w:rPr>
            </w:pPr>
            <w:proofErr w:type="spellStart"/>
            <w:r w:rsidRPr="00C62F1D">
              <w:rPr>
                <w:lang w:val="fr-FR"/>
              </w:rPr>
              <w:t>Having</w:t>
            </w:r>
            <w:proofErr w:type="spellEnd"/>
            <w:r w:rsidRPr="00C62F1D">
              <w:rPr>
                <w:lang w:val="fr-FR"/>
              </w:rPr>
              <w:t xml:space="preserve"> </w:t>
            </w:r>
            <w:proofErr w:type="spellStart"/>
            <w:r w:rsidRPr="00C62F1D">
              <w:rPr>
                <w:lang w:val="fr-FR"/>
              </w:rPr>
              <w:t>passed</w:t>
            </w:r>
            <w:proofErr w:type="spellEnd"/>
            <w:r w:rsidRPr="00C62F1D">
              <w:rPr>
                <w:lang w:val="fr-FR"/>
              </w:rPr>
              <w:t xml:space="preserve"> the basic </w:t>
            </w:r>
            <w:proofErr w:type="spellStart"/>
            <w:r w:rsidRPr="00C62F1D">
              <w:rPr>
                <w:lang w:val="fr-FR"/>
              </w:rPr>
              <w:t>level</w:t>
            </w:r>
            <w:proofErr w:type="spellEnd"/>
            <w:r w:rsidRPr="00C62F1D">
              <w:rPr>
                <w:lang w:val="fr-FR"/>
              </w:rPr>
              <w:t xml:space="preserve"> </w:t>
            </w:r>
          </w:p>
          <w:p w14:paraId="42F5E1A5" w14:textId="3B7783AC" w:rsidR="00C62F1D" w:rsidRPr="00C62F1D" w:rsidRDefault="00C62F1D" w:rsidP="00C62F1D">
            <w:pPr>
              <w:pStyle w:val="Paragrafoelenco"/>
              <w:numPr>
                <w:ilvl w:val="0"/>
                <w:numId w:val="38"/>
              </w:numPr>
              <w:spacing w:after="0"/>
              <w:rPr>
                <w:lang w:val="fr-FR"/>
              </w:rPr>
            </w:pPr>
            <w:proofErr w:type="spellStart"/>
            <w:r w:rsidRPr="00C62F1D">
              <w:rPr>
                <w:lang w:val="fr-FR"/>
              </w:rPr>
              <w:t>Working</w:t>
            </w:r>
            <w:proofErr w:type="spellEnd"/>
            <w:r w:rsidRPr="00C62F1D">
              <w:rPr>
                <w:lang w:val="fr-FR"/>
              </w:rPr>
              <w:t xml:space="preserve"> </w:t>
            </w:r>
            <w:proofErr w:type="spellStart"/>
            <w:r w:rsidRPr="00C62F1D">
              <w:rPr>
                <w:lang w:val="fr-FR"/>
              </w:rPr>
              <w:t>experience</w:t>
            </w:r>
            <w:proofErr w:type="spellEnd"/>
            <w:r w:rsidRPr="00C62F1D">
              <w:rPr>
                <w:lang w:val="fr-FR"/>
              </w:rPr>
              <w:t xml:space="preserve"> of at least 1 </w:t>
            </w:r>
            <w:proofErr w:type="spellStart"/>
            <w:r w:rsidRPr="00C62F1D">
              <w:rPr>
                <w:lang w:val="fr-FR"/>
              </w:rPr>
              <w:t>year</w:t>
            </w:r>
            <w:proofErr w:type="spellEnd"/>
            <w:r w:rsidRPr="00C62F1D">
              <w:rPr>
                <w:lang w:val="fr-FR"/>
              </w:rPr>
              <w:t xml:space="preserve"> as a team leader.</w:t>
            </w:r>
          </w:p>
        </w:tc>
      </w:tr>
    </w:tbl>
    <w:p w14:paraId="4ABC876B" w14:textId="4AA494E6" w:rsidR="00BA2A2C" w:rsidRPr="0085373E" w:rsidRDefault="00BA2A2C">
      <w:pPr>
        <w:rPr>
          <w:lang w:val="fr-FR"/>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C62F1D" w14:paraId="53A0BAB6" w14:textId="77777777" w:rsidTr="00F15C17">
        <w:tc>
          <w:tcPr>
            <w:tcW w:w="1573" w:type="dxa"/>
            <w:shd w:val="clear" w:color="auto" w:fill="auto"/>
          </w:tcPr>
          <w:p w14:paraId="39C79CE6" w14:textId="77777777" w:rsidR="00EB6900" w:rsidRPr="000B13EF" w:rsidRDefault="00EB6900" w:rsidP="00B05784">
            <w:pPr>
              <w:pStyle w:val="Paragrafoelenco"/>
              <w:spacing w:after="0" w:line="240" w:lineRule="auto"/>
              <w:ind w:left="200"/>
              <w:rPr>
                <w:rFonts w:ascii="Calibri" w:hAnsi="Calibri"/>
                <w:sz w:val="16"/>
                <w:szCs w:val="16"/>
                <w:lang w:val="fr-FR"/>
              </w:rPr>
            </w:pPr>
          </w:p>
          <w:p w14:paraId="6CB97B31" w14:textId="3647E543" w:rsidR="00B05784" w:rsidRPr="00BB6645" w:rsidRDefault="00BB6645" w:rsidP="00BB6645">
            <w:pPr>
              <w:pStyle w:val="Titolo2"/>
              <w:shd w:val="clear" w:color="auto" w:fill="FFFFFF"/>
              <w:spacing w:before="0" w:after="0"/>
              <w:rPr>
                <w:rFonts w:ascii="Calibri" w:eastAsiaTheme="minorEastAsia" w:hAnsi="Calibri" w:cstheme="minorBidi"/>
                <w:b w:val="0"/>
                <w:color w:val="auto"/>
                <w:sz w:val="20"/>
                <w:szCs w:val="20"/>
                <w:lang w:val="fr-FR"/>
              </w:rPr>
            </w:pPr>
            <w:bookmarkStart w:id="9" w:name="_Toc64393255"/>
            <w:r w:rsidRPr="00C178D5">
              <w:rPr>
                <w:rFonts w:ascii="Calibri" w:eastAsiaTheme="minorEastAsia" w:hAnsi="Calibri" w:cstheme="minorBidi"/>
                <w:bCs/>
                <w:color w:val="auto"/>
                <w:sz w:val="20"/>
                <w:szCs w:val="20"/>
                <w:lang w:val="fr-FR"/>
              </w:rPr>
              <w:t>6.</w:t>
            </w:r>
            <w:r>
              <w:rPr>
                <w:rFonts w:ascii="Calibri" w:eastAsiaTheme="minorEastAsia" w:hAnsi="Calibri" w:cstheme="minorBidi"/>
                <w:b w:val="0"/>
                <w:color w:val="auto"/>
                <w:sz w:val="20"/>
                <w:szCs w:val="20"/>
                <w:lang w:val="fr-FR"/>
              </w:rPr>
              <w:t xml:space="preserve"> </w:t>
            </w:r>
            <w:r w:rsidR="004E1F7D" w:rsidRPr="004E1F7D">
              <w:rPr>
                <w:rFonts w:ascii="Calibri" w:eastAsiaTheme="minorEastAsia" w:hAnsi="Calibri" w:cstheme="minorBidi"/>
                <w:b w:val="0"/>
                <w:color w:val="auto"/>
                <w:sz w:val="20"/>
                <w:szCs w:val="20"/>
                <w:lang w:val="fr-FR"/>
              </w:rPr>
              <w:t>Identifica</w:t>
            </w:r>
            <w:r w:rsidR="00C62F1D">
              <w:rPr>
                <w:rFonts w:ascii="Calibri" w:eastAsiaTheme="minorEastAsia" w:hAnsi="Calibri" w:cstheme="minorBidi"/>
                <w:b w:val="0"/>
                <w:color w:val="auto"/>
                <w:sz w:val="20"/>
                <w:szCs w:val="20"/>
                <w:lang w:val="fr-FR"/>
              </w:rPr>
              <w:t>tion</w:t>
            </w:r>
            <w:r w:rsidR="004E1F7D" w:rsidRPr="004E1F7D">
              <w:rPr>
                <w:rFonts w:ascii="Calibri" w:eastAsiaTheme="minorEastAsia" w:hAnsi="Calibri" w:cstheme="minorBidi"/>
                <w:b w:val="0"/>
                <w:color w:val="auto"/>
                <w:sz w:val="20"/>
                <w:szCs w:val="20"/>
                <w:lang w:val="fr-FR"/>
              </w:rPr>
              <w:t xml:space="preserve"> </w:t>
            </w:r>
            <w:r w:rsidR="00C62F1D" w:rsidRPr="00C62F1D">
              <w:rPr>
                <w:rFonts w:ascii="Calibri" w:eastAsiaTheme="minorEastAsia" w:hAnsi="Calibri" w:cstheme="minorBidi"/>
                <w:b w:val="0"/>
                <w:color w:val="auto"/>
                <w:sz w:val="20"/>
                <w:szCs w:val="20"/>
                <w:lang w:val="fr-FR"/>
              </w:rPr>
              <w:t xml:space="preserve">of management and organisational challenges and obstacles </w:t>
            </w:r>
            <w:proofErr w:type="spellStart"/>
            <w:r w:rsidR="00C62F1D" w:rsidRPr="00C62F1D">
              <w:rPr>
                <w:rFonts w:ascii="Calibri" w:eastAsiaTheme="minorEastAsia" w:hAnsi="Calibri" w:cstheme="minorBidi"/>
                <w:b w:val="0"/>
                <w:color w:val="auto"/>
                <w:sz w:val="20"/>
                <w:szCs w:val="20"/>
                <w:lang w:val="fr-FR"/>
              </w:rPr>
              <w:t>faced</w:t>
            </w:r>
            <w:proofErr w:type="spellEnd"/>
            <w:r w:rsidR="00C62F1D" w:rsidRPr="00C62F1D">
              <w:rPr>
                <w:rFonts w:ascii="Calibri" w:eastAsiaTheme="minorEastAsia" w:hAnsi="Calibri" w:cstheme="minorBidi"/>
                <w:b w:val="0"/>
                <w:color w:val="auto"/>
                <w:sz w:val="20"/>
                <w:szCs w:val="20"/>
                <w:lang w:val="fr-FR"/>
              </w:rPr>
              <w:t xml:space="preserve"> by site and team leaders on building </w:t>
            </w:r>
            <w:proofErr w:type="spellStart"/>
            <w:r w:rsidR="00C62F1D" w:rsidRPr="00C62F1D">
              <w:rPr>
                <w:rFonts w:ascii="Calibri" w:eastAsiaTheme="minorEastAsia" w:hAnsi="Calibri" w:cstheme="minorBidi"/>
                <w:b w:val="0"/>
                <w:color w:val="auto"/>
                <w:sz w:val="20"/>
                <w:szCs w:val="20"/>
                <w:lang w:val="fr-FR"/>
              </w:rPr>
              <w:t>renovation</w:t>
            </w:r>
            <w:proofErr w:type="spellEnd"/>
            <w:r w:rsidR="00C62F1D" w:rsidRPr="00C62F1D">
              <w:rPr>
                <w:rFonts w:ascii="Calibri" w:eastAsiaTheme="minorEastAsia" w:hAnsi="Calibri" w:cstheme="minorBidi"/>
                <w:b w:val="0"/>
                <w:color w:val="auto"/>
                <w:sz w:val="20"/>
                <w:szCs w:val="20"/>
                <w:lang w:val="fr-FR"/>
              </w:rPr>
              <w:t xml:space="preserve"> sites, </w:t>
            </w:r>
            <w:proofErr w:type="spellStart"/>
            <w:r w:rsidR="00C62F1D" w:rsidRPr="00C62F1D">
              <w:rPr>
                <w:rFonts w:ascii="Calibri" w:eastAsiaTheme="minorEastAsia" w:hAnsi="Calibri" w:cstheme="minorBidi"/>
                <w:b w:val="0"/>
                <w:color w:val="auto"/>
                <w:sz w:val="20"/>
                <w:szCs w:val="20"/>
                <w:lang w:val="fr-FR"/>
              </w:rPr>
              <w:t>including</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current</w:t>
            </w:r>
            <w:proofErr w:type="spellEnd"/>
            <w:r w:rsidR="00C62F1D" w:rsidRPr="00C62F1D">
              <w:rPr>
                <w:rFonts w:ascii="Calibri" w:eastAsiaTheme="minorEastAsia" w:hAnsi="Calibri" w:cstheme="minorBidi"/>
                <w:b w:val="0"/>
                <w:color w:val="auto"/>
                <w:sz w:val="20"/>
                <w:szCs w:val="20"/>
                <w:lang w:val="fr-FR"/>
              </w:rPr>
              <w:t xml:space="preserve"> and future digital </w:t>
            </w:r>
            <w:proofErr w:type="spellStart"/>
            <w:r w:rsidR="00C62F1D" w:rsidRPr="00C62F1D">
              <w:rPr>
                <w:rFonts w:ascii="Calibri" w:eastAsiaTheme="minorEastAsia" w:hAnsi="Calibri" w:cstheme="minorBidi"/>
                <w:b w:val="0"/>
                <w:color w:val="auto"/>
                <w:sz w:val="20"/>
                <w:szCs w:val="20"/>
                <w:lang w:val="fr-FR"/>
              </w:rPr>
              <w:t>skills</w:t>
            </w:r>
            <w:proofErr w:type="spellEnd"/>
            <w:r w:rsidR="00C62F1D" w:rsidRPr="00C62F1D">
              <w:rPr>
                <w:rFonts w:ascii="Calibri" w:eastAsiaTheme="minorEastAsia" w:hAnsi="Calibri" w:cstheme="minorBidi"/>
                <w:b w:val="0"/>
                <w:color w:val="auto"/>
                <w:sz w:val="20"/>
                <w:szCs w:val="20"/>
                <w:lang w:val="fr-FR"/>
              </w:rPr>
              <w:t xml:space="preserve">.  </w:t>
            </w:r>
            <w:bookmarkEnd w:id="9"/>
          </w:p>
          <w:p w14:paraId="048BBD4E" w14:textId="49839545" w:rsidR="00B05784" w:rsidRPr="00B05784" w:rsidRDefault="00B05784" w:rsidP="00B05784">
            <w:pPr>
              <w:spacing w:after="0" w:line="240" w:lineRule="auto"/>
              <w:rPr>
                <w:rFonts w:ascii="Calibri" w:hAnsi="Calibri"/>
                <w:sz w:val="20"/>
                <w:szCs w:val="20"/>
                <w:lang w:val="fr-FR"/>
              </w:rPr>
            </w:pPr>
          </w:p>
        </w:tc>
        <w:tc>
          <w:tcPr>
            <w:tcW w:w="8067" w:type="dxa"/>
            <w:shd w:val="clear" w:color="auto" w:fill="auto"/>
          </w:tcPr>
          <w:p w14:paraId="539F6CF6" w14:textId="77777777" w:rsidR="00C62F1D" w:rsidRPr="00C62F1D" w:rsidRDefault="00C62F1D" w:rsidP="00C62F1D">
            <w:pPr>
              <w:spacing w:after="0" w:line="240" w:lineRule="auto"/>
              <w:rPr>
                <w:rFonts w:cstheme="minorHAnsi"/>
                <w:sz w:val="20"/>
                <w:szCs w:val="20"/>
                <w:lang w:val="fr-FR"/>
              </w:rPr>
            </w:pPr>
            <w:r w:rsidRPr="00C62F1D">
              <w:rPr>
                <w:rFonts w:cstheme="minorHAnsi"/>
                <w:sz w:val="20"/>
                <w:szCs w:val="20"/>
                <w:lang w:val="fr-FR"/>
              </w:rPr>
              <w:t xml:space="preserve">The new contributions </w:t>
            </w:r>
            <w:proofErr w:type="spellStart"/>
            <w:r w:rsidRPr="00C62F1D">
              <w:rPr>
                <w:rFonts w:cstheme="minorHAnsi"/>
                <w:sz w:val="20"/>
                <w:szCs w:val="20"/>
                <w:lang w:val="fr-FR"/>
              </w:rPr>
              <w:t>granted</w:t>
            </w:r>
            <w:proofErr w:type="spellEnd"/>
            <w:r w:rsidRPr="00C62F1D">
              <w:rPr>
                <w:rFonts w:cstheme="minorHAnsi"/>
                <w:sz w:val="20"/>
                <w:szCs w:val="20"/>
                <w:lang w:val="fr-FR"/>
              </w:rPr>
              <w:t xml:space="preserve"> by the </w:t>
            </w:r>
            <w:proofErr w:type="spellStart"/>
            <w:r w:rsidRPr="00C62F1D">
              <w:rPr>
                <w:rFonts w:cstheme="minorHAnsi"/>
                <w:sz w:val="20"/>
                <w:szCs w:val="20"/>
                <w:lang w:val="fr-FR"/>
              </w:rPr>
              <w:t>Italian</w:t>
            </w:r>
            <w:proofErr w:type="spellEnd"/>
            <w:r w:rsidRPr="00C62F1D">
              <w:rPr>
                <w:rFonts w:cstheme="minorHAnsi"/>
                <w:sz w:val="20"/>
                <w:szCs w:val="20"/>
                <w:lang w:val="fr-FR"/>
              </w:rPr>
              <w:t xml:space="preserve"> State on </w:t>
            </w:r>
            <w:proofErr w:type="spellStart"/>
            <w:r w:rsidRPr="00C62F1D">
              <w:rPr>
                <w:rFonts w:cstheme="minorHAnsi"/>
                <w:sz w:val="20"/>
                <w:szCs w:val="20"/>
                <w:lang w:val="fr-FR"/>
              </w:rPr>
              <w:t>energy</w:t>
            </w:r>
            <w:proofErr w:type="spellEnd"/>
            <w:r w:rsidRPr="00C62F1D">
              <w:rPr>
                <w:rFonts w:cstheme="minorHAnsi"/>
                <w:sz w:val="20"/>
                <w:szCs w:val="20"/>
                <w:lang w:val="fr-FR"/>
              </w:rPr>
              <w:t xml:space="preserve"> </w:t>
            </w:r>
            <w:proofErr w:type="spellStart"/>
            <w:r w:rsidRPr="00C62F1D">
              <w:rPr>
                <w:rFonts w:cstheme="minorHAnsi"/>
                <w:sz w:val="20"/>
                <w:szCs w:val="20"/>
                <w:lang w:val="fr-FR"/>
              </w:rPr>
              <w:t>renovation</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seismic</w:t>
            </w:r>
            <w:proofErr w:type="spellEnd"/>
            <w:r w:rsidRPr="00C62F1D">
              <w:rPr>
                <w:rFonts w:cstheme="minorHAnsi"/>
                <w:sz w:val="20"/>
                <w:szCs w:val="20"/>
                <w:lang w:val="fr-FR"/>
              </w:rPr>
              <w:t xml:space="preserve"> </w:t>
            </w:r>
            <w:proofErr w:type="spellStart"/>
            <w:r w:rsidRPr="00C62F1D">
              <w:rPr>
                <w:rFonts w:cstheme="minorHAnsi"/>
                <w:sz w:val="20"/>
                <w:szCs w:val="20"/>
                <w:lang w:val="fr-FR"/>
              </w:rPr>
              <w:t>upgrading</w:t>
            </w:r>
            <w:proofErr w:type="spellEnd"/>
            <w:r w:rsidRPr="00C62F1D">
              <w:rPr>
                <w:rFonts w:cstheme="minorHAnsi"/>
                <w:sz w:val="20"/>
                <w:szCs w:val="20"/>
                <w:lang w:val="fr-FR"/>
              </w:rPr>
              <w:t xml:space="preserve"> have </w:t>
            </w:r>
            <w:proofErr w:type="spellStart"/>
            <w:r w:rsidRPr="00C62F1D">
              <w:rPr>
                <w:rFonts w:cstheme="minorHAnsi"/>
                <w:sz w:val="20"/>
                <w:szCs w:val="20"/>
                <w:lang w:val="fr-FR"/>
              </w:rPr>
              <w:t>opened</w:t>
            </w:r>
            <w:proofErr w:type="spellEnd"/>
            <w:r w:rsidRPr="00C62F1D">
              <w:rPr>
                <w:rFonts w:cstheme="minorHAnsi"/>
                <w:sz w:val="20"/>
                <w:szCs w:val="20"/>
                <w:lang w:val="fr-FR"/>
              </w:rPr>
              <w:t xml:space="preserve"> up new </w:t>
            </w:r>
            <w:proofErr w:type="spellStart"/>
            <w:r w:rsidRPr="00C62F1D">
              <w:rPr>
                <w:rFonts w:cstheme="minorHAnsi"/>
                <w:sz w:val="20"/>
                <w:szCs w:val="20"/>
                <w:lang w:val="fr-FR"/>
              </w:rPr>
              <w:t>working</w:t>
            </w:r>
            <w:proofErr w:type="spellEnd"/>
            <w:r w:rsidRPr="00C62F1D">
              <w:rPr>
                <w:rFonts w:cstheme="minorHAnsi"/>
                <w:sz w:val="20"/>
                <w:szCs w:val="20"/>
                <w:lang w:val="fr-FR"/>
              </w:rPr>
              <w:t xml:space="preserve"> scenarios, </w:t>
            </w:r>
            <w:proofErr w:type="spellStart"/>
            <w:r w:rsidRPr="00C62F1D">
              <w:rPr>
                <w:rFonts w:cstheme="minorHAnsi"/>
                <w:sz w:val="20"/>
                <w:szCs w:val="20"/>
                <w:lang w:val="fr-FR"/>
              </w:rPr>
              <w:t>creating</w:t>
            </w:r>
            <w:proofErr w:type="spellEnd"/>
            <w:r w:rsidRPr="00C62F1D">
              <w:rPr>
                <w:rFonts w:cstheme="minorHAnsi"/>
                <w:sz w:val="20"/>
                <w:szCs w:val="20"/>
                <w:lang w:val="fr-FR"/>
              </w:rPr>
              <w:t xml:space="preserve"> new </w:t>
            </w:r>
            <w:proofErr w:type="spellStart"/>
            <w:r w:rsidRPr="00C62F1D">
              <w:rPr>
                <w:rFonts w:cstheme="minorHAnsi"/>
                <w:sz w:val="20"/>
                <w:szCs w:val="20"/>
                <w:lang w:val="fr-FR"/>
              </w:rPr>
              <w:t>opportunities</w:t>
            </w:r>
            <w:proofErr w:type="spellEnd"/>
            <w:r w:rsidRPr="00C62F1D">
              <w:rPr>
                <w:rFonts w:cstheme="minorHAnsi"/>
                <w:sz w:val="20"/>
                <w:szCs w:val="20"/>
                <w:lang w:val="fr-FR"/>
              </w:rPr>
              <w:t xml:space="preserve"> for </w:t>
            </w:r>
            <w:proofErr w:type="spellStart"/>
            <w:r w:rsidRPr="00C62F1D">
              <w:rPr>
                <w:rFonts w:cstheme="minorHAnsi"/>
                <w:sz w:val="20"/>
                <w:szCs w:val="20"/>
                <w:lang w:val="fr-FR"/>
              </w:rPr>
              <w:t>work</w:t>
            </w:r>
            <w:proofErr w:type="spellEnd"/>
            <w:r w:rsidRPr="00C62F1D">
              <w:rPr>
                <w:rFonts w:cstheme="minorHAnsi"/>
                <w:sz w:val="20"/>
                <w:szCs w:val="20"/>
                <w:lang w:val="fr-FR"/>
              </w:rPr>
              <w:t xml:space="preserve">, </w:t>
            </w:r>
            <w:proofErr w:type="spellStart"/>
            <w:r w:rsidRPr="00C62F1D">
              <w:rPr>
                <w:rFonts w:cstheme="minorHAnsi"/>
                <w:sz w:val="20"/>
                <w:szCs w:val="20"/>
                <w:lang w:val="fr-FR"/>
              </w:rPr>
              <w:t>development</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growth</w:t>
            </w:r>
            <w:proofErr w:type="spellEnd"/>
            <w:r w:rsidRPr="00C62F1D">
              <w:rPr>
                <w:rFonts w:cstheme="minorHAnsi"/>
                <w:sz w:val="20"/>
                <w:szCs w:val="20"/>
                <w:lang w:val="fr-FR"/>
              </w:rPr>
              <w:t xml:space="preserve"> not </w:t>
            </w:r>
            <w:proofErr w:type="spellStart"/>
            <w:r w:rsidRPr="00C62F1D">
              <w:rPr>
                <w:rFonts w:cstheme="minorHAnsi"/>
                <w:sz w:val="20"/>
                <w:szCs w:val="20"/>
                <w:lang w:val="fr-FR"/>
              </w:rPr>
              <w:t>only</w:t>
            </w:r>
            <w:proofErr w:type="spellEnd"/>
            <w:r w:rsidRPr="00C62F1D">
              <w:rPr>
                <w:rFonts w:cstheme="minorHAnsi"/>
                <w:sz w:val="20"/>
                <w:szCs w:val="20"/>
                <w:lang w:val="fr-FR"/>
              </w:rPr>
              <w:t xml:space="preserve"> for </w:t>
            </w:r>
            <w:proofErr w:type="spellStart"/>
            <w:r w:rsidRPr="00C62F1D">
              <w:rPr>
                <w:rFonts w:cstheme="minorHAnsi"/>
                <w:sz w:val="20"/>
                <w:szCs w:val="20"/>
                <w:lang w:val="fr-FR"/>
              </w:rPr>
              <w:t>companies</w:t>
            </w:r>
            <w:proofErr w:type="spellEnd"/>
            <w:r w:rsidRPr="00C62F1D">
              <w:rPr>
                <w:rFonts w:cstheme="minorHAnsi"/>
                <w:sz w:val="20"/>
                <w:szCs w:val="20"/>
                <w:lang w:val="fr-FR"/>
              </w:rPr>
              <w:t xml:space="preserve"> but </w:t>
            </w:r>
            <w:proofErr w:type="spellStart"/>
            <w:r w:rsidRPr="00C62F1D">
              <w:rPr>
                <w:rFonts w:cstheme="minorHAnsi"/>
                <w:sz w:val="20"/>
                <w:szCs w:val="20"/>
                <w:lang w:val="fr-FR"/>
              </w:rPr>
              <w:t>also</w:t>
            </w:r>
            <w:proofErr w:type="spellEnd"/>
            <w:r w:rsidRPr="00C62F1D">
              <w:rPr>
                <w:rFonts w:cstheme="minorHAnsi"/>
                <w:sz w:val="20"/>
                <w:szCs w:val="20"/>
                <w:lang w:val="fr-FR"/>
              </w:rPr>
              <w:t xml:space="preserve"> for </w:t>
            </w:r>
            <w:proofErr w:type="spellStart"/>
            <w:r w:rsidRPr="00C62F1D">
              <w:rPr>
                <w:rFonts w:cstheme="minorHAnsi"/>
                <w:sz w:val="20"/>
                <w:szCs w:val="20"/>
                <w:lang w:val="fr-FR"/>
              </w:rPr>
              <w:t>workers</w:t>
            </w:r>
            <w:proofErr w:type="spellEnd"/>
            <w:r w:rsidRPr="00C62F1D">
              <w:rPr>
                <w:rFonts w:cstheme="minorHAnsi"/>
                <w:sz w:val="20"/>
                <w:szCs w:val="20"/>
                <w:lang w:val="fr-FR"/>
              </w:rPr>
              <w:t xml:space="preserve">. In </w:t>
            </w:r>
            <w:proofErr w:type="spellStart"/>
            <w:r w:rsidRPr="00C62F1D">
              <w:rPr>
                <w:rFonts w:cstheme="minorHAnsi"/>
                <w:sz w:val="20"/>
                <w:szCs w:val="20"/>
                <w:lang w:val="fr-FR"/>
              </w:rPr>
              <w:t>fact</w:t>
            </w:r>
            <w:proofErr w:type="spellEnd"/>
            <w:r w:rsidRPr="00C62F1D">
              <w:rPr>
                <w:rFonts w:cstheme="minorHAnsi"/>
                <w:sz w:val="20"/>
                <w:szCs w:val="20"/>
                <w:lang w:val="fr-FR"/>
              </w:rPr>
              <w:t xml:space="preserve">, all </w:t>
            </w:r>
            <w:proofErr w:type="spellStart"/>
            <w:r w:rsidRPr="00C62F1D">
              <w:rPr>
                <w:rFonts w:cstheme="minorHAnsi"/>
                <w:sz w:val="20"/>
                <w:szCs w:val="20"/>
                <w:lang w:val="fr-FR"/>
              </w:rPr>
              <w:t>workers</w:t>
            </w:r>
            <w:proofErr w:type="spellEnd"/>
            <w:r w:rsidRPr="00C62F1D">
              <w:rPr>
                <w:rFonts w:cstheme="minorHAnsi"/>
                <w:sz w:val="20"/>
                <w:szCs w:val="20"/>
                <w:lang w:val="fr-FR"/>
              </w:rPr>
              <w:t xml:space="preserve">, </w:t>
            </w:r>
            <w:proofErr w:type="spellStart"/>
            <w:r w:rsidRPr="00C62F1D">
              <w:rPr>
                <w:rFonts w:cstheme="minorHAnsi"/>
                <w:sz w:val="20"/>
                <w:szCs w:val="20"/>
                <w:lang w:val="fr-FR"/>
              </w:rPr>
              <w:t>technicians</w:t>
            </w:r>
            <w:proofErr w:type="spellEnd"/>
            <w:r w:rsidRPr="00C62F1D">
              <w:rPr>
                <w:rFonts w:cstheme="minorHAnsi"/>
                <w:sz w:val="20"/>
                <w:szCs w:val="20"/>
                <w:lang w:val="fr-FR"/>
              </w:rPr>
              <w:t xml:space="preserve">, </w:t>
            </w:r>
            <w:proofErr w:type="spellStart"/>
            <w:r w:rsidRPr="00C62F1D">
              <w:rPr>
                <w:rFonts w:cstheme="minorHAnsi"/>
                <w:sz w:val="20"/>
                <w:szCs w:val="20"/>
                <w:lang w:val="fr-FR"/>
              </w:rPr>
              <w:t>employers</w:t>
            </w:r>
            <w:proofErr w:type="spellEnd"/>
            <w:r w:rsidRPr="00C62F1D">
              <w:rPr>
                <w:rFonts w:cstheme="minorHAnsi"/>
                <w:sz w:val="20"/>
                <w:szCs w:val="20"/>
                <w:lang w:val="fr-FR"/>
              </w:rPr>
              <w:t xml:space="preserve">, consultants, site managers and team leaders </w:t>
            </w:r>
            <w:proofErr w:type="spellStart"/>
            <w:r w:rsidRPr="00C62F1D">
              <w:rPr>
                <w:rFonts w:cstheme="minorHAnsi"/>
                <w:sz w:val="20"/>
                <w:szCs w:val="20"/>
                <w:lang w:val="fr-FR"/>
              </w:rPr>
              <w:t>will</w:t>
            </w:r>
            <w:proofErr w:type="spellEnd"/>
            <w:r w:rsidRPr="00C62F1D">
              <w:rPr>
                <w:rFonts w:cstheme="minorHAnsi"/>
                <w:sz w:val="20"/>
                <w:szCs w:val="20"/>
                <w:lang w:val="fr-FR"/>
              </w:rPr>
              <w:t xml:space="preserve"> have to </w:t>
            </w:r>
            <w:proofErr w:type="spellStart"/>
            <w:r w:rsidRPr="00C62F1D">
              <w:rPr>
                <w:rFonts w:cstheme="minorHAnsi"/>
                <w:sz w:val="20"/>
                <w:szCs w:val="20"/>
                <w:lang w:val="fr-FR"/>
              </w:rPr>
              <w:t>acquire</w:t>
            </w:r>
            <w:proofErr w:type="spellEnd"/>
            <w:r w:rsidRPr="00C62F1D">
              <w:rPr>
                <w:rFonts w:cstheme="minorHAnsi"/>
                <w:sz w:val="20"/>
                <w:szCs w:val="20"/>
                <w:lang w:val="fr-FR"/>
              </w:rPr>
              <w:t xml:space="preserve"> </w:t>
            </w:r>
            <w:proofErr w:type="spellStart"/>
            <w:r w:rsidRPr="00C62F1D">
              <w:rPr>
                <w:rFonts w:cstheme="minorHAnsi"/>
                <w:sz w:val="20"/>
                <w:szCs w:val="20"/>
                <w:lang w:val="fr-FR"/>
              </w:rPr>
              <w:t>specific</w:t>
            </w:r>
            <w:proofErr w:type="spellEnd"/>
            <w:r w:rsidRPr="00C62F1D">
              <w:rPr>
                <w:rFonts w:cstheme="minorHAnsi"/>
                <w:sz w:val="20"/>
                <w:szCs w:val="20"/>
                <w:lang w:val="fr-FR"/>
              </w:rPr>
              <w:t xml:space="preserve"> </w:t>
            </w:r>
            <w:proofErr w:type="spellStart"/>
            <w:r w:rsidRPr="00C62F1D">
              <w:rPr>
                <w:rFonts w:cstheme="minorHAnsi"/>
                <w:sz w:val="20"/>
                <w:szCs w:val="20"/>
                <w:lang w:val="fr-FR"/>
              </w:rPr>
              <w:t>technical</w:t>
            </w:r>
            <w:proofErr w:type="spellEnd"/>
            <w:r w:rsidRPr="00C62F1D">
              <w:rPr>
                <w:rFonts w:cstheme="minorHAnsi"/>
                <w:sz w:val="20"/>
                <w:szCs w:val="20"/>
                <w:lang w:val="fr-FR"/>
              </w:rPr>
              <w:t xml:space="preserve"> and management </w:t>
            </w:r>
            <w:proofErr w:type="spellStart"/>
            <w:r w:rsidRPr="00C62F1D">
              <w:rPr>
                <w:rFonts w:cstheme="minorHAnsi"/>
                <w:sz w:val="20"/>
                <w:szCs w:val="20"/>
                <w:lang w:val="fr-FR"/>
              </w:rPr>
              <w:t>skills</w:t>
            </w:r>
            <w:proofErr w:type="spellEnd"/>
            <w:r w:rsidRPr="00C62F1D">
              <w:rPr>
                <w:rFonts w:cstheme="minorHAnsi"/>
                <w:sz w:val="20"/>
                <w:szCs w:val="20"/>
                <w:lang w:val="fr-FR"/>
              </w:rPr>
              <w:t xml:space="preserve"> in </w:t>
            </w:r>
            <w:proofErr w:type="spellStart"/>
            <w:r w:rsidRPr="00C62F1D">
              <w:rPr>
                <w:rFonts w:cstheme="minorHAnsi"/>
                <w:sz w:val="20"/>
                <w:szCs w:val="20"/>
                <w:lang w:val="fr-FR"/>
              </w:rPr>
              <w:t>order</w:t>
            </w:r>
            <w:proofErr w:type="spellEnd"/>
            <w:r w:rsidRPr="00C62F1D">
              <w:rPr>
                <w:rFonts w:cstheme="minorHAnsi"/>
                <w:sz w:val="20"/>
                <w:szCs w:val="20"/>
                <w:lang w:val="fr-FR"/>
              </w:rPr>
              <w:t xml:space="preserve"> to </w:t>
            </w:r>
            <w:proofErr w:type="spellStart"/>
            <w:r w:rsidRPr="00C62F1D">
              <w:rPr>
                <w:rFonts w:cstheme="minorHAnsi"/>
                <w:sz w:val="20"/>
                <w:szCs w:val="20"/>
                <w:lang w:val="fr-FR"/>
              </w:rPr>
              <w:t>be</w:t>
            </w:r>
            <w:proofErr w:type="spellEnd"/>
            <w:r w:rsidRPr="00C62F1D">
              <w:rPr>
                <w:rFonts w:cstheme="minorHAnsi"/>
                <w:sz w:val="20"/>
                <w:szCs w:val="20"/>
                <w:lang w:val="fr-FR"/>
              </w:rPr>
              <w:t xml:space="preserve"> able to carry out the </w:t>
            </w:r>
            <w:proofErr w:type="spellStart"/>
            <w:r w:rsidRPr="00C62F1D">
              <w:rPr>
                <w:rFonts w:cstheme="minorHAnsi"/>
                <w:sz w:val="20"/>
                <w:szCs w:val="20"/>
                <w:lang w:val="fr-FR"/>
              </w:rPr>
              <w:t>works</w:t>
            </w:r>
            <w:proofErr w:type="spellEnd"/>
            <w:r w:rsidRPr="00C62F1D">
              <w:rPr>
                <w:rFonts w:cstheme="minorHAnsi"/>
                <w:sz w:val="20"/>
                <w:szCs w:val="20"/>
                <w:lang w:val="fr-FR"/>
              </w:rPr>
              <w:t xml:space="preserve"> </w:t>
            </w:r>
            <w:proofErr w:type="spellStart"/>
            <w:r w:rsidRPr="00C62F1D">
              <w:rPr>
                <w:rFonts w:cstheme="minorHAnsi"/>
                <w:sz w:val="20"/>
                <w:szCs w:val="20"/>
                <w:lang w:val="fr-FR"/>
              </w:rPr>
              <w:t>correctly</w:t>
            </w:r>
            <w:proofErr w:type="spellEnd"/>
            <w:r w:rsidRPr="00C62F1D">
              <w:rPr>
                <w:rFonts w:cstheme="minorHAnsi"/>
                <w:sz w:val="20"/>
                <w:szCs w:val="20"/>
                <w:lang w:val="fr-FR"/>
              </w:rPr>
              <w:t xml:space="preserve">, as </w:t>
            </w:r>
            <w:proofErr w:type="spellStart"/>
            <w:r w:rsidRPr="00C62F1D">
              <w:rPr>
                <w:rFonts w:cstheme="minorHAnsi"/>
                <w:sz w:val="20"/>
                <w:szCs w:val="20"/>
                <w:lang w:val="fr-FR"/>
              </w:rPr>
              <w:t>required</w:t>
            </w:r>
            <w:proofErr w:type="spellEnd"/>
            <w:r w:rsidRPr="00C62F1D">
              <w:rPr>
                <w:rFonts w:cstheme="minorHAnsi"/>
                <w:sz w:val="20"/>
                <w:szCs w:val="20"/>
                <w:lang w:val="fr-FR"/>
              </w:rPr>
              <w:t xml:space="preserve"> by the Law </w:t>
            </w:r>
            <w:proofErr w:type="spellStart"/>
            <w:r w:rsidRPr="00C62F1D">
              <w:rPr>
                <w:rFonts w:cstheme="minorHAnsi"/>
                <w:sz w:val="20"/>
                <w:szCs w:val="20"/>
                <w:lang w:val="fr-FR"/>
              </w:rPr>
              <w:t>Decree</w:t>
            </w:r>
            <w:proofErr w:type="spellEnd"/>
            <w:r w:rsidRPr="00C62F1D">
              <w:rPr>
                <w:rFonts w:cstheme="minorHAnsi"/>
                <w:sz w:val="20"/>
                <w:szCs w:val="20"/>
                <w:lang w:val="fr-FR"/>
              </w:rPr>
              <w:t xml:space="preserve">. </w:t>
            </w:r>
          </w:p>
          <w:p w14:paraId="608D82A5" w14:textId="4DB178DB" w:rsidR="00BC1556" w:rsidRDefault="00C62F1D" w:rsidP="00C62F1D">
            <w:pPr>
              <w:spacing w:after="0" w:line="240" w:lineRule="auto"/>
              <w:rPr>
                <w:rFonts w:cstheme="minorHAnsi"/>
                <w:sz w:val="20"/>
                <w:szCs w:val="20"/>
                <w:lang w:val="fr-FR"/>
              </w:rPr>
            </w:pPr>
            <w:r w:rsidRPr="00C62F1D">
              <w:rPr>
                <w:rFonts w:cstheme="minorHAnsi"/>
                <w:sz w:val="20"/>
                <w:szCs w:val="20"/>
                <w:lang w:val="fr-FR"/>
              </w:rPr>
              <w:t xml:space="preserve">The </w:t>
            </w:r>
            <w:proofErr w:type="spellStart"/>
            <w:r w:rsidRPr="00C62F1D">
              <w:rPr>
                <w:rFonts w:cstheme="minorHAnsi"/>
                <w:sz w:val="20"/>
                <w:szCs w:val="20"/>
                <w:lang w:val="fr-FR"/>
              </w:rPr>
              <w:t>skills</w:t>
            </w:r>
            <w:proofErr w:type="spellEnd"/>
            <w:r w:rsidRPr="00C62F1D">
              <w:rPr>
                <w:rFonts w:cstheme="minorHAnsi"/>
                <w:sz w:val="20"/>
                <w:szCs w:val="20"/>
                <w:lang w:val="fr-FR"/>
              </w:rPr>
              <w:t xml:space="preserve"> </w:t>
            </w:r>
            <w:proofErr w:type="spellStart"/>
            <w:r w:rsidRPr="00C62F1D">
              <w:rPr>
                <w:rFonts w:cstheme="minorHAnsi"/>
                <w:sz w:val="20"/>
                <w:szCs w:val="20"/>
                <w:lang w:val="fr-FR"/>
              </w:rPr>
              <w:t>that</w:t>
            </w:r>
            <w:proofErr w:type="spellEnd"/>
            <w:r w:rsidRPr="00C62F1D">
              <w:rPr>
                <w:rFonts w:cstheme="minorHAnsi"/>
                <w:sz w:val="20"/>
                <w:szCs w:val="20"/>
                <w:lang w:val="fr-FR"/>
              </w:rPr>
              <w:t xml:space="preserve"> site managers and team leaders </w:t>
            </w:r>
            <w:proofErr w:type="spellStart"/>
            <w:r w:rsidRPr="00C62F1D">
              <w:rPr>
                <w:rFonts w:cstheme="minorHAnsi"/>
                <w:sz w:val="20"/>
                <w:szCs w:val="20"/>
                <w:lang w:val="fr-FR"/>
              </w:rPr>
              <w:t>will</w:t>
            </w:r>
            <w:proofErr w:type="spellEnd"/>
            <w:r w:rsidRPr="00C62F1D">
              <w:rPr>
                <w:rFonts w:cstheme="minorHAnsi"/>
                <w:sz w:val="20"/>
                <w:szCs w:val="20"/>
                <w:lang w:val="fr-FR"/>
              </w:rPr>
              <w:t xml:space="preserve"> </w:t>
            </w:r>
            <w:proofErr w:type="spellStart"/>
            <w:r w:rsidRPr="00C62F1D">
              <w:rPr>
                <w:rFonts w:cstheme="minorHAnsi"/>
                <w:sz w:val="20"/>
                <w:szCs w:val="20"/>
                <w:lang w:val="fr-FR"/>
              </w:rPr>
              <w:t>need</w:t>
            </w:r>
            <w:proofErr w:type="spellEnd"/>
            <w:r w:rsidRPr="00C62F1D">
              <w:rPr>
                <w:rFonts w:cstheme="minorHAnsi"/>
                <w:sz w:val="20"/>
                <w:szCs w:val="20"/>
                <w:lang w:val="fr-FR"/>
              </w:rPr>
              <w:t xml:space="preserve"> to </w:t>
            </w:r>
            <w:proofErr w:type="spellStart"/>
            <w:r w:rsidRPr="00C62F1D">
              <w:rPr>
                <w:rFonts w:cstheme="minorHAnsi"/>
                <w:sz w:val="20"/>
                <w:szCs w:val="20"/>
                <w:lang w:val="fr-FR"/>
              </w:rPr>
              <w:t>acquire</w:t>
            </w:r>
            <w:proofErr w:type="spellEnd"/>
            <w:r w:rsidRPr="00C62F1D">
              <w:rPr>
                <w:rFonts w:cstheme="minorHAnsi"/>
                <w:sz w:val="20"/>
                <w:szCs w:val="20"/>
                <w:lang w:val="fr-FR"/>
              </w:rPr>
              <w:t xml:space="preserve"> in the management and organisation of </w:t>
            </w:r>
            <w:proofErr w:type="spellStart"/>
            <w:r w:rsidRPr="00C62F1D">
              <w:rPr>
                <w:rFonts w:cstheme="minorHAnsi"/>
                <w:sz w:val="20"/>
                <w:szCs w:val="20"/>
                <w:lang w:val="fr-FR"/>
              </w:rPr>
              <w:t>work</w:t>
            </w:r>
            <w:proofErr w:type="spellEnd"/>
            <w:r w:rsidRPr="00C62F1D">
              <w:rPr>
                <w:rFonts w:cstheme="minorHAnsi"/>
                <w:sz w:val="20"/>
                <w:szCs w:val="20"/>
                <w:lang w:val="fr-FR"/>
              </w:rPr>
              <w:t xml:space="preserve"> on </w:t>
            </w:r>
            <w:proofErr w:type="spellStart"/>
            <w:r w:rsidRPr="00C62F1D">
              <w:rPr>
                <w:rFonts w:cstheme="minorHAnsi"/>
                <w:sz w:val="20"/>
                <w:szCs w:val="20"/>
                <w:lang w:val="fr-FR"/>
              </w:rPr>
              <w:t>renovation</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energy</w:t>
            </w:r>
            <w:proofErr w:type="spellEnd"/>
            <w:r w:rsidRPr="00C62F1D">
              <w:rPr>
                <w:rFonts w:cstheme="minorHAnsi"/>
                <w:sz w:val="20"/>
                <w:szCs w:val="20"/>
                <w:lang w:val="fr-FR"/>
              </w:rPr>
              <w:t xml:space="preserve"> </w:t>
            </w:r>
            <w:proofErr w:type="spellStart"/>
            <w:r w:rsidRPr="00C62F1D">
              <w:rPr>
                <w:rFonts w:cstheme="minorHAnsi"/>
                <w:sz w:val="20"/>
                <w:szCs w:val="20"/>
                <w:lang w:val="fr-FR"/>
              </w:rPr>
              <w:t>efficiency</w:t>
            </w:r>
            <w:proofErr w:type="spellEnd"/>
            <w:r w:rsidRPr="00C62F1D">
              <w:rPr>
                <w:rFonts w:cstheme="minorHAnsi"/>
                <w:sz w:val="20"/>
                <w:szCs w:val="20"/>
                <w:lang w:val="fr-FR"/>
              </w:rPr>
              <w:t xml:space="preserve"> sites are : </w:t>
            </w:r>
          </w:p>
          <w:p w14:paraId="2C763C0E" w14:textId="77777777" w:rsidR="00C62F1D" w:rsidRDefault="00C62F1D" w:rsidP="00C62F1D">
            <w:pPr>
              <w:spacing w:after="0" w:line="240" w:lineRule="auto"/>
              <w:rPr>
                <w:rFonts w:cstheme="minorHAnsi"/>
                <w:sz w:val="20"/>
                <w:szCs w:val="20"/>
                <w:lang w:val="fr-FR"/>
              </w:rPr>
            </w:pPr>
          </w:p>
          <w:p w14:paraId="222F3F63" w14:textId="77777777" w:rsidR="00C62F1D" w:rsidRPr="00C62F1D" w:rsidRDefault="00C62F1D" w:rsidP="00C62F1D">
            <w:pPr>
              <w:pStyle w:val="Paragrafoelenco"/>
              <w:numPr>
                <w:ilvl w:val="0"/>
                <w:numId w:val="33"/>
              </w:numPr>
              <w:spacing w:after="0" w:line="276" w:lineRule="auto"/>
              <w:jc w:val="both"/>
              <w:rPr>
                <w:rFonts w:cstheme="minorHAnsi"/>
                <w:sz w:val="20"/>
                <w:szCs w:val="20"/>
                <w:lang w:val="fr-FR"/>
              </w:rPr>
            </w:pPr>
            <w:proofErr w:type="spellStart"/>
            <w:r w:rsidRPr="00C62F1D">
              <w:rPr>
                <w:rFonts w:cstheme="minorHAnsi"/>
                <w:sz w:val="20"/>
                <w:szCs w:val="20"/>
                <w:lang w:val="fr-FR"/>
              </w:rPr>
              <w:t>Knowing</w:t>
            </w:r>
            <w:proofErr w:type="spellEnd"/>
            <w:r w:rsidRPr="00C62F1D">
              <w:rPr>
                <w:rFonts w:cstheme="minorHAnsi"/>
                <w:sz w:val="20"/>
                <w:szCs w:val="20"/>
                <w:lang w:val="fr-FR"/>
              </w:rPr>
              <w:t xml:space="preserve"> how to </w:t>
            </w:r>
            <w:proofErr w:type="spellStart"/>
            <w:r w:rsidRPr="00C62F1D">
              <w:rPr>
                <w:rFonts w:cstheme="minorHAnsi"/>
                <w:sz w:val="20"/>
                <w:szCs w:val="20"/>
                <w:lang w:val="fr-FR"/>
              </w:rPr>
              <w:t>allocate</w:t>
            </w:r>
            <w:proofErr w:type="spellEnd"/>
            <w:r w:rsidRPr="00C62F1D">
              <w:rPr>
                <w:rFonts w:cstheme="minorHAnsi"/>
                <w:sz w:val="20"/>
                <w:szCs w:val="20"/>
                <w:lang w:val="fr-FR"/>
              </w:rPr>
              <w:t xml:space="preserve"> </w:t>
            </w:r>
            <w:proofErr w:type="spellStart"/>
            <w:r w:rsidRPr="00C62F1D">
              <w:rPr>
                <w:rFonts w:cstheme="minorHAnsi"/>
                <w:sz w:val="20"/>
                <w:szCs w:val="20"/>
                <w:lang w:val="fr-FR"/>
              </w:rPr>
              <w:t>tasks</w:t>
            </w:r>
            <w:proofErr w:type="spellEnd"/>
            <w:r w:rsidRPr="00C62F1D">
              <w:rPr>
                <w:rFonts w:cstheme="minorHAnsi"/>
                <w:sz w:val="20"/>
                <w:szCs w:val="20"/>
                <w:lang w:val="fr-FR"/>
              </w:rPr>
              <w:t xml:space="preserve"> </w:t>
            </w:r>
            <w:proofErr w:type="spellStart"/>
            <w:r w:rsidRPr="00C62F1D">
              <w:rPr>
                <w:rFonts w:cstheme="minorHAnsi"/>
                <w:sz w:val="20"/>
                <w:szCs w:val="20"/>
                <w:lang w:val="fr-FR"/>
              </w:rPr>
              <w:t>according</w:t>
            </w:r>
            <w:proofErr w:type="spellEnd"/>
            <w:r w:rsidRPr="00C62F1D">
              <w:rPr>
                <w:rFonts w:cstheme="minorHAnsi"/>
                <w:sz w:val="20"/>
                <w:szCs w:val="20"/>
                <w:lang w:val="fr-FR"/>
              </w:rPr>
              <w:t xml:space="preserve"> to </w:t>
            </w:r>
            <w:proofErr w:type="spellStart"/>
            <w:r w:rsidRPr="00C62F1D">
              <w:rPr>
                <w:rFonts w:cstheme="minorHAnsi"/>
                <w:sz w:val="20"/>
                <w:szCs w:val="20"/>
                <w:lang w:val="fr-FR"/>
              </w:rPr>
              <w:t>workers</w:t>
            </w:r>
            <w:proofErr w:type="spellEnd"/>
            <w:r w:rsidRPr="00C62F1D">
              <w:rPr>
                <w:rFonts w:cstheme="minorHAnsi"/>
                <w:sz w:val="20"/>
                <w:szCs w:val="20"/>
                <w:lang w:val="fr-FR"/>
              </w:rPr>
              <w:t xml:space="preserve">' </w:t>
            </w:r>
            <w:proofErr w:type="spellStart"/>
            <w:r w:rsidRPr="00C62F1D">
              <w:rPr>
                <w:rFonts w:cstheme="minorHAnsi"/>
                <w:sz w:val="20"/>
                <w:szCs w:val="20"/>
                <w:lang w:val="fr-FR"/>
              </w:rPr>
              <w:t>competences</w:t>
            </w:r>
            <w:proofErr w:type="spellEnd"/>
            <w:r w:rsidRPr="00C62F1D">
              <w:rPr>
                <w:rFonts w:cstheme="minorHAnsi"/>
                <w:sz w:val="20"/>
                <w:szCs w:val="20"/>
                <w:lang w:val="fr-FR"/>
              </w:rPr>
              <w:t xml:space="preserve"> </w:t>
            </w:r>
          </w:p>
          <w:p w14:paraId="099F86E5" w14:textId="55CB0436" w:rsidR="00C62F1D" w:rsidRPr="00C62F1D" w:rsidRDefault="00C62F1D" w:rsidP="00C62F1D">
            <w:pPr>
              <w:pStyle w:val="Paragrafoelenco"/>
              <w:numPr>
                <w:ilvl w:val="0"/>
                <w:numId w:val="33"/>
              </w:numPr>
              <w:spacing w:after="0" w:line="276" w:lineRule="auto"/>
              <w:jc w:val="both"/>
              <w:rPr>
                <w:rFonts w:cstheme="minorHAnsi"/>
                <w:sz w:val="20"/>
                <w:szCs w:val="20"/>
                <w:lang w:val="fr-FR"/>
              </w:rPr>
            </w:pPr>
            <w:proofErr w:type="spellStart"/>
            <w:r w:rsidRPr="00C62F1D">
              <w:rPr>
                <w:rFonts w:cstheme="minorHAnsi"/>
                <w:sz w:val="20"/>
                <w:szCs w:val="20"/>
                <w:lang w:val="fr-FR"/>
              </w:rPr>
              <w:t>Knowing</w:t>
            </w:r>
            <w:proofErr w:type="spellEnd"/>
            <w:r w:rsidRPr="00C62F1D">
              <w:rPr>
                <w:rFonts w:cstheme="minorHAnsi"/>
                <w:sz w:val="20"/>
                <w:szCs w:val="20"/>
                <w:lang w:val="fr-FR"/>
              </w:rPr>
              <w:t xml:space="preserve"> how to manage and maximise </w:t>
            </w:r>
            <w:proofErr w:type="spellStart"/>
            <w:r w:rsidRPr="00C62F1D">
              <w:rPr>
                <w:rFonts w:cstheme="minorHAnsi"/>
                <w:sz w:val="20"/>
                <w:szCs w:val="20"/>
                <w:lang w:val="fr-FR"/>
              </w:rPr>
              <w:t>human</w:t>
            </w:r>
            <w:proofErr w:type="spellEnd"/>
            <w:r w:rsidRPr="00C62F1D">
              <w:rPr>
                <w:rFonts w:cstheme="minorHAnsi"/>
                <w:sz w:val="20"/>
                <w:szCs w:val="20"/>
                <w:lang w:val="fr-FR"/>
              </w:rPr>
              <w:t xml:space="preserve"> and instrumental </w:t>
            </w:r>
            <w:proofErr w:type="spellStart"/>
            <w:r w:rsidRPr="00C62F1D">
              <w:rPr>
                <w:rFonts w:cstheme="minorHAnsi"/>
                <w:sz w:val="20"/>
                <w:szCs w:val="20"/>
                <w:lang w:val="fr-FR"/>
              </w:rPr>
              <w:t>resources</w:t>
            </w:r>
            <w:proofErr w:type="spellEnd"/>
            <w:r w:rsidRPr="00C62F1D">
              <w:rPr>
                <w:rFonts w:cstheme="minorHAnsi"/>
                <w:sz w:val="20"/>
                <w:szCs w:val="20"/>
                <w:lang w:val="fr-FR"/>
              </w:rPr>
              <w:t xml:space="preserve"> </w:t>
            </w:r>
          </w:p>
          <w:p w14:paraId="4806AF12" w14:textId="4AF3677B" w:rsidR="00C62F1D" w:rsidRPr="00C62F1D" w:rsidRDefault="00C62F1D" w:rsidP="00C62F1D">
            <w:pPr>
              <w:pStyle w:val="Paragrafoelenco"/>
              <w:numPr>
                <w:ilvl w:val="0"/>
                <w:numId w:val="33"/>
              </w:numPr>
              <w:spacing w:after="0" w:line="276" w:lineRule="auto"/>
              <w:jc w:val="both"/>
              <w:rPr>
                <w:rFonts w:cstheme="minorHAnsi"/>
                <w:sz w:val="20"/>
                <w:szCs w:val="20"/>
                <w:lang w:val="fr-FR"/>
              </w:rPr>
            </w:pPr>
            <w:proofErr w:type="spellStart"/>
            <w:r w:rsidRPr="00C62F1D">
              <w:rPr>
                <w:rFonts w:cstheme="minorHAnsi"/>
                <w:sz w:val="20"/>
                <w:szCs w:val="20"/>
                <w:lang w:val="fr-FR"/>
              </w:rPr>
              <w:t>Knowing</w:t>
            </w:r>
            <w:proofErr w:type="spellEnd"/>
            <w:r w:rsidRPr="00C62F1D">
              <w:rPr>
                <w:rFonts w:cstheme="minorHAnsi"/>
                <w:sz w:val="20"/>
                <w:szCs w:val="20"/>
                <w:lang w:val="fr-FR"/>
              </w:rPr>
              <w:t xml:space="preserve"> how to analyse </w:t>
            </w:r>
            <w:proofErr w:type="spellStart"/>
            <w:r w:rsidRPr="00C62F1D">
              <w:rPr>
                <w:rFonts w:cstheme="minorHAnsi"/>
                <w:sz w:val="20"/>
                <w:szCs w:val="20"/>
                <w:lang w:val="fr-FR"/>
              </w:rPr>
              <w:t>costs</w:t>
            </w:r>
            <w:proofErr w:type="spellEnd"/>
            <w:r w:rsidRPr="00C62F1D">
              <w:rPr>
                <w:rFonts w:cstheme="minorHAnsi"/>
                <w:sz w:val="20"/>
                <w:szCs w:val="20"/>
                <w:lang w:val="fr-FR"/>
              </w:rPr>
              <w:t xml:space="preserve"> </w:t>
            </w:r>
          </w:p>
          <w:p w14:paraId="43772200" w14:textId="014916DA" w:rsidR="00C62F1D" w:rsidRPr="00C62F1D" w:rsidRDefault="00C62F1D" w:rsidP="00C62F1D">
            <w:pPr>
              <w:pStyle w:val="Paragrafoelenco"/>
              <w:numPr>
                <w:ilvl w:val="0"/>
                <w:numId w:val="33"/>
              </w:numPr>
              <w:spacing w:after="0" w:line="276" w:lineRule="auto"/>
              <w:jc w:val="both"/>
              <w:rPr>
                <w:rFonts w:cstheme="minorHAnsi"/>
                <w:sz w:val="20"/>
                <w:szCs w:val="20"/>
                <w:lang w:val="fr-FR"/>
              </w:rPr>
            </w:pPr>
            <w:proofErr w:type="spellStart"/>
            <w:r w:rsidRPr="00C62F1D">
              <w:rPr>
                <w:rFonts w:cstheme="minorHAnsi"/>
                <w:sz w:val="20"/>
                <w:szCs w:val="20"/>
                <w:lang w:val="fr-FR"/>
              </w:rPr>
              <w:t>Knowing</w:t>
            </w:r>
            <w:proofErr w:type="spellEnd"/>
            <w:r w:rsidRPr="00C62F1D">
              <w:rPr>
                <w:rFonts w:cstheme="minorHAnsi"/>
                <w:sz w:val="20"/>
                <w:szCs w:val="20"/>
                <w:lang w:val="fr-FR"/>
              </w:rPr>
              <w:t xml:space="preserve"> how to </w:t>
            </w:r>
            <w:proofErr w:type="spellStart"/>
            <w:r w:rsidRPr="00C62F1D">
              <w:rPr>
                <w:rFonts w:cstheme="minorHAnsi"/>
                <w:sz w:val="20"/>
                <w:szCs w:val="20"/>
                <w:lang w:val="fr-FR"/>
              </w:rPr>
              <w:t>choose</w:t>
            </w:r>
            <w:proofErr w:type="spellEnd"/>
            <w:r w:rsidRPr="00C62F1D">
              <w:rPr>
                <w:rFonts w:cstheme="minorHAnsi"/>
                <w:sz w:val="20"/>
                <w:szCs w:val="20"/>
                <w:lang w:val="fr-FR"/>
              </w:rPr>
              <w:t xml:space="preserve"> the </w:t>
            </w:r>
            <w:proofErr w:type="spellStart"/>
            <w:r w:rsidRPr="00C62F1D">
              <w:rPr>
                <w:rFonts w:cstheme="minorHAnsi"/>
                <w:sz w:val="20"/>
                <w:szCs w:val="20"/>
                <w:lang w:val="fr-FR"/>
              </w:rPr>
              <w:t>most</w:t>
            </w:r>
            <w:proofErr w:type="spellEnd"/>
            <w:r w:rsidRPr="00C62F1D">
              <w:rPr>
                <w:rFonts w:cstheme="minorHAnsi"/>
                <w:sz w:val="20"/>
                <w:szCs w:val="20"/>
                <w:lang w:val="fr-FR"/>
              </w:rPr>
              <w:t xml:space="preserve"> </w:t>
            </w:r>
            <w:proofErr w:type="spellStart"/>
            <w:r w:rsidRPr="00C62F1D">
              <w:rPr>
                <w:rFonts w:cstheme="minorHAnsi"/>
                <w:sz w:val="20"/>
                <w:szCs w:val="20"/>
                <w:lang w:val="fr-FR"/>
              </w:rPr>
              <w:t>suitable</w:t>
            </w:r>
            <w:proofErr w:type="spellEnd"/>
            <w:r w:rsidRPr="00C62F1D">
              <w:rPr>
                <w:rFonts w:cstheme="minorHAnsi"/>
                <w:sz w:val="20"/>
                <w:szCs w:val="20"/>
                <w:lang w:val="fr-FR"/>
              </w:rPr>
              <w:t xml:space="preserve"> machines and </w:t>
            </w:r>
            <w:proofErr w:type="spellStart"/>
            <w:r w:rsidRPr="00C62F1D">
              <w:rPr>
                <w:rFonts w:cstheme="minorHAnsi"/>
                <w:sz w:val="20"/>
                <w:szCs w:val="20"/>
                <w:lang w:val="fr-FR"/>
              </w:rPr>
              <w:t>equipment</w:t>
            </w:r>
            <w:proofErr w:type="spellEnd"/>
            <w:r w:rsidRPr="00C62F1D">
              <w:rPr>
                <w:rFonts w:cstheme="minorHAnsi"/>
                <w:sz w:val="20"/>
                <w:szCs w:val="20"/>
                <w:lang w:val="fr-FR"/>
              </w:rPr>
              <w:t xml:space="preserve"> </w:t>
            </w:r>
          </w:p>
          <w:p w14:paraId="220953AC" w14:textId="19EAF081" w:rsidR="00C62F1D" w:rsidRPr="00C62F1D" w:rsidRDefault="00C62F1D" w:rsidP="00C62F1D">
            <w:pPr>
              <w:pStyle w:val="Paragrafoelenco"/>
              <w:numPr>
                <w:ilvl w:val="0"/>
                <w:numId w:val="33"/>
              </w:numPr>
              <w:spacing w:after="0" w:line="276" w:lineRule="auto"/>
              <w:jc w:val="both"/>
              <w:rPr>
                <w:rFonts w:cstheme="minorHAnsi"/>
                <w:sz w:val="20"/>
                <w:szCs w:val="20"/>
                <w:lang w:val="fr-FR"/>
              </w:rPr>
            </w:pPr>
            <w:proofErr w:type="spellStart"/>
            <w:r w:rsidRPr="00C62F1D">
              <w:rPr>
                <w:rFonts w:cstheme="minorHAnsi"/>
                <w:sz w:val="20"/>
                <w:szCs w:val="20"/>
                <w:lang w:val="fr-FR"/>
              </w:rPr>
              <w:t>Knowing</w:t>
            </w:r>
            <w:proofErr w:type="spellEnd"/>
            <w:r w:rsidRPr="00C62F1D">
              <w:rPr>
                <w:rFonts w:cstheme="minorHAnsi"/>
                <w:sz w:val="20"/>
                <w:szCs w:val="20"/>
                <w:lang w:val="fr-FR"/>
              </w:rPr>
              <w:t xml:space="preserve"> how to </w:t>
            </w:r>
            <w:proofErr w:type="spellStart"/>
            <w:r w:rsidRPr="00C62F1D">
              <w:rPr>
                <w:rFonts w:cstheme="minorHAnsi"/>
                <w:sz w:val="20"/>
                <w:szCs w:val="20"/>
                <w:lang w:val="fr-FR"/>
              </w:rPr>
              <w:t>appropriately</w:t>
            </w:r>
            <w:proofErr w:type="spellEnd"/>
            <w:r w:rsidRPr="00C62F1D">
              <w:rPr>
                <w:rFonts w:cstheme="minorHAnsi"/>
                <w:sz w:val="20"/>
                <w:szCs w:val="20"/>
                <w:lang w:val="fr-FR"/>
              </w:rPr>
              <w:t xml:space="preserve"> manage construction site </w:t>
            </w:r>
            <w:proofErr w:type="spellStart"/>
            <w:r w:rsidRPr="00C62F1D">
              <w:rPr>
                <w:rFonts w:cstheme="minorHAnsi"/>
                <w:sz w:val="20"/>
                <w:szCs w:val="20"/>
                <w:lang w:val="fr-FR"/>
              </w:rPr>
              <w:t>schedules</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deviations</w:t>
            </w:r>
            <w:proofErr w:type="spellEnd"/>
            <w:r w:rsidRPr="00C62F1D">
              <w:rPr>
                <w:rFonts w:cstheme="minorHAnsi"/>
                <w:sz w:val="20"/>
                <w:szCs w:val="20"/>
                <w:lang w:val="fr-FR"/>
              </w:rPr>
              <w:t xml:space="preserve"> </w:t>
            </w:r>
            <w:proofErr w:type="spellStart"/>
            <w:r w:rsidRPr="00C62F1D">
              <w:rPr>
                <w:rFonts w:cstheme="minorHAnsi"/>
                <w:sz w:val="20"/>
                <w:szCs w:val="20"/>
                <w:lang w:val="fr-FR"/>
              </w:rPr>
              <w:t>from</w:t>
            </w:r>
            <w:proofErr w:type="spellEnd"/>
            <w:r>
              <w:rPr>
                <w:rFonts w:cstheme="minorHAnsi"/>
                <w:sz w:val="20"/>
                <w:szCs w:val="20"/>
                <w:lang w:val="fr-FR"/>
              </w:rPr>
              <w:t xml:space="preserve"> </w:t>
            </w:r>
            <w:r w:rsidRPr="00C62F1D">
              <w:rPr>
                <w:rFonts w:cstheme="minorHAnsi"/>
                <w:sz w:val="20"/>
                <w:szCs w:val="20"/>
                <w:lang w:val="fr-FR"/>
              </w:rPr>
              <w:t xml:space="preserve">the </w:t>
            </w:r>
            <w:proofErr w:type="spellStart"/>
            <w:r w:rsidRPr="00C62F1D">
              <w:rPr>
                <w:rFonts w:cstheme="minorHAnsi"/>
                <w:sz w:val="20"/>
                <w:szCs w:val="20"/>
                <w:lang w:val="fr-FR"/>
              </w:rPr>
              <w:t>timetable</w:t>
            </w:r>
            <w:proofErr w:type="spellEnd"/>
            <w:r w:rsidRPr="00C62F1D">
              <w:rPr>
                <w:rFonts w:cstheme="minorHAnsi"/>
                <w:sz w:val="20"/>
                <w:szCs w:val="20"/>
                <w:lang w:val="fr-FR"/>
              </w:rPr>
              <w:t xml:space="preserve"> </w:t>
            </w:r>
          </w:p>
          <w:p w14:paraId="5ADBC36D" w14:textId="1359B5DE" w:rsidR="00C62F1D" w:rsidRPr="00C62F1D" w:rsidRDefault="00C62F1D" w:rsidP="00C62F1D">
            <w:pPr>
              <w:pStyle w:val="Paragrafoelenco"/>
              <w:numPr>
                <w:ilvl w:val="0"/>
                <w:numId w:val="33"/>
              </w:numPr>
              <w:spacing w:after="0" w:line="276" w:lineRule="auto"/>
              <w:jc w:val="both"/>
              <w:rPr>
                <w:rFonts w:cstheme="minorHAnsi"/>
                <w:sz w:val="20"/>
                <w:szCs w:val="20"/>
                <w:lang w:val="fr-FR"/>
              </w:rPr>
            </w:pPr>
            <w:r w:rsidRPr="00C62F1D">
              <w:rPr>
                <w:rFonts w:cstheme="minorHAnsi"/>
                <w:sz w:val="20"/>
                <w:szCs w:val="20"/>
                <w:lang w:val="fr-FR"/>
              </w:rPr>
              <w:t xml:space="preserve">Communication and </w:t>
            </w:r>
            <w:proofErr w:type="spellStart"/>
            <w:r w:rsidRPr="00C62F1D">
              <w:rPr>
                <w:rFonts w:cstheme="minorHAnsi"/>
                <w:sz w:val="20"/>
                <w:szCs w:val="20"/>
                <w:lang w:val="fr-FR"/>
              </w:rPr>
              <w:t>interpersonal</w:t>
            </w:r>
            <w:proofErr w:type="spellEnd"/>
            <w:r w:rsidRPr="00C62F1D">
              <w:rPr>
                <w:rFonts w:cstheme="minorHAnsi"/>
                <w:sz w:val="20"/>
                <w:szCs w:val="20"/>
                <w:lang w:val="fr-FR"/>
              </w:rPr>
              <w:t xml:space="preserve"> </w:t>
            </w:r>
            <w:proofErr w:type="spellStart"/>
            <w:r w:rsidRPr="00C62F1D">
              <w:rPr>
                <w:rFonts w:cstheme="minorHAnsi"/>
                <w:sz w:val="20"/>
                <w:szCs w:val="20"/>
                <w:lang w:val="fr-FR"/>
              </w:rPr>
              <w:t>skills</w:t>
            </w:r>
            <w:proofErr w:type="spellEnd"/>
            <w:r w:rsidRPr="00C62F1D">
              <w:rPr>
                <w:rFonts w:cstheme="minorHAnsi"/>
                <w:sz w:val="20"/>
                <w:szCs w:val="20"/>
                <w:lang w:val="fr-FR"/>
              </w:rPr>
              <w:t xml:space="preserve"> </w:t>
            </w:r>
          </w:p>
          <w:p w14:paraId="7FEA1E7E" w14:textId="456E093E" w:rsidR="00BA2A2C" w:rsidRPr="00C62F1D" w:rsidRDefault="00C62F1D" w:rsidP="00C62F1D">
            <w:pPr>
              <w:pStyle w:val="Paragrafoelenco"/>
              <w:numPr>
                <w:ilvl w:val="0"/>
                <w:numId w:val="33"/>
              </w:numPr>
              <w:spacing w:after="0" w:line="276" w:lineRule="auto"/>
              <w:jc w:val="both"/>
              <w:rPr>
                <w:lang w:val="en-GB"/>
              </w:rPr>
            </w:pPr>
            <w:r w:rsidRPr="00C62F1D">
              <w:rPr>
                <w:rFonts w:cstheme="minorHAnsi"/>
                <w:sz w:val="20"/>
                <w:szCs w:val="20"/>
                <w:lang w:val="fr-FR"/>
              </w:rPr>
              <w:t xml:space="preserve">Good </w:t>
            </w:r>
            <w:proofErr w:type="spellStart"/>
            <w:r w:rsidRPr="00C62F1D">
              <w:rPr>
                <w:rFonts w:cstheme="minorHAnsi"/>
                <w:sz w:val="20"/>
                <w:szCs w:val="20"/>
                <w:lang w:val="fr-FR"/>
              </w:rPr>
              <w:t>interpersonal</w:t>
            </w:r>
            <w:proofErr w:type="spellEnd"/>
            <w:r w:rsidRPr="00C62F1D">
              <w:rPr>
                <w:rFonts w:cstheme="minorHAnsi"/>
                <w:sz w:val="20"/>
                <w:szCs w:val="20"/>
                <w:lang w:val="fr-FR"/>
              </w:rPr>
              <w:t xml:space="preserve"> </w:t>
            </w:r>
            <w:proofErr w:type="spellStart"/>
            <w:r w:rsidRPr="00C62F1D">
              <w:rPr>
                <w:rFonts w:cstheme="minorHAnsi"/>
                <w:sz w:val="20"/>
                <w:szCs w:val="20"/>
                <w:lang w:val="fr-FR"/>
              </w:rPr>
              <w:t>skills</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ability</w:t>
            </w:r>
            <w:proofErr w:type="spellEnd"/>
            <w:r w:rsidRPr="00C62F1D">
              <w:rPr>
                <w:rFonts w:cstheme="minorHAnsi"/>
                <w:sz w:val="20"/>
                <w:szCs w:val="20"/>
                <w:lang w:val="fr-FR"/>
              </w:rPr>
              <w:t xml:space="preserve"> to manage </w:t>
            </w:r>
            <w:proofErr w:type="spellStart"/>
            <w:r w:rsidRPr="00C62F1D">
              <w:rPr>
                <w:rFonts w:cstheme="minorHAnsi"/>
                <w:sz w:val="20"/>
                <w:szCs w:val="20"/>
                <w:lang w:val="fr-FR"/>
              </w:rPr>
              <w:t>conflicts</w:t>
            </w:r>
            <w:proofErr w:type="spellEnd"/>
            <w:r w:rsidRPr="00C62F1D">
              <w:rPr>
                <w:rFonts w:cstheme="minorHAnsi"/>
                <w:sz w:val="20"/>
                <w:szCs w:val="20"/>
                <w:lang w:val="fr-FR"/>
              </w:rPr>
              <w:t xml:space="preserve"> (</w:t>
            </w:r>
            <w:proofErr w:type="spellStart"/>
            <w:r w:rsidRPr="00C62F1D">
              <w:rPr>
                <w:rFonts w:cstheme="minorHAnsi"/>
                <w:sz w:val="20"/>
                <w:szCs w:val="20"/>
                <w:lang w:val="fr-FR"/>
              </w:rPr>
              <w:t>both</w:t>
            </w:r>
            <w:proofErr w:type="spellEnd"/>
            <w:r w:rsidRPr="00C62F1D">
              <w:rPr>
                <w:rFonts w:cstheme="minorHAnsi"/>
                <w:sz w:val="20"/>
                <w:szCs w:val="20"/>
                <w:lang w:val="fr-FR"/>
              </w:rPr>
              <w:t xml:space="preserve"> </w:t>
            </w:r>
            <w:proofErr w:type="spellStart"/>
            <w:r w:rsidRPr="00C62F1D">
              <w:rPr>
                <w:rFonts w:cstheme="minorHAnsi"/>
                <w:sz w:val="20"/>
                <w:szCs w:val="20"/>
                <w:lang w:val="fr-FR"/>
              </w:rPr>
              <w:t>with</w:t>
            </w:r>
            <w:proofErr w:type="spellEnd"/>
            <w:r w:rsidRPr="00C62F1D">
              <w:rPr>
                <w:rFonts w:cstheme="minorHAnsi"/>
                <w:sz w:val="20"/>
                <w:szCs w:val="20"/>
                <w:lang w:val="fr-FR"/>
              </w:rPr>
              <w:t xml:space="preserve"> </w:t>
            </w:r>
            <w:proofErr w:type="spellStart"/>
            <w:r w:rsidRPr="00C62F1D">
              <w:rPr>
                <w:rFonts w:cstheme="minorHAnsi"/>
                <w:sz w:val="20"/>
                <w:szCs w:val="20"/>
                <w:lang w:val="fr-FR"/>
              </w:rPr>
              <w:t>peers</w:t>
            </w:r>
            <w:proofErr w:type="spellEnd"/>
            <w:r w:rsidRPr="00C62F1D">
              <w:rPr>
                <w:rFonts w:cstheme="minorHAnsi"/>
                <w:sz w:val="20"/>
                <w:szCs w:val="20"/>
                <w:lang w:val="fr-FR"/>
              </w:rPr>
              <w:t xml:space="preserve"> and </w:t>
            </w:r>
            <w:proofErr w:type="spellStart"/>
            <w:r w:rsidRPr="00C62F1D">
              <w:rPr>
                <w:rFonts w:cstheme="minorHAnsi"/>
                <w:sz w:val="20"/>
                <w:szCs w:val="20"/>
                <w:lang w:val="fr-FR"/>
              </w:rPr>
              <w:t>with</w:t>
            </w:r>
            <w:proofErr w:type="spellEnd"/>
            <w:r w:rsidRPr="00C62F1D">
              <w:rPr>
                <w:rFonts w:cstheme="minorHAnsi"/>
                <w:sz w:val="20"/>
                <w:szCs w:val="20"/>
                <w:lang w:val="fr-FR"/>
              </w:rPr>
              <w:t xml:space="preserve"> the</w:t>
            </w:r>
            <w:r>
              <w:rPr>
                <w:rFonts w:cstheme="minorHAnsi"/>
                <w:sz w:val="20"/>
                <w:szCs w:val="20"/>
                <w:lang w:val="fr-FR"/>
              </w:rPr>
              <w:t xml:space="preserve"> </w:t>
            </w:r>
            <w:proofErr w:type="spellStart"/>
            <w:r w:rsidRPr="00C62F1D">
              <w:rPr>
                <w:rFonts w:cstheme="minorHAnsi"/>
                <w:sz w:val="20"/>
                <w:szCs w:val="20"/>
                <w:lang w:val="fr-FR"/>
              </w:rPr>
              <w:t>hierarchy</w:t>
            </w:r>
            <w:proofErr w:type="spellEnd"/>
            <w:r w:rsidRPr="00C62F1D">
              <w:rPr>
                <w:rFonts w:cstheme="minorHAnsi"/>
                <w:sz w:val="20"/>
                <w:szCs w:val="20"/>
                <w:lang w:val="fr-FR"/>
              </w:rPr>
              <w:t xml:space="preserve">), </w:t>
            </w:r>
            <w:proofErr w:type="spellStart"/>
            <w:r w:rsidRPr="00C62F1D">
              <w:rPr>
                <w:rFonts w:cstheme="minorHAnsi"/>
                <w:sz w:val="20"/>
                <w:szCs w:val="20"/>
                <w:lang w:val="fr-FR"/>
              </w:rPr>
              <w:t>related</w:t>
            </w:r>
            <w:proofErr w:type="spellEnd"/>
            <w:r w:rsidRPr="00C62F1D">
              <w:rPr>
                <w:rFonts w:cstheme="minorHAnsi"/>
                <w:sz w:val="20"/>
                <w:szCs w:val="20"/>
                <w:lang w:val="fr-FR"/>
              </w:rPr>
              <w:t xml:space="preserve"> to </w:t>
            </w:r>
            <w:proofErr w:type="spellStart"/>
            <w:r w:rsidRPr="00C62F1D">
              <w:rPr>
                <w:rFonts w:cstheme="minorHAnsi"/>
                <w:sz w:val="20"/>
                <w:szCs w:val="20"/>
                <w:lang w:val="fr-FR"/>
              </w:rPr>
              <w:t>adaptability</w:t>
            </w:r>
            <w:proofErr w:type="spellEnd"/>
            <w:r w:rsidRPr="00C62F1D">
              <w:rPr>
                <w:rFonts w:cstheme="minorHAnsi"/>
                <w:sz w:val="20"/>
                <w:szCs w:val="20"/>
                <w:lang w:val="fr-FR"/>
              </w:rPr>
              <w:t xml:space="preserve"> and open-</w:t>
            </w:r>
            <w:proofErr w:type="spellStart"/>
            <w:r w:rsidRPr="00C62F1D">
              <w:rPr>
                <w:rFonts w:cstheme="minorHAnsi"/>
                <w:sz w:val="20"/>
                <w:szCs w:val="20"/>
                <w:lang w:val="fr-FR"/>
              </w:rPr>
              <w:t>mindedness</w:t>
            </w:r>
            <w:proofErr w:type="spellEnd"/>
            <w:r w:rsidRPr="00C62F1D">
              <w:rPr>
                <w:rFonts w:cstheme="minorHAnsi"/>
                <w:sz w:val="20"/>
                <w:szCs w:val="20"/>
                <w:lang w:val="fr-FR"/>
              </w:rPr>
              <w:t>.</w:t>
            </w:r>
          </w:p>
        </w:tc>
      </w:tr>
      <w:tr w:rsidR="0062390A" w:rsidRPr="00C62F1D" w14:paraId="3463D360" w14:textId="77777777" w:rsidTr="009D14F9">
        <w:trPr>
          <w:trHeight w:val="3982"/>
        </w:trPr>
        <w:tc>
          <w:tcPr>
            <w:tcW w:w="1573" w:type="dxa"/>
            <w:shd w:val="clear" w:color="auto" w:fill="auto"/>
          </w:tcPr>
          <w:p w14:paraId="5A2AB70E" w14:textId="77777777" w:rsidR="00B05784" w:rsidRPr="00C62F1D" w:rsidRDefault="00B05784" w:rsidP="00B05784">
            <w:pPr>
              <w:pStyle w:val="Paragrafoelenco"/>
              <w:spacing w:after="0" w:line="240" w:lineRule="auto"/>
              <w:ind w:left="200"/>
              <w:rPr>
                <w:sz w:val="16"/>
                <w:szCs w:val="16"/>
                <w:lang w:val="en-GB"/>
              </w:rPr>
            </w:pPr>
          </w:p>
          <w:p w14:paraId="026DA730" w14:textId="2F18D6B5" w:rsidR="00C62F1D" w:rsidRPr="00C62F1D" w:rsidRDefault="00C178D5" w:rsidP="00C62F1D">
            <w:pPr>
              <w:pStyle w:val="Titolo2"/>
              <w:shd w:val="clear" w:color="auto" w:fill="FFFFFF"/>
              <w:spacing w:after="0"/>
              <w:rPr>
                <w:rFonts w:ascii="Calibri" w:eastAsiaTheme="minorEastAsia" w:hAnsi="Calibri" w:cstheme="minorBidi"/>
                <w:b w:val="0"/>
                <w:color w:val="auto"/>
                <w:sz w:val="20"/>
                <w:szCs w:val="20"/>
                <w:lang w:val="fr-FR"/>
              </w:rPr>
            </w:pPr>
            <w:bookmarkStart w:id="10" w:name="_Toc64393256"/>
            <w:r w:rsidRPr="00C178D5">
              <w:rPr>
                <w:rFonts w:ascii="Calibri" w:eastAsiaTheme="minorEastAsia" w:hAnsi="Calibri" w:cstheme="minorBidi"/>
                <w:bCs/>
                <w:color w:val="auto"/>
                <w:sz w:val="20"/>
                <w:szCs w:val="20"/>
                <w:lang w:val="fr-FR"/>
              </w:rPr>
              <w:t>7.</w:t>
            </w:r>
            <w:r>
              <w:rPr>
                <w:rFonts w:ascii="Calibri" w:eastAsiaTheme="minorEastAsia" w:hAnsi="Calibri" w:cstheme="minorBidi"/>
                <w:b w:val="0"/>
                <w:color w:val="auto"/>
                <w:sz w:val="20"/>
                <w:szCs w:val="20"/>
                <w:lang w:val="fr-FR"/>
              </w:rPr>
              <w:t xml:space="preserve"> </w:t>
            </w:r>
            <w:r w:rsidR="006B6229" w:rsidRPr="00A23EEE">
              <w:rPr>
                <w:rFonts w:ascii="Calibri" w:eastAsiaTheme="minorEastAsia" w:hAnsi="Calibri" w:cstheme="minorBidi"/>
                <w:b w:val="0"/>
                <w:color w:val="auto"/>
                <w:sz w:val="20"/>
                <w:szCs w:val="20"/>
                <w:lang w:val="fr-FR"/>
              </w:rPr>
              <w:t>Identifica</w:t>
            </w:r>
            <w:r w:rsidR="00C62F1D">
              <w:rPr>
                <w:rFonts w:ascii="Calibri" w:eastAsiaTheme="minorEastAsia" w:hAnsi="Calibri" w:cstheme="minorBidi"/>
                <w:b w:val="0"/>
                <w:color w:val="auto"/>
                <w:sz w:val="20"/>
                <w:szCs w:val="20"/>
                <w:lang w:val="fr-FR"/>
              </w:rPr>
              <w:t>tion</w:t>
            </w:r>
            <w:r w:rsidR="006B6229" w:rsidRPr="00A23EEE">
              <w:rPr>
                <w:rFonts w:ascii="Calibri" w:eastAsiaTheme="minorEastAsia" w:hAnsi="Calibri" w:cstheme="minorBidi"/>
                <w:b w:val="0"/>
                <w:color w:val="auto"/>
                <w:sz w:val="20"/>
                <w:szCs w:val="20"/>
                <w:lang w:val="fr-FR"/>
              </w:rPr>
              <w:t xml:space="preserve"> </w:t>
            </w:r>
            <w:r w:rsidR="00C62F1D" w:rsidRPr="00C62F1D">
              <w:rPr>
                <w:rFonts w:ascii="Calibri" w:eastAsiaTheme="minorEastAsia" w:hAnsi="Calibri" w:cstheme="minorBidi"/>
                <w:b w:val="0"/>
                <w:color w:val="auto"/>
                <w:sz w:val="20"/>
                <w:szCs w:val="20"/>
                <w:lang w:val="fr-FR"/>
              </w:rPr>
              <w:t xml:space="preserve">of the </w:t>
            </w:r>
            <w:proofErr w:type="spellStart"/>
            <w:r w:rsidR="00C62F1D" w:rsidRPr="00C62F1D">
              <w:rPr>
                <w:rFonts w:ascii="Calibri" w:eastAsiaTheme="minorEastAsia" w:hAnsi="Calibri" w:cstheme="minorBidi"/>
                <w:b w:val="0"/>
                <w:color w:val="auto"/>
                <w:sz w:val="20"/>
                <w:szCs w:val="20"/>
                <w:lang w:val="fr-FR"/>
              </w:rPr>
              <w:t>skills</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needs</w:t>
            </w:r>
            <w:proofErr w:type="spellEnd"/>
            <w:r w:rsidR="00C62F1D" w:rsidRPr="00C62F1D">
              <w:rPr>
                <w:rFonts w:ascii="Calibri" w:eastAsiaTheme="minorEastAsia" w:hAnsi="Calibri" w:cstheme="minorBidi"/>
                <w:b w:val="0"/>
                <w:color w:val="auto"/>
                <w:sz w:val="20"/>
                <w:szCs w:val="20"/>
                <w:lang w:val="fr-FR"/>
              </w:rPr>
              <w:t xml:space="preserve"> of site managers and </w:t>
            </w:r>
            <w:proofErr w:type="spellStart"/>
            <w:r w:rsidR="00C62F1D" w:rsidRPr="00C62F1D">
              <w:rPr>
                <w:rFonts w:ascii="Calibri" w:eastAsiaTheme="minorEastAsia" w:hAnsi="Calibri" w:cstheme="minorBidi"/>
                <w:b w:val="0"/>
                <w:color w:val="auto"/>
                <w:sz w:val="20"/>
                <w:szCs w:val="20"/>
                <w:lang w:val="fr-FR"/>
              </w:rPr>
              <w:t>foremen</w:t>
            </w:r>
            <w:proofErr w:type="spellEnd"/>
            <w:r w:rsidR="00C62F1D" w:rsidRPr="00C62F1D">
              <w:rPr>
                <w:rFonts w:ascii="Calibri" w:eastAsiaTheme="minorEastAsia" w:hAnsi="Calibri" w:cstheme="minorBidi"/>
                <w:b w:val="0"/>
                <w:color w:val="auto"/>
                <w:sz w:val="20"/>
                <w:szCs w:val="20"/>
                <w:lang w:val="fr-FR"/>
              </w:rPr>
              <w:t xml:space="preserve"> on </w:t>
            </w:r>
            <w:proofErr w:type="spellStart"/>
            <w:r w:rsidR="00C62F1D" w:rsidRPr="00C62F1D">
              <w:rPr>
                <w:rFonts w:ascii="Calibri" w:eastAsiaTheme="minorEastAsia" w:hAnsi="Calibri" w:cstheme="minorBidi"/>
                <w:b w:val="0"/>
                <w:color w:val="auto"/>
                <w:sz w:val="20"/>
                <w:szCs w:val="20"/>
                <w:lang w:val="fr-FR"/>
              </w:rPr>
              <w:t>renovation</w:t>
            </w:r>
            <w:proofErr w:type="spellEnd"/>
            <w:r w:rsidR="00C62F1D" w:rsidRPr="00C62F1D">
              <w:rPr>
                <w:rFonts w:ascii="Calibri" w:eastAsiaTheme="minorEastAsia" w:hAnsi="Calibri" w:cstheme="minorBidi"/>
                <w:b w:val="0"/>
                <w:color w:val="auto"/>
                <w:sz w:val="20"/>
                <w:szCs w:val="20"/>
                <w:lang w:val="fr-FR"/>
              </w:rPr>
              <w:t xml:space="preserve"> sites, </w:t>
            </w:r>
            <w:proofErr w:type="spellStart"/>
            <w:r w:rsidR="00C62F1D" w:rsidRPr="00C62F1D">
              <w:rPr>
                <w:rFonts w:ascii="Calibri" w:eastAsiaTheme="minorEastAsia" w:hAnsi="Calibri" w:cstheme="minorBidi"/>
                <w:b w:val="0"/>
                <w:color w:val="auto"/>
                <w:sz w:val="20"/>
                <w:szCs w:val="20"/>
                <w:lang w:val="fr-FR"/>
              </w:rPr>
              <w:t>with</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reference</w:t>
            </w:r>
            <w:proofErr w:type="spellEnd"/>
            <w:r w:rsidR="00C62F1D" w:rsidRPr="00C62F1D">
              <w:rPr>
                <w:rFonts w:ascii="Calibri" w:eastAsiaTheme="minorEastAsia" w:hAnsi="Calibri" w:cstheme="minorBidi"/>
                <w:b w:val="0"/>
                <w:color w:val="auto"/>
                <w:sz w:val="20"/>
                <w:szCs w:val="20"/>
                <w:lang w:val="fr-FR"/>
              </w:rPr>
              <w:t xml:space="preserve"> to </w:t>
            </w:r>
            <w:proofErr w:type="spellStart"/>
            <w:r w:rsidR="00C62F1D" w:rsidRPr="00C62F1D">
              <w:rPr>
                <w:rFonts w:ascii="Calibri" w:eastAsiaTheme="minorEastAsia" w:hAnsi="Calibri" w:cstheme="minorBidi"/>
                <w:b w:val="0"/>
                <w:color w:val="auto"/>
                <w:sz w:val="20"/>
                <w:szCs w:val="20"/>
                <w:lang w:val="fr-FR"/>
              </w:rPr>
              <w:t>health</w:t>
            </w:r>
            <w:proofErr w:type="spellEnd"/>
            <w:r w:rsidR="00C62F1D" w:rsidRPr="00C62F1D">
              <w:rPr>
                <w:rFonts w:ascii="Calibri" w:eastAsiaTheme="minorEastAsia" w:hAnsi="Calibri" w:cstheme="minorBidi"/>
                <w:b w:val="0"/>
                <w:color w:val="auto"/>
                <w:sz w:val="20"/>
                <w:szCs w:val="20"/>
                <w:lang w:val="fr-FR"/>
              </w:rPr>
              <w:t xml:space="preserve"> and </w:t>
            </w:r>
            <w:proofErr w:type="spellStart"/>
            <w:r w:rsidR="00C62F1D" w:rsidRPr="00C62F1D">
              <w:rPr>
                <w:rFonts w:ascii="Calibri" w:eastAsiaTheme="minorEastAsia" w:hAnsi="Calibri" w:cstheme="minorBidi"/>
                <w:b w:val="0"/>
                <w:color w:val="auto"/>
                <w:sz w:val="20"/>
                <w:szCs w:val="20"/>
                <w:lang w:val="fr-FR"/>
              </w:rPr>
              <w:t>safety</w:t>
            </w:r>
            <w:proofErr w:type="spellEnd"/>
            <w:r w:rsidR="00C62F1D" w:rsidRPr="00C62F1D">
              <w:rPr>
                <w:rFonts w:ascii="Calibri" w:eastAsiaTheme="minorEastAsia" w:hAnsi="Calibri" w:cstheme="minorBidi"/>
                <w:b w:val="0"/>
                <w:color w:val="auto"/>
                <w:sz w:val="20"/>
                <w:szCs w:val="20"/>
                <w:lang w:val="fr-FR"/>
              </w:rPr>
              <w:t xml:space="preserve"> standards on </w:t>
            </w:r>
            <w:proofErr w:type="spellStart"/>
            <w:r w:rsidR="00C62F1D" w:rsidRPr="00C62F1D">
              <w:rPr>
                <w:rFonts w:ascii="Calibri" w:eastAsiaTheme="minorEastAsia" w:hAnsi="Calibri" w:cstheme="minorBidi"/>
                <w:b w:val="0"/>
                <w:color w:val="auto"/>
                <w:sz w:val="20"/>
                <w:szCs w:val="20"/>
                <w:lang w:val="fr-FR"/>
              </w:rPr>
              <w:t>these</w:t>
            </w:r>
            <w:proofErr w:type="spellEnd"/>
            <w:r w:rsidR="00C62F1D" w:rsidRPr="00C62F1D">
              <w:rPr>
                <w:rFonts w:ascii="Calibri" w:eastAsiaTheme="minorEastAsia" w:hAnsi="Calibri" w:cstheme="minorBidi"/>
                <w:b w:val="0"/>
                <w:color w:val="auto"/>
                <w:sz w:val="20"/>
                <w:szCs w:val="20"/>
                <w:lang w:val="fr-FR"/>
              </w:rPr>
              <w:t xml:space="preserve"> sites </w:t>
            </w:r>
          </w:p>
          <w:p w14:paraId="3A42C89D" w14:textId="43B385A6" w:rsidR="00B05784" w:rsidRPr="00C178D5" w:rsidRDefault="00C62F1D" w:rsidP="00C62F1D">
            <w:pPr>
              <w:pStyle w:val="Titolo2"/>
              <w:shd w:val="clear" w:color="auto" w:fill="FFFFFF"/>
              <w:spacing w:before="0" w:after="0"/>
              <w:rPr>
                <w:rFonts w:ascii="Calibri" w:eastAsiaTheme="minorEastAsia" w:hAnsi="Calibri" w:cstheme="minorBidi"/>
                <w:b w:val="0"/>
                <w:color w:val="auto"/>
                <w:sz w:val="20"/>
                <w:szCs w:val="20"/>
                <w:lang w:val="fr-FR"/>
              </w:rPr>
            </w:pPr>
            <w:r w:rsidRPr="00C62F1D">
              <w:rPr>
                <w:rFonts w:ascii="Calibri" w:eastAsiaTheme="minorEastAsia" w:hAnsi="Calibri" w:cstheme="minorBidi"/>
                <w:b w:val="0"/>
                <w:color w:val="auto"/>
                <w:sz w:val="20"/>
                <w:szCs w:val="20"/>
                <w:lang w:val="fr-FR"/>
              </w:rPr>
              <w:t>(</w:t>
            </w:r>
            <w:proofErr w:type="spellStart"/>
            <w:r w:rsidRPr="00C62F1D">
              <w:rPr>
                <w:rFonts w:ascii="Calibri" w:eastAsiaTheme="minorEastAsia" w:hAnsi="Calibri" w:cstheme="minorBidi"/>
                <w:b w:val="0"/>
                <w:color w:val="auto"/>
                <w:sz w:val="20"/>
                <w:szCs w:val="20"/>
                <w:lang w:val="fr-FR"/>
              </w:rPr>
              <w:t>current</w:t>
            </w:r>
            <w:proofErr w:type="spellEnd"/>
            <w:r w:rsidRPr="00C62F1D">
              <w:rPr>
                <w:rFonts w:ascii="Calibri" w:eastAsiaTheme="minorEastAsia" w:hAnsi="Calibri" w:cstheme="minorBidi"/>
                <w:b w:val="0"/>
                <w:color w:val="auto"/>
                <w:sz w:val="20"/>
                <w:szCs w:val="20"/>
                <w:lang w:val="fr-FR"/>
              </w:rPr>
              <w:t xml:space="preserve"> and future).  </w:t>
            </w:r>
            <w:bookmarkEnd w:id="10"/>
          </w:p>
          <w:p w14:paraId="5827CA88" w14:textId="4CB2E06E" w:rsidR="00B05784" w:rsidRPr="00B05784" w:rsidRDefault="00B05784" w:rsidP="00B05784">
            <w:pPr>
              <w:spacing w:after="0" w:line="240" w:lineRule="auto"/>
              <w:rPr>
                <w:sz w:val="20"/>
                <w:szCs w:val="20"/>
                <w:lang w:val="fr-FR"/>
              </w:rPr>
            </w:pPr>
          </w:p>
        </w:tc>
        <w:tc>
          <w:tcPr>
            <w:tcW w:w="8067" w:type="dxa"/>
            <w:shd w:val="clear" w:color="auto" w:fill="auto"/>
          </w:tcPr>
          <w:p w14:paraId="06DF7458" w14:textId="77777777" w:rsidR="00B05784" w:rsidRPr="00B05784" w:rsidRDefault="00B05784" w:rsidP="00EE2ED7">
            <w:pPr>
              <w:pStyle w:val="NormaleWeb"/>
              <w:shd w:val="clear" w:color="auto" w:fill="FFFFFF"/>
              <w:spacing w:before="0" w:beforeAutospacing="0" w:after="0" w:afterAutospacing="0"/>
              <w:jc w:val="both"/>
              <w:rPr>
                <w:rFonts w:asciiTheme="minorHAnsi" w:hAnsiTheme="minorHAnsi" w:cstheme="minorHAnsi"/>
                <w:color w:val="000000"/>
                <w:sz w:val="16"/>
                <w:szCs w:val="16"/>
              </w:rPr>
            </w:pPr>
          </w:p>
          <w:p w14:paraId="61BF3234" w14:textId="77777777" w:rsidR="00C62F1D" w:rsidRDefault="00C62F1D" w:rsidP="00C62F1D">
            <w:pPr>
              <w:spacing w:after="0" w:line="240" w:lineRule="auto"/>
              <w:jc w:val="both"/>
              <w:rPr>
                <w:rFonts w:cstheme="minorHAnsi"/>
                <w:color w:val="000000"/>
                <w:sz w:val="20"/>
                <w:szCs w:val="20"/>
                <w:lang w:val="en-GB"/>
              </w:rPr>
            </w:pPr>
            <w:r w:rsidRPr="00C62F1D">
              <w:rPr>
                <w:rFonts w:cstheme="minorHAnsi"/>
                <w:color w:val="000000"/>
                <w:sz w:val="20"/>
                <w:szCs w:val="20"/>
                <w:lang w:val="en-GB"/>
              </w:rPr>
              <w:t xml:space="preserve">In Italy, the training for </w:t>
            </w:r>
            <w:proofErr w:type="spellStart"/>
            <w:r w:rsidRPr="00C62F1D">
              <w:rPr>
                <w:rFonts w:cstheme="minorHAnsi"/>
                <w:color w:val="000000"/>
                <w:sz w:val="20"/>
                <w:szCs w:val="20"/>
                <w:lang w:val="en-GB"/>
              </w:rPr>
              <w:t>DLgs</w:t>
            </w:r>
            <w:proofErr w:type="spellEnd"/>
            <w:r w:rsidRPr="00C62F1D">
              <w:rPr>
                <w:rFonts w:cstheme="minorHAnsi"/>
                <w:color w:val="000000"/>
                <w:sz w:val="20"/>
                <w:szCs w:val="20"/>
                <w:lang w:val="en-GB"/>
              </w:rPr>
              <w:t xml:space="preserve">. 81/08 concerning the health and safety of workers is very much in demand; in fact, more training hours are dedicated to safety than to professional training. We can therefore say that most site managers and team leaders have more need for vocational training than for health and safety training. </w:t>
            </w:r>
          </w:p>
          <w:p w14:paraId="38E8B802" w14:textId="77777777" w:rsidR="0085373E" w:rsidRDefault="00C62F1D" w:rsidP="00C62F1D">
            <w:pPr>
              <w:spacing w:after="0" w:line="240" w:lineRule="auto"/>
              <w:jc w:val="both"/>
              <w:rPr>
                <w:rFonts w:cstheme="minorHAnsi"/>
                <w:color w:val="000000"/>
                <w:sz w:val="20"/>
                <w:szCs w:val="20"/>
                <w:lang w:val="en-GB"/>
              </w:rPr>
            </w:pPr>
            <w:r w:rsidRPr="00C62F1D">
              <w:rPr>
                <w:rFonts w:cstheme="minorHAnsi"/>
                <w:color w:val="000000"/>
                <w:sz w:val="20"/>
                <w:szCs w:val="20"/>
                <w:lang w:val="en-GB"/>
              </w:rPr>
              <w:t xml:space="preserve">Nevertheless, the new launch of the </w:t>
            </w:r>
            <w:proofErr w:type="spellStart"/>
            <w:r w:rsidRPr="00C62F1D">
              <w:rPr>
                <w:rFonts w:cstheme="minorHAnsi"/>
                <w:color w:val="000000"/>
                <w:sz w:val="20"/>
                <w:szCs w:val="20"/>
                <w:lang w:val="en-GB"/>
              </w:rPr>
              <w:t>Ecobonus</w:t>
            </w:r>
            <w:proofErr w:type="spellEnd"/>
            <w:r w:rsidRPr="00C62F1D">
              <w:rPr>
                <w:rFonts w:cstheme="minorHAnsi"/>
                <w:color w:val="000000"/>
                <w:sz w:val="20"/>
                <w:szCs w:val="20"/>
                <w:lang w:val="en-GB"/>
              </w:rPr>
              <w:t xml:space="preserve"> introduced new materials and therefore new processes that brought new risks linked to new technologies and new materials used.  Therefore, these two figures need professionalisation courses in order to acquire new skills for managing the new risks arising from:</w:t>
            </w:r>
          </w:p>
          <w:p w14:paraId="2F05E8D0" w14:textId="77777777" w:rsidR="00C62F1D" w:rsidRPr="00C62F1D" w:rsidRDefault="00C62F1D" w:rsidP="00C62F1D">
            <w:pPr>
              <w:pStyle w:val="Paragrafoelenco"/>
              <w:numPr>
                <w:ilvl w:val="0"/>
                <w:numId w:val="39"/>
              </w:numPr>
              <w:spacing w:after="0" w:line="240" w:lineRule="auto"/>
              <w:jc w:val="both"/>
              <w:rPr>
                <w:rFonts w:cstheme="minorHAnsi"/>
                <w:color w:val="000000"/>
                <w:sz w:val="20"/>
                <w:szCs w:val="20"/>
                <w:lang w:val="en-GB"/>
              </w:rPr>
            </w:pPr>
            <w:r w:rsidRPr="00C62F1D">
              <w:rPr>
                <w:rFonts w:cstheme="minorHAnsi"/>
                <w:color w:val="000000"/>
                <w:sz w:val="20"/>
                <w:szCs w:val="20"/>
                <w:lang w:val="en-GB"/>
              </w:rPr>
              <w:t xml:space="preserve">installation of insulating panels on roofs and building facades </w:t>
            </w:r>
          </w:p>
          <w:p w14:paraId="10C1386D" w14:textId="77777777" w:rsidR="00C62F1D" w:rsidRPr="00C62F1D" w:rsidRDefault="00C62F1D" w:rsidP="00C62F1D">
            <w:pPr>
              <w:pStyle w:val="Paragrafoelenco"/>
              <w:numPr>
                <w:ilvl w:val="0"/>
                <w:numId w:val="39"/>
              </w:numPr>
              <w:spacing w:after="0" w:line="240" w:lineRule="auto"/>
              <w:jc w:val="both"/>
              <w:rPr>
                <w:rFonts w:cstheme="minorHAnsi"/>
                <w:color w:val="000000"/>
                <w:sz w:val="20"/>
                <w:szCs w:val="20"/>
                <w:lang w:val="en-GB"/>
              </w:rPr>
            </w:pPr>
            <w:r w:rsidRPr="00C62F1D">
              <w:rPr>
                <w:rFonts w:cstheme="minorHAnsi"/>
                <w:color w:val="000000"/>
                <w:sz w:val="20"/>
                <w:szCs w:val="20"/>
                <w:lang w:val="en-GB"/>
              </w:rPr>
              <w:t xml:space="preserve">use of new equipment to carry out surveys and to lay the new materials </w:t>
            </w:r>
          </w:p>
          <w:p w14:paraId="5F9E5E4D" w14:textId="77777777" w:rsidR="00C62F1D" w:rsidRPr="00C62F1D" w:rsidRDefault="00C62F1D" w:rsidP="00C62F1D">
            <w:pPr>
              <w:pStyle w:val="Paragrafoelenco"/>
              <w:numPr>
                <w:ilvl w:val="0"/>
                <w:numId w:val="39"/>
              </w:numPr>
              <w:spacing w:after="0" w:line="240" w:lineRule="auto"/>
              <w:jc w:val="both"/>
              <w:rPr>
                <w:rFonts w:cstheme="minorHAnsi"/>
                <w:color w:val="000000"/>
                <w:sz w:val="20"/>
                <w:szCs w:val="20"/>
                <w:lang w:val="en-GB"/>
              </w:rPr>
            </w:pPr>
            <w:r w:rsidRPr="00C62F1D">
              <w:rPr>
                <w:rFonts w:cstheme="minorHAnsi"/>
                <w:color w:val="000000"/>
                <w:sz w:val="20"/>
                <w:szCs w:val="20"/>
                <w:lang w:val="en-GB"/>
              </w:rPr>
              <w:t xml:space="preserve">use of new energy efficiency equipment  </w:t>
            </w:r>
          </w:p>
          <w:p w14:paraId="4D1F02CF" w14:textId="77777777" w:rsidR="00C62F1D" w:rsidRPr="00C62F1D" w:rsidRDefault="00C62F1D" w:rsidP="00C62F1D">
            <w:pPr>
              <w:pStyle w:val="Paragrafoelenco"/>
              <w:numPr>
                <w:ilvl w:val="0"/>
                <w:numId w:val="39"/>
              </w:numPr>
              <w:spacing w:after="0" w:line="240" w:lineRule="auto"/>
              <w:jc w:val="both"/>
              <w:rPr>
                <w:rFonts w:cstheme="minorHAnsi"/>
                <w:color w:val="000000"/>
                <w:sz w:val="20"/>
                <w:szCs w:val="20"/>
                <w:lang w:val="en-GB"/>
              </w:rPr>
            </w:pPr>
            <w:r w:rsidRPr="00C62F1D">
              <w:rPr>
                <w:rFonts w:cstheme="minorHAnsi"/>
                <w:color w:val="000000"/>
                <w:sz w:val="20"/>
                <w:szCs w:val="20"/>
                <w:lang w:val="en-GB"/>
              </w:rPr>
              <w:t>new types of maintenance of the renovated building in accordance with the requirements</w:t>
            </w:r>
            <w:r w:rsidRPr="00C62F1D">
              <w:rPr>
                <w:rFonts w:cstheme="minorHAnsi"/>
                <w:color w:val="000000"/>
                <w:sz w:val="20"/>
                <w:szCs w:val="20"/>
                <w:lang w:val="en-GB"/>
              </w:rPr>
              <w:t xml:space="preserve"> </w:t>
            </w:r>
            <w:r w:rsidRPr="00C62F1D">
              <w:rPr>
                <w:rFonts w:cstheme="minorHAnsi"/>
                <w:color w:val="000000"/>
                <w:sz w:val="20"/>
                <w:szCs w:val="20"/>
                <w:lang w:val="en-GB"/>
              </w:rPr>
              <w:t>of Decree-Law No. 48/20</w:t>
            </w:r>
          </w:p>
          <w:p w14:paraId="0991AB43" w14:textId="66E0B14A" w:rsidR="00C62F1D" w:rsidRPr="00C62F1D" w:rsidRDefault="00C62F1D" w:rsidP="00C62F1D">
            <w:pPr>
              <w:pStyle w:val="Paragrafoelenco"/>
              <w:numPr>
                <w:ilvl w:val="0"/>
                <w:numId w:val="39"/>
              </w:numPr>
              <w:spacing w:after="0" w:line="240" w:lineRule="auto"/>
              <w:jc w:val="both"/>
              <w:rPr>
                <w:rFonts w:cstheme="minorHAnsi"/>
                <w:color w:val="000000"/>
                <w:sz w:val="20"/>
                <w:szCs w:val="20"/>
                <w:lang w:val="en-GB"/>
              </w:rPr>
            </w:pPr>
            <w:r w:rsidRPr="00C62F1D">
              <w:rPr>
                <w:rFonts w:cstheme="minorHAnsi"/>
                <w:color w:val="000000"/>
                <w:sz w:val="20"/>
                <w:szCs w:val="20"/>
                <w:lang w:val="en-GB"/>
              </w:rPr>
              <w:t>interventions for the seismic improvement of buildings</w:t>
            </w:r>
          </w:p>
        </w:tc>
      </w:tr>
      <w:tr w:rsidR="0062390A" w:rsidRPr="00734054" w14:paraId="0D575A36" w14:textId="77777777" w:rsidTr="00F15C17">
        <w:tc>
          <w:tcPr>
            <w:tcW w:w="1573" w:type="dxa"/>
            <w:shd w:val="clear" w:color="auto" w:fill="auto"/>
          </w:tcPr>
          <w:p w14:paraId="7B81DD94" w14:textId="77777777" w:rsidR="00B05784" w:rsidRPr="00B05784" w:rsidRDefault="00B05784" w:rsidP="00B05784">
            <w:pPr>
              <w:pStyle w:val="Paragrafoelenco"/>
              <w:spacing w:after="0" w:line="240" w:lineRule="auto"/>
              <w:ind w:left="200"/>
              <w:rPr>
                <w:sz w:val="20"/>
                <w:szCs w:val="20"/>
                <w:lang w:val="fr-FR"/>
              </w:rPr>
            </w:pPr>
          </w:p>
          <w:p w14:paraId="74B0DFE4" w14:textId="170EE34E" w:rsidR="00B05784" w:rsidRPr="00B05784" w:rsidRDefault="00C178D5" w:rsidP="00B05784">
            <w:pPr>
              <w:spacing w:after="0" w:line="240" w:lineRule="auto"/>
              <w:rPr>
                <w:sz w:val="20"/>
                <w:szCs w:val="20"/>
                <w:lang w:val="fr-FR"/>
              </w:rPr>
            </w:pPr>
            <w:bookmarkStart w:id="11" w:name="_Toc64393257"/>
            <w:r w:rsidRPr="00C62F1D">
              <w:rPr>
                <w:rFonts w:ascii="Calibri" w:hAnsi="Calibri"/>
                <w:b/>
                <w:sz w:val="20"/>
                <w:szCs w:val="20"/>
                <w:lang w:val="fr-FR"/>
              </w:rPr>
              <w:t>8.</w:t>
            </w:r>
            <w:r>
              <w:rPr>
                <w:rFonts w:ascii="Calibri" w:hAnsi="Calibri"/>
                <w:b/>
                <w:sz w:val="20"/>
                <w:szCs w:val="20"/>
                <w:lang w:val="fr-FR"/>
              </w:rPr>
              <w:t xml:space="preserve"> </w:t>
            </w:r>
            <w:bookmarkEnd w:id="11"/>
            <w:proofErr w:type="spellStart"/>
            <w:r w:rsidR="00C62F1D" w:rsidRPr="00C62F1D">
              <w:rPr>
                <w:rFonts w:ascii="Calibri" w:hAnsi="Calibri"/>
                <w:bCs/>
                <w:sz w:val="20"/>
                <w:szCs w:val="20"/>
                <w:lang w:val="fr-FR"/>
              </w:rPr>
              <w:t>Existing</w:t>
            </w:r>
            <w:proofErr w:type="spellEnd"/>
            <w:r w:rsidR="00C62F1D" w:rsidRPr="00C62F1D">
              <w:rPr>
                <w:rFonts w:ascii="Calibri" w:hAnsi="Calibri"/>
                <w:bCs/>
                <w:sz w:val="20"/>
                <w:szCs w:val="20"/>
                <w:lang w:val="fr-FR"/>
              </w:rPr>
              <w:t xml:space="preserve"> </w:t>
            </w:r>
            <w:r w:rsidR="00C62F1D" w:rsidRPr="00C62F1D">
              <w:rPr>
                <w:rFonts w:ascii="Calibri" w:hAnsi="Calibri"/>
                <w:sz w:val="20"/>
                <w:szCs w:val="20"/>
                <w:lang w:val="fr-FR"/>
              </w:rPr>
              <w:t xml:space="preserve">training </w:t>
            </w:r>
            <w:proofErr w:type="spellStart"/>
            <w:r w:rsidR="00C62F1D" w:rsidRPr="00C62F1D">
              <w:rPr>
                <w:rFonts w:ascii="Calibri" w:hAnsi="Calibri"/>
                <w:sz w:val="20"/>
                <w:szCs w:val="20"/>
                <w:lang w:val="fr-FR"/>
              </w:rPr>
              <w:t>offer</w:t>
            </w:r>
            <w:proofErr w:type="spellEnd"/>
            <w:r w:rsidR="00C62F1D" w:rsidRPr="00C62F1D">
              <w:rPr>
                <w:rFonts w:ascii="Calibri" w:hAnsi="Calibri"/>
                <w:sz w:val="20"/>
                <w:szCs w:val="20"/>
                <w:lang w:val="fr-FR"/>
              </w:rPr>
              <w:t xml:space="preserve"> in the </w:t>
            </w:r>
            <w:proofErr w:type="spellStart"/>
            <w:r w:rsidR="00C62F1D" w:rsidRPr="00C62F1D">
              <w:rPr>
                <w:rFonts w:ascii="Calibri" w:hAnsi="Calibri"/>
                <w:sz w:val="20"/>
                <w:szCs w:val="20"/>
                <w:lang w:val="fr-FR"/>
              </w:rPr>
              <w:t>above</w:t>
            </w:r>
            <w:proofErr w:type="spellEnd"/>
            <w:r w:rsidR="00C62F1D" w:rsidRPr="00C62F1D">
              <w:rPr>
                <w:rFonts w:ascii="Calibri" w:hAnsi="Calibri"/>
                <w:sz w:val="20"/>
                <w:szCs w:val="20"/>
                <w:lang w:val="fr-FR"/>
              </w:rPr>
              <w:t xml:space="preserve"> </w:t>
            </w:r>
            <w:proofErr w:type="spellStart"/>
            <w:r w:rsidR="00C62F1D" w:rsidRPr="00C62F1D">
              <w:rPr>
                <w:rFonts w:ascii="Calibri" w:hAnsi="Calibri"/>
                <w:sz w:val="20"/>
                <w:szCs w:val="20"/>
                <w:lang w:val="fr-FR"/>
              </w:rPr>
              <w:t>fields</w:t>
            </w:r>
            <w:proofErr w:type="spellEnd"/>
            <w:r w:rsidR="00C62F1D" w:rsidRPr="00C62F1D">
              <w:rPr>
                <w:rFonts w:ascii="Calibri" w:hAnsi="Calibri"/>
                <w:sz w:val="20"/>
                <w:szCs w:val="20"/>
                <w:lang w:val="fr-FR"/>
              </w:rPr>
              <w:t xml:space="preserve"> / </w:t>
            </w:r>
            <w:proofErr w:type="spellStart"/>
            <w:r w:rsidR="00C62F1D" w:rsidRPr="00C62F1D">
              <w:rPr>
                <w:rFonts w:ascii="Calibri" w:hAnsi="Calibri"/>
                <w:sz w:val="20"/>
                <w:szCs w:val="20"/>
                <w:lang w:val="fr-FR"/>
              </w:rPr>
              <w:t>advanced</w:t>
            </w:r>
            <w:proofErr w:type="spellEnd"/>
            <w:r w:rsidR="00C62F1D">
              <w:rPr>
                <w:rFonts w:ascii="Calibri" w:hAnsi="Calibri"/>
                <w:sz w:val="20"/>
                <w:szCs w:val="20"/>
                <w:lang w:val="fr-FR"/>
              </w:rPr>
              <w:t xml:space="preserve"> </w:t>
            </w:r>
            <w:r w:rsidR="00C62F1D" w:rsidRPr="00C62F1D">
              <w:rPr>
                <w:rFonts w:ascii="Calibri" w:hAnsi="Calibri"/>
                <w:sz w:val="20"/>
                <w:szCs w:val="20"/>
                <w:lang w:val="fr-FR"/>
              </w:rPr>
              <w:t xml:space="preserve">training programmes </w:t>
            </w:r>
            <w:proofErr w:type="spellStart"/>
            <w:r w:rsidR="00C62F1D" w:rsidRPr="00C62F1D">
              <w:rPr>
                <w:rFonts w:ascii="Calibri" w:hAnsi="Calibri"/>
                <w:sz w:val="20"/>
                <w:szCs w:val="20"/>
                <w:lang w:val="fr-FR"/>
              </w:rPr>
              <w:t>dedicated</w:t>
            </w:r>
            <w:proofErr w:type="spellEnd"/>
            <w:r w:rsidR="00C62F1D" w:rsidRPr="00C62F1D">
              <w:rPr>
                <w:rFonts w:ascii="Calibri" w:hAnsi="Calibri"/>
                <w:sz w:val="20"/>
                <w:szCs w:val="20"/>
                <w:lang w:val="fr-FR"/>
              </w:rPr>
              <w:t xml:space="preserve"> to building </w:t>
            </w:r>
            <w:proofErr w:type="spellStart"/>
            <w:r w:rsidR="00C62F1D" w:rsidRPr="00C62F1D">
              <w:rPr>
                <w:rFonts w:ascii="Calibri" w:hAnsi="Calibri"/>
                <w:sz w:val="20"/>
                <w:szCs w:val="20"/>
                <w:lang w:val="fr-FR"/>
              </w:rPr>
              <w:t>renovation</w:t>
            </w:r>
            <w:proofErr w:type="spellEnd"/>
            <w:r w:rsidR="00C62F1D" w:rsidRPr="00C62F1D">
              <w:rPr>
                <w:rFonts w:ascii="Calibri" w:hAnsi="Calibri"/>
                <w:sz w:val="20"/>
                <w:szCs w:val="20"/>
                <w:lang w:val="fr-FR"/>
              </w:rPr>
              <w:t xml:space="preserve"> sites.</w:t>
            </w:r>
          </w:p>
        </w:tc>
        <w:tc>
          <w:tcPr>
            <w:tcW w:w="8067" w:type="dxa"/>
            <w:shd w:val="clear" w:color="auto" w:fill="auto"/>
          </w:tcPr>
          <w:p w14:paraId="443D623B" w14:textId="4433692A" w:rsidR="00C62F1D" w:rsidRPr="00C62F1D" w:rsidRDefault="001C0BCD" w:rsidP="00C62F1D">
            <w:pPr>
              <w:spacing w:after="0" w:line="240" w:lineRule="auto"/>
              <w:jc w:val="both"/>
              <w:rPr>
                <w:rFonts w:eastAsia="Times New Roman" w:cstheme="minorHAnsi"/>
                <w:color w:val="000000"/>
                <w:sz w:val="20"/>
                <w:szCs w:val="20"/>
                <w:lang w:val="fr-FR" w:eastAsia="fr-FR" w:bidi="ar-SA"/>
              </w:rPr>
            </w:pPr>
            <w:r w:rsidRPr="00CD37FC">
              <w:rPr>
                <w:rFonts w:eastAsia="Times New Roman" w:cstheme="minorHAnsi"/>
                <w:color w:val="000000"/>
                <w:sz w:val="20"/>
                <w:szCs w:val="20"/>
                <w:lang w:val="fr-FR" w:eastAsia="fr-FR" w:bidi="ar-SA"/>
              </w:rPr>
              <w:t>(</w:t>
            </w:r>
            <w:r w:rsidR="00C62F1D" w:rsidRPr="00C62F1D">
              <w:rPr>
                <w:rFonts w:eastAsia="Times New Roman" w:cstheme="minorHAnsi"/>
                <w:color w:val="000000"/>
                <w:sz w:val="20"/>
                <w:szCs w:val="20"/>
                <w:lang w:val="fr-FR" w:eastAsia="fr-FR" w:bidi="ar-SA"/>
              </w:rPr>
              <w:t xml:space="preserve">1) </w:t>
            </w:r>
            <w:proofErr w:type="spellStart"/>
            <w:r w:rsidR="00C62F1D" w:rsidRPr="00C62F1D">
              <w:rPr>
                <w:rFonts w:eastAsia="Times New Roman" w:cstheme="minorHAnsi"/>
                <w:color w:val="000000"/>
                <w:sz w:val="20"/>
                <w:szCs w:val="20"/>
                <w:lang w:val="fr-FR" w:eastAsia="fr-FR" w:bidi="ar-SA"/>
              </w:rPr>
              <w:t>Title</w:t>
            </w:r>
            <w:proofErr w:type="spellEnd"/>
            <w:r w:rsidR="00C62F1D" w:rsidRPr="00C62F1D">
              <w:rPr>
                <w:rFonts w:eastAsia="Times New Roman" w:cstheme="minorHAnsi"/>
                <w:color w:val="000000"/>
                <w:sz w:val="20"/>
                <w:szCs w:val="20"/>
                <w:lang w:val="fr-FR" w:eastAsia="fr-FR" w:bidi="ar-SA"/>
              </w:rPr>
              <w:t xml:space="preserve"> of the training course: </w:t>
            </w:r>
            <w:proofErr w:type="spellStart"/>
            <w:r w:rsidR="00C62F1D" w:rsidRPr="00C62F1D">
              <w:rPr>
                <w:rFonts w:eastAsia="Times New Roman" w:cstheme="minorHAnsi"/>
                <w:color w:val="000000"/>
                <w:sz w:val="20"/>
                <w:szCs w:val="20"/>
                <w:lang w:val="fr-FR" w:eastAsia="fr-FR" w:bidi="ar-SA"/>
              </w:rPr>
              <w:t>MICSxCAPO</w:t>
            </w:r>
            <w:proofErr w:type="spellEnd"/>
            <w:r w:rsidR="00C62F1D" w:rsidRPr="00C62F1D">
              <w:rPr>
                <w:rFonts w:eastAsia="Times New Roman" w:cstheme="minorHAnsi"/>
                <w:color w:val="000000"/>
                <w:sz w:val="20"/>
                <w:szCs w:val="20"/>
                <w:lang w:val="fr-FR" w:eastAsia="fr-FR" w:bidi="ar-SA"/>
              </w:rPr>
              <w:t xml:space="preserve"> </w:t>
            </w:r>
          </w:p>
          <w:p w14:paraId="01EE5086"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Duration: 18 </w:t>
            </w:r>
            <w:proofErr w:type="spellStart"/>
            <w:r w:rsidRPr="00C62F1D">
              <w:rPr>
                <w:rFonts w:eastAsia="Times New Roman" w:cstheme="minorHAnsi"/>
                <w:color w:val="000000"/>
                <w:sz w:val="20"/>
                <w:szCs w:val="20"/>
                <w:lang w:val="fr-FR" w:eastAsia="fr-FR" w:bidi="ar-SA"/>
              </w:rPr>
              <w:t>months</w:t>
            </w:r>
            <w:proofErr w:type="spellEnd"/>
            <w:r w:rsidRPr="00C62F1D">
              <w:rPr>
                <w:rFonts w:eastAsia="Times New Roman" w:cstheme="minorHAnsi"/>
                <w:color w:val="000000"/>
                <w:sz w:val="20"/>
                <w:szCs w:val="20"/>
                <w:lang w:val="fr-FR" w:eastAsia="fr-FR" w:bidi="ar-SA"/>
              </w:rPr>
              <w:t xml:space="preserve"> (80 </w:t>
            </w:r>
            <w:proofErr w:type="spellStart"/>
            <w:r w:rsidRPr="00C62F1D">
              <w:rPr>
                <w:rFonts w:eastAsia="Times New Roman" w:cstheme="minorHAnsi"/>
                <w:color w:val="000000"/>
                <w:sz w:val="20"/>
                <w:szCs w:val="20"/>
                <w:lang w:val="fr-FR" w:eastAsia="fr-FR" w:bidi="ar-SA"/>
              </w:rPr>
              <w:t>hours</w:t>
            </w:r>
            <w:proofErr w:type="spellEnd"/>
            <w:r w:rsidRPr="00C62F1D">
              <w:rPr>
                <w:rFonts w:eastAsia="Times New Roman" w:cstheme="minorHAnsi"/>
                <w:color w:val="000000"/>
                <w:sz w:val="20"/>
                <w:szCs w:val="20"/>
                <w:lang w:val="fr-FR" w:eastAsia="fr-FR" w:bidi="ar-SA"/>
              </w:rPr>
              <w:t xml:space="preserve">)  </w:t>
            </w:r>
          </w:p>
          <w:p w14:paraId="2E93C50D"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Type: </w:t>
            </w:r>
            <w:proofErr w:type="spellStart"/>
            <w:r w:rsidRPr="00C62F1D">
              <w:rPr>
                <w:rFonts w:eastAsia="Times New Roman" w:cstheme="minorHAnsi"/>
                <w:color w:val="000000"/>
                <w:sz w:val="20"/>
                <w:szCs w:val="20"/>
                <w:lang w:val="fr-FR" w:eastAsia="fr-FR" w:bidi="ar-SA"/>
              </w:rPr>
              <w:t>continuous</w:t>
            </w:r>
            <w:proofErr w:type="spellEnd"/>
            <w:r w:rsidRPr="00C62F1D">
              <w:rPr>
                <w:rFonts w:eastAsia="Times New Roman" w:cstheme="minorHAnsi"/>
                <w:color w:val="000000"/>
                <w:sz w:val="20"/>
                <w:szCs w:val="20"/>
                <w:lang w:val="fr-FR" w:eastAsia="fr-FR" w:bidi="ar-SA"/>
              </w:rPr>
              <w:t xml:space="preserve"> training (</w:t>
            </w:r>
            <w:proofErr w:type="spellStart"/>
            <w:r w:rsidRPr="00C62F1D">
              <w:rPr>
                <w:rFonts w:eastAsia="Times New Roman" w:cstheme="minorHAnsi"/>
                <w:color w:val="000000"/>
                <w:sz w:val="20"/>
                <w:szCs w:val="20"/>
                <w:lang w:val="fr-FR" w:eastAsia="fr-FR" w:bidi="ar-SA"/>
              </w:rPr>
              <w:t>you</w:t>
            </w:r>
            <w:proofErr w:type="spellEnd"/>
            <w:r w:rsidRPr="00C62F1D">
              <w:rPr>
                <w:rFonts w:eastAsia="Times New Roman" w:cstheme="minorHAnsi"/>
                <w:color w:val="000000"/>
                <w:sz w:val="20"/>
                <w:szCs w:val="20"/>
                <w:lang w:val="fr-FR" w:eastAsia="fr-FR" w:bidi="ar-SA"/>
              </w:rPr>
              <w:t xml:space="preserve"> must </w:t>
            </w:r>
            <w:proofErr w:type="spellStart"/>
            <w:r w:rsidRPr="00C62F1D">
              <w:rPr>
                <w:rFonts w:eastAsia="Times New Roman" w:cstheme="minorHAnsi"/>
                <w:color w:val="000000"/>
                <w:sz w:val="20"/>
                <w:szCs w:val="20"/>
                <w:lang w:val="fr-FR" w:eastAsia="fr-FR" w:bidi="ar-SA"/>
              </w:rPr>
              <w:t>be</w:t>
            </w:r>
            <w:proofErr w:type="spellEnd"/>
            <w:r w:rsidRPr="00C62F1D">
              <w:rPr>
                <w:rFonts w:eastAsia="Times New Roman" w:cstheme="minorHAnsi"/>
                <w:color w:val="000000"/>
                <w:sz w:val="20"/>
                <w:szCs w:val="20"/>
                <w:lang w:val="fr-FR" w:eastAsia="fr-FR" w:bidi="ar-SA"/>
              </w:rPr>
              <w:t xml:space="preserve"> a site manager or team leader) </w:t>
            </w:r>
            <w:proofErr w:type="spellStart"/>
            <w:r w:rsidRPr="00C62F1D">
              <w:rPr>
                <w:rFonts w:eastAsia="Times New Roman" w:cstheme="minorHAnsi"/>
                <w:color w:val="000000"/>
                <w:sz w:val="20"/>
                <w:szCs w:val="20"/>
                <w:lang w:val="fr-FR" w:eastAsia="fr-FR" w:bidi="ar-SA"/>
              </w:rPr>
              <w:t>Level</w:t>
            </w:r>
            <w:proofErr w:type="spellEnd"/>
            <w:r w:rsidRPr="00C62F1D">
              <w:rPr>
                <w:rFonts w:eastAsia="Times New Roman" w:cstheme="minorHAnsi"/>
                <w:color w:val="000000"/>
                <w:sz w:val="20"/>
                <w:szCs w:val="20"/>
                <w:lang w:val="fr-FR" w:eastAsia="fr-FR" w:bidi="ar-SA"/>
              </w:rPr>
              <w:t xml:space="preserve">: 4 </w:t>
            </w:r>
          </w:p>
          <w:p w14:paraId="06B42319" w14:textId="0356490D" w:rsidR="004E1F7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Designer : </w:t>
            </w:r>
            <w:proofErr w:type="spellStart"/>
            <w:r w:rsidRPr="00C62F1D">
              <w:rPr>
                <w:rFonts w:eastAsia="Times New Roman" w:cstheme="minorHAnsi"/>
                <w:color w:val="000000"/>
                <w:sz w:val="20"/>
                <w:szCs w:val="20"/>
                <w:lang w:val="fr-FR" w:eastAsia="fr-FR" w:bidi="ar-SA"/>
              </w:rPr>
              <w:t>Formedil</w:t>
            </w:r>
            <w:proofErr w:type="spellEnd"/>
            <w:r w:rsidRPr="00C62F1D">
              <w:rPr>
                <w:rFonts w:eastAsia="Times New Roman" w:cstheme="minorHAnsi"/>
                <w:color w:val="000000"/>
                <w:sz w:val="20"/>
                <w:szCs w:val="20"/>
                <w:lang w:val="fr-FR" w:eastAsia="fr-FR" w:bidi="ar-SA"/>
              </w:rPr>
              <w:t xml:space="preserve"> (territorial building </w:t>
            </w:r>
            <w:proofErr w:type="spellStart"/>
            <w:r w:rsidRPr="00C62F1D">
              <w:rPr>
                <w:rFonts w:eastAsia="Times New Roman" w:cstheme="minorHAnsi"/>
                <w:color w:val="000000"/>
                <w:sz w:val="20"/>
                <w:szCs w:val="20"/>
                <w:lang w:val="fr-FR" w:eastAsia="fr-FR" w:bidi="ar-SA"/>
              </w:rPr>
              <w:t>schools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belonging</w:t>
            </w:r>
            <w:proofErr w:type="spellEnd"/>
            <w:r w:rsidRPr="00C62F1D">
              <w:rPr>
                <w:rFonts w:eastAsia="Times New Roman" w:cstheme="minorHAnsi"/>
                <w:color w:val="000000"/>
                <w:sz w:val="20"/>
                <w:szCs w:val="20"/>
                <w:lang w:val="fr-FR" w:eastAsia="fr-FR" w:bidi="ar-SA"/>
              </w:rPr>
              <w:t xml:space="preserve"> to the system) </w:t>
            </w:r>
          </w:p>
          <w:p w14:paraId="3BE433F1"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Objectives: to </w:t>
            </w:r>
            <w:proofErr w:type="spellStart"/>
            <w:r w:rsidRPr="00C62F1D">
              <w:rPr>
                <w:rFonts w:eastAsia="Times New Roman" w:cstheme="minorHAnsi"/>
                <w:color w:val="000000"/>
                <w:sz w:val="20"/>
                <w:szCs w:val="20"/>
                <w:lang w:val="fr-FR" w:eastAsia="fr-FR" w:bidi="ar-SA"/>
              </w:rPr>
              <w:t>improve</w:t>
            </w:r>
            <w:proofErr w:type="spellEnd"/>
            <w:r w:rsidRPr="00C62F1D">
              <w:rPr>
                <w:rFonts w:eastAsia="Times New Roman" w:cstheme="minorHAnsi"/>
                <w:color w:val="000000"/>
                <w:sz w:val="20"/>
                <w:szCs w:val="20"/>
                <w:lang w:val="fr-FR" w:eastAsia="fr-FR" w:bidi="ar-SA"/>
              </w:rPr>
              <w:t xml:space="preserve"> the </w:t>
            </w:r>
            <w:proofErr w:type="spellStart"/>
            <w:r w:rsidRPr="00C62F1D">
              <w:rPr>
                <w:rFonts w:eastAsia="Times New Roman" w:cstheme="minorHAnsi"/>
                <w:color w:val="000000"/>
                <w:sz w:val="20"/>
                <w:szCs w:val="20"/>
                <w:lang w:val="fr-FR" w:eastAsia="fr-FR" w:bidi="ar-SA"/>
              </w:rPr>
              <w:t>technical</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managerial</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relational</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skills</w:t>
            </w:r>
            <w:proofErr w:type="spellEnd"/>
            <w:r w:rsidRPr="00C62F1D">
              <w:rPr>
                <w:rFonts w:eastAsia="Times New Roman" w:cstheme="minorHAnsi"/>
                <w:color w:val="000000"/>
                <w:sz w:val="20"/>
                <w:szCs w:val="20"/>
                <w:lang w:val="fr-FR" w:eastAsia="fr-FR" w:bidi="ar-SA"/>
              </w:rPr>
              <w:t xml:space="preserve"> of site managers, </w:t>
            </w:r>
            <w:proofErr w:type="spellStart"/>
            <w:r w:rsidRPr="00C62F1D">
              <w:rPr>
                <w:rFonts w:eastAsia="Times New Roman" w:cstheme="minorHAnsi"/>
                <w:color w:val="000000"/>
                <w:sz w:val="20"/>
                <w:szCs w:val="20"/>
                <w:lang w:val="fr-FR" w:eastAsia="fr-FR" w:bidi="ar-SA"/>
              </w:rPr>
              <w:t>taking</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into</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account</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health</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safety</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regulations</w:t>
            </w:r>
            <w:proofErr w:type="spellEnd"/>
            <w:r w:rsidRPr="00C62F1D">
              <w:rPr>
                <w:rFonts w:eastAsia="Times New Roman" w:cstheme="minorHAnsi"/>
                <w:color w:val="000000"/>
                <w:sz w:val="20"/>
                <w:szCs w:val="20"/>
                <w:lang w:val="fr-FR" w:eastAsia="fr-FR" w:bidi="ar-SA"/>
              </w:rPr>
              <w:t xml:space="preserve"> in </w:t>
            </w:r>
            <w:proofErr w:type="spellStart"/>
            <w:r w:rsidRPr="00C62F1D">
              <w:rPr>
                <w:rFonts w:eastAsia="Times New Roman" w:cstheme="minorHAnsi"/>
                <w:color w:val="000000"/>
                <w:sz w:val="20"/>
                <w:szCs w:val="20"/>
                <w:lang w:val="fr-FR" w:eastAsia="fr-FR" w:bidi="ar-SA"/>
              </w:rPr>
              <w:t>Italy</w:t>
            </w:r>
            <w:proofErr w:type="spellEnd"/>
            <w:r w:rsidRPr="00C62F1D">
              <w:rPr>
                <w:rFonts w:eastAsia="Times New Roman" w:cstheme="minorHAnsi"/>
                <w:color w:val="000000"/>
                <w:sz w:val="20"/>
                <w:szCs w:val="20"/>
                <w:lang w:val="fr-FR" w:eastAsia="fr-FR" w:bidi="ar-SA"/>
              </w:rPr>
              <w:t xml:space="preserve"> </w:t>
            </w:r>
          </w:p>
          <w:p w14:paraId="3CA96703"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Contents : </w:t>
            </w:r>
          </w:p>
          <w:p w14:paraId="49E1BC59"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Traditional</w:t>
            </w:r>
            <w:proofErr w:type="spellEnd"/>
            <w:r w:rsidRPr="00C62F1D">
              <w:rPr>
                <w:rFonts w:eastAsia="Times New Roman" w:cstheme="minorHAnsi"/>
                <w:color w:val="000000"/>
                <w:sz w:val="20"/>
                <w:szCs w:val="20"/>
                <w:lang w:val="fr-FR" w:eastAsia="fr-FR" w:bidi="ar-SA"/>
              </w:rPr>
              <w:t xml:space="preserve"> techniques and </w:t>
            </w:r>
            <w:proofErr w:type="spellStart"/>
            <w:r w:rsidRPr="00C62F1D">
              <w:rPr>
                <w:rFonts w:eastAsia="Times New Roman" w:cstheme="minorHAnsi"/>
                <w:color w:val="000000"/>
                <w:sz w:val="20"/>
                <w:szCs w:val="20"/>
                <w:lang w:val="fr-FR" w:eastAsia="fr-FR" w:bidi="ar-SA"/>
              </w:rPr>
              <w:t>methodologies</w:t>
            </w:r>
            <w:proofErr w:type="spellEnd"/>
            <w:r w:rsidRPr="00C62F1D">
              <w:rPr>
                <w:rFonts w:eastAsia="Times New Roman" w:cstheme="minorHAnsi"/>
                <w:color w:val="000000"/>
                <w:sz w:val="20"/>
                <w:szCs w:val="20"/>
                <w:lang w:val="fr-FR" w:eastAsia="fr-FR" w:bidi="ar-SA"/>
              </w:rPr>
              <w:t xml:space="preserve"> of intervention in </w:t>
            </w:r>
            <w:proofErr w:type="spellStart"/>
            <w:r w:rsidRPr="00C62F1D">
              <w:rPr>
                <w:rFonts w:eastAsia="Times New Roman" w:cstheme="minorHAnsi"/>
                <w:color w:val="000000"/>
                <w:sz w:val="20"/>
                <w:szCs w:val="20"/>
                <w:lang w:val="fr-FR" w:eastAsia="fr-FR" w:bidi="ar-SA"/>
              </w:rPr>
              <w:t>heritage</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environments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rehabilitation</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restoration</w:t>
            </w:r>
            <w:proofErr w:type="spellEnd"/>
            <w:r w:rsidRPr="00C62F1D">
              <w:rPr>
                <w:rFonts w:eastAsia="Times New Roman" w:cstheme="minorHAnsi"/>
                <w:color w:val="000000"/>
                <w:sz w:val="20"/>
                <w:szCs w:val="20"/>
                <w:lang w:val="fr-FR" w:eastAsia="fr-FR" w:bidi="ar-SA"/>
              </w:rPr>
              <w:t xml:space="preserve"> or conservation). </w:t>
            </w:r>
          </w:p>
          <w:p w14:paraId="74038F80"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Organisation and management of teams. </w:t>
            </w:r>
          </w:p>
          <w:p w14:paraId="47A5144A"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Communication. </w:t>
            </w:r>
          </w:p>
          <w:p w14:paraId="23083F37"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the management of </w:t>
            </w:r>
            <w:proofErr w:type="spellStart"/>
            <w:r w:rsidRPr="00C62F1D">
              <w:rPr>
                <w:rFonts w:eastAsia="Times New Roman" w:cstheme="minorHAnsi"/>
                <w:color w:val="000000"/>
                <w:sz w:val="20"/>
                <w:szCs w:val="20"/>
                <w:lang w:val="fr-FR" w:eastAsia="fr-FR" w:bidi="ar-SA"/>
              </w:rPr>
              <w:t>Health</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Safety</w:t>
            </w:r>
            <w:proofErr w:type="spellEnd"/>
            <w:r w:rsidRPr="00C62F1D">
              <w:rPr>
                <w:rFonts w:eastAsia="Times New Roman" w:cstheme="minorHAnsi"/>
                <w:color w:val="000000"/>
                <w:sz w:val="20"/>
                <w:szCs w:val="20"/>
                <w:lang w:val="fr-FR" w:eastAsia="fr-FR" w:bidi="ar-SA"/>
              </w:rPr>
              <w:t xml:space="preserve"> at </w:t>
            </w:r>
            <w:proofErr w:type="spellStart"/>
            <w:r w:rsidRPr="00C62F1D">
              <w:rPr>
                <w:rFonts w:eastAsia="Times New Roman" w:cstheme="minorHAnsi"/>
                <w:color w:val="000000"/>
                <w:sz w:val="20"/>
                <w:szCs w:val="20"/>
                <w:lang w:val="fr-FR" w:eastAsia="fr-FR" w:bidi="ar-SA"/>
              </w:rPr>
              <w:t>work</w:t>
            </w:r>
            <w:proofErr w:type="spellEnd"/>
            <w:r w:rsidRPr="00C62F1D">
              <w:rPr>
                <w:rFonts w:eastAsia="Times New Roman" w:cstheme="minorHAnsi"/>
                <w:color w:val="000000"/>
                <w:sz w:val="20"/>
                <w:szCs w:val="20"/>
                <w:lang w:val="fr-FR" w:eastAsia="fr-FR" w:bidi="ar-SA"/>
              </w:rPr>
              <w:t xml:space="preserve">. </w:t>
            </w:r>
          </w:p>
          <w:p w14:paraId="0E6DDCC7"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BIM </w:t>
            </w:r>
          </w:p>
          <w:p w14:paraId="203D3491" w14:textId="6C67F06D" w:rsid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The course </w:t>
            </w:r>
            <w:proofErr w:type="spellStart"/>
            <w:r w:rsidRPr="00C62F1D">
              <w:rPr>
                <w:rFonts w:eastAsia="Times New Roman" w:cstheme="minorHAnsi"/>
                <w:color w:val="000000"/>
                <w:sz w:val="20"/>
                <w:szCs w:val="20"/>
                <w:lang w:val="fr-FR" w:eastAsia="fr-FR" w:bidi="ar-SA"/>
              </w:rPr>
              <w:t>includes</w:t>
            </w:r>
            <w:proofErr w:type="spellEnd"/>
            <w:r w:rsidRPr="00C62F1D">
              <w:rPr>
                <w:rFonts w:eastAsia="Times New Roman" w:cstheme="minorHAnsi"/>
                <w:color w:val="000000"/>
                <w:sz w:val="20"/>
                <w:szCs w:val="20"/>
                <w:lang w:val="fr-FR" w:eastAsia="fr-FR" w:bidi="ar-SA"/>
              </w:rPr>
              <w:t xml:space="preserve"> 16 initial </w:t>
            </w:r>
            <w:proofErr w:type="spellStart"/>
            <w:r w:rsidRPr="00C62F1D">
              <w:rPr>
                <w:rFonts w:eastAsia="Times New Roman" w:cstheme="minorHAnsi"/>
                <w:color w:val="000000"/>
                <w:sz w:val="20"/>
                <w:szCs w:val="20"/>
                <w:lang w:val="fr-FR" w:eastAsia="fr-FR" w:bidi="ar-SA"/>
              </w:rPr>
              <w:t>hours</w:t>
            </w:r>
            <w:proofErr w:type="spellEnd"/>
            <w:r w:rsidRPr="00C62F1D">
              <w:rPr>
                <w:rFonts w:eastAsia="Times New Roman" w:cstheme="minorHAnsi"/>
                <w:color w:val="000000"/>
                <w:sz w:val="20"/>
                <w:szCs w:val="20"/>
                <w:lang w:val="fr-FR" w:eastAsia="fr-FR" w:bidi="ar-SA"/>
              </w:rPr>
              <w:t xml:space="preserve"> in the </w:t>
            </w:r>
            <w:proofErr w:type="spellStart"/>
            <w:r w:rsidRPr="00C62F1D">
              <w:rPr>
                <w:rFonts w:eastAsia="Times New Roman" w:cstheme="minorHAnsi"/>
                <w:color w:val="000000"/>
                <w:sz w:val="20"/>
                <w:szCs w:val="20"/>
                <w:lang w:val="fr-FR" w:eastAsia="fr-FR" w:bidi="ar-SA"/>
              </w:rPr>
              <w:t>classroom</w:t>
            </w:r>
            <w:proofErr w:type="spellEnd"/>
            <w:r w:rsidRPr="00C62F1D">
              <w:rPr>
                <w:rFonts w:eastAsia="Times New Roman" w:cstheme="minorHAnsi"/>
                <w:color w:val="000000"/>
                <w:sz w:val="20"/>
                <w:szCs w:val="20"/>
                <w:lang w:val="fr-FR" w:eastAsia="fr-FR" w:bidi="ar-SA"/>
              </w:rPr>
              <w:t xml:space="preserve">. Training interventions on </w:t>
            </w:r>
            <w:proofErr w:type="spellStart"/>
            <w:r w:rsidRPr="00C62F1D">
              <w:rPr>
                <w:rFonts w:eastAsia="Times New Roman" w:cstheme="minorHAnsi"/>
                <w:color w:val="000000"/>
                <w:sz w:val="20"/>
                <w:szCs w:val="20"/>
                <w:lang w:val="fr-FR" w:eastAsia="fr-FR" w:bidi="ar-SA"/>
              </w:rPr>
              <w:t>specific</w:t>
            </w:r>
            <w:proofErr w:type="spellEnd"/>
            <w:r w:rsidRPr="00C62F1D">
              <w:rPr>
                <w:rFonts w:eastAsia="Times New Roman" w:cstheme="minorHAnsi"/>
                <w:color w:val="000000"/>
                <w:sz w:val="20"/>
                <w:szCs w:val="20"/>
                <w:lang w:val="fr-FR" w:eastAsia="fr-FR" w:bidi="ar-SA"/>
              </w:rPr>
              <w:t xml:space="preserve"> topics are </w:t>
            </w:r>
            <w:proofErr w:type="spellStart"/>
            <w:r w:rsidRPr="00C62F1D">
              <w:rPr>
                <w:rFonts w:eastAsia="Times New Roman" w:cstheme="minorHAnsi"/>
                <w:color w:val="000000"/>
                <w:sz w:val="20"/>
                <w:szCs w:val="20"/>
                <w:lang w:val="fr-FR" w:eastAsia="fr-FR" w:bidi="ar-SA"/>
              </w:rPr>
              <w:t>foreseen</w:t>
            </w:r>
            <w:proofErr w:type="spellEnd"/>
            <w:r w:rsidRPr="00C62F1D">
              <w:rPr>
                <w:rFonts w:eastAsia="Times New Roman" w:cstheme="minorHAnsi"/>
                <w:color w:val="000000"/>
                <w:sz w:val="20"/>
                <w:szCs w:val="20"/>
                <w:lang w:val="fr-FR" w:eastAsia="fr-FR" w:bidi="ar-SA"/>
              </w:rPr>
              <w:t xml:space="preserve"> for 2/3 </w:t>
            </w:r>
            <w:proofErr w:type="spellStart"/>
            <w:r w:rsidRPr="00C62F1D">
              <w:rPr>
                <w:rFonts w:eastAsia="Times New Roman" w:cstheme="minorHAnsi"/>
                <w:color w:val="000000"/>
                <w:sz w:val="20"/>
                <w:szCs w:val="20"/>
                <w:lang w:val="fr-FR" w:eastAsia="fr-FR" w:bidi="ar-SA"/>
              </w:rPr>
              <w:t>hours</w:t>
            </w:r>
            <w:proofErr w:type="spellEnd"/>
            <w:r w:rsidRPr="00C62F1D">
              <w:rPr>
                <w:rFonts w:eastAsia="Times New Roman" w:cstheme="minorHAnsi"/>
                <w:color w:val="000000"/>
                <w:sz w:val="20"/>
                <w:szCs w:val="20"/>
                <w:lang w:val="fr-FR" w:eastAsia="fr-FR" w:bidi="ar-SA"/>
              </w:rPr>
              <w:t xml:space="preserve">. The trainer carries out training interventions at the </w:t>
            </w:r>
            <w:proofErr w:type="spellStart"/>
            <w:r w:rsidRPr="00C62F1D">
              <w:rPr>
                <w:rFonts w:eastAsia="Times New Roman" w:cstheme="minorHAnsi"/>
                <w:color w:val="000000"/>
                <w:sz w:val="20"/>
                <w:szCs w:val="20"/>
                <w:lang w:val="fr-FR" w:eastAsia="fr-FR" w:bidi="ar-SA"/>
              </w:rPr>
              <w:t>worksite</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together</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with</w:t>
            </w:r>
            <w:proofErr w:type="spellEnd"/>
            <w:r w:rsidRPr="00C62F1D">
              <w:rPr>
                <w:rFonts w:eastAsia="Times New Roman" w:cstheme="minorHAnsi"/>
                <w:color w:val="000000"/>
                <w:sz w:val="20"/>
                <w:szCs w:val="20"/>
                <w:lang w:val="fr-FR" w:eastAsia="fr-FR" w:bidi="ar-SA"/>
              </w:rPr>
              <w:t xml:space="preserve"> the </w:t>
            </w:r>
            <w:proofErr w:type="spellStart"/>
            <w:r w:rsidRPr="00C62F1D">
              <w:rPr>
                <w:rFonts w:eastAsia="Times New Roman" w:cstheme="minorHAnsi"/>
                <w:color w:val="000000"/>
                <w:sz w:val="20"/>
                <w:szCs w:val="20"/>
                <w:lang w:val="fr-FR" w:eastAsia="fr-FR" w:bidi="ar-SA"/>
              </w:rPr>
              <w:t>worker</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involved</w:t>
            </w:r>
            <w:proofErr w:type="spellEnd"/>
            <w:r w:rsidRPr="00C62F1D">
              <w:rPr>
                <w:rFonts w:eastAsia="Times New Roman" w:cstheme="minorHAnsi"/>
                <w:color w:val="000000"/>
                <w:sz w:val="20"/>
                <w:szCs w:val="20"/>
                <w:lang w:val="fr-FR" w:eastAsia="fr-FR" w:bidi="ar-SA"/>
              </w:rPr>
              <w:t xml:space="preserve">, analyses the </w:t>
            </w:r>
            <w:proofErr w:type="spellStart"/>
            <w:r w:rsidRPr="00C62F1D">
              <w:rPr>
                <w:rFonts w:eastAsia="Times New Roman" w:cstheme="minorHAnsi"/>
                <w:color w:val="000000"/>
                <w:sz w:val="20"/>
                <w:szCs w:val="20"/>
                <w:lang w:val="fr-FR" w:eastAsia="fr-FR" w:bidi="ar-SA"/>
              </w:rPr>
              <w:t>work</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he</w:t>
            </w:r>
            <w:proofErr w:type="spellEnd"/>
            <w:r w:rsidRPr="00C62F1D">
              <w:rPr>
                <w:rFonts w:eastAsia="Times New Roman" w:cstheme="minorHAnsi"/>
                <w:color w:val="000000"/>
                <w:sz w:val="20"/>
                <w:szCs w:val="20"/>
                <w:lang w:val="fr-FR" w:eastAsia="fr-FR" w:bidi="ar-SA"/>
              </w:rPr>
              <w:t>/</w:t>
            </w:r>
            <w:proofErr w:type="spellStart"/>
            <w:r w:rsidRPr="00C62F1D">
              <w:rPr>
                <w:rFonts w:eastAsia="Times New Roman" w:cstheme="minorHAnsi"/>
                <w:color w:val="000000"/>
                <w:sz w:val="20"/>
                <w:szCs w:val="20"/>
                <w:lang w:val="fr-FR" w:eastAsia="fr-FR" w:bidi="ar-SA"/>
              </w:rPr>
              <w:t>she</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is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carrying</w:t>
            </w:r>
            <w:proofErr w:type="spellEnd"/>
            <w:r w:rsidRPr="00C62F1D">
              <w:rPr>
                <w:rFonts w:eastAsia="Times New Roman" w:cstheme="minorHAnsi"/>
                <w:color w:val="000000"/>
                <w:sz w:val="20"/>
                <w:szCs w:val="20"/>
                <w:lang w:val="fr-FR" w:eastAsia="fr-FR" w:bidi="ar-SA"/>
              </w:rPr>
              <w:t xml:space="preserve"> out at </w:t>
            </w:r>
            <w:proofErr w:type="spellStart"/>
            <w:r w:rsidRPr="00C62F1D">
              <w:rPr>
                <w:rFonts w:eastAsia="Times New Roman" w:cstheme="minorHAnsi"/>
                <w:color w:val="000000"/>
                <w:sz w:val="20"/>
                <w:szCs w:val="20"/>
                <w:lang w:val="fr-FR" w:eastAsia="fr-FR" w:bidi="ar-SA"/>
              </w:rPr>
              <w:t>that</w:t>
            </w:r>
            <w:proofErr w:type="spellEnd"/>
            <w:r w:rsidRPr="00C62F1D">
              <w:rPr>
                <w:rFonts w:eastAsia="Times New Roman" w:cstheme="minorHAnsi"/>
                <w:color w:val="000000"/>
                <w:sz w:val="20"/>
                <w:szCs w:val="20"/>
                <w:lang w:val="fr-FR" w:eastAsia="fr-FR" w:bidi="ar-SA"/>
              </w:rPr>
              <w:t xml:space="preserve"> moment. </w:t>
            </w:r>
            <w:proofErr w:type="spellStart"/>
            <w:r w:rsidRPr="00C62F1D">
              <w:rPr>
                <w:rFonts w:eastAsia="Times New Roman" w:cstheme="minorHAnsi"/>
                <w:color w:val="000000"/>
                <w:sz w:val="20"/>
                <w:szCs w:val="20"/>
                <w:lang w:val="fr-FR" w:eastAsia="fr-FR" w:bidi="ar-SA"/>
              </w:rPr>
              <w:t>After</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having</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carried</w:t>
            </w:r>
            <w:proofErr w:type="spellEnd"/>
            <w:r w:rsidRPr="00C62F1D">
              <w:rPr>
                <w:rFonts w:eastAsia="Times New Roman" w:cstheme="minorHAnsi"/>
                <w:color w:val="000000"/>
                <w:sz w:val="20"/>
                <w:szCs w:val="20"/>
                <w:lang w:val="fr-FR" w:eastAsia="fr-FR" w:bidi="ar-SA"/>
              </w:rPr>
              <w:t xml:space="preserve"> out training interventions on all the </w:t>
            </w:r>
            <w:proofErr w:type="spellStart"/>
            <w:r w:rsidRPr="00C62F1D">
              <w:rPr>
                <w:rFonts w:eastAsia="Times New Roman" w:cstheme="minorHAnsi"/>
                <w:color w:val="000000"/>
                <w:sz w:val="20"/>
                <w:szCs w:val="20"/>
                <w:lang w:val="fr-FR" w:eastAsia="fr-FR" w:bidi="ar-SA"/>
              </w:rPr>
              <w:t>worksites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where</w:t>
            </w:r>
            <w:proofErr w:type="spellEnd"/>
            <w:r w:rsidRPr="00C62F1D">
              <w:rPr>
                <w:rFonts w:eastAsia="Times New Roman" w:cstheme="minorHAnsi"/>
                <w:color w:val="000000"/>
                <w:sz w:val="20"/>
                <w:szCs w:val="20"/>
                <w:lang w:val="fr-FR" w:eastAsia="fr-FR" w:bidi="ar-SA"/>
              </w:rPr>
              <w:t xml:space="preserve"> the </w:t>
            </w:r>
            <w:proofErr w:type="spellStart"/>
            <w:r w:rsidRPr="00C62F1D">
              <w:rPr>
                <w:rFonts w:eastAsia="Times New Roman" w:cstheme="minorHAnsi"/>
                <w:color w:val="000000"/>
                <w:sz w:val="20"/>
                <w:szCs w:val="20"/>
                <w:lang w:val="fr-FR" w:eastAsia="fr-FR" w:bidi="ar-SA"/>
              </w:rPr>
              <w:t>various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workers</w:t>
            </w:r>
            <w:proofErr w:type="spellEnd"/>
            <w:r w:rsidRPr="00C62F1D">
              <w:rPr>
                <w:rFonts w:eastAsia="Times New Roman" w:cstheme="minorHAnsi"/>
                <w:color w:val="000000"/>
                <w:sz w:val="20"/>
                <w:szCs w:val="20"/>
                <w:lang w:val="fr-FR" w:eastAsia="fr-FR" w:bidi="ar-SA"/>
              </w:rPr>
              <w:t xml:space="preserve"> are </w:t>
            </w:r>
            <w:proofErr w:type="spellStart"/>
            <w:r w:rsidRPr="00C62F1D">
              <w:rPr>
                <w:rFonts w:eastAsia="Times New Roman" w:cstheme="minorHAnsi"/>
                <w:color w:val="000000"/>
                <w:sz w:val="20"/>
                <w:szCs w:val="20"/>
                <w:lang w:val="fr-FR" w:eastAsia="fr-FR" w:bidi="ar-SA"/>
              </w:rPr>
              <w:t>involved</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they</w:t>
            </w:r>
            <w:proofErr w:type="spellEnd"/>
            <w:r w:rsidRPr="00C62F1D">
              <w:rPr>
                <w:rFonts w:eastAsia="Times New Roman" w:cstheme="minorHAnsi"/>
                <w:color w:val="000000"/>
                <w:sz w:val="20"/>
                <w:szCs w:val="20"/>
                <w:lang w:val="fr-FR" w:eastAsia="fr-FR" w:bidi="ar-SA"/>
              </w:rPr>
              <w:t xml:space="preserve"> all </w:t>
            </w:r>
            <w:proofErr w:type="spellStart"/>
            <w:r w:rsidRPr="00C62F1D">
              <w:rPr>
                <w:rFonts w:eastAsia="Times New Roman" w:cstheme="minorHAnsi"/>
                <w:color w:val="000000"/>
                <w:sz w:val="20"/>
                <w:szCs w:val="20"/>
                <w:lang w:val="fr-FR" w:eastAsia="fr-FR" w:bidi="ar-SA"/>
              </w:rPr>
              <w:t>meet</w:t>
            </w:r>
            <w:proofErr w:type="spellEnd"/>
            <w:r w:rsidRPr="00C62F1D">
              <w:rPr>
                <w:rFonts w:eastAsia="Times New Roman" w:cstheme="minorHAnsi"/>
                <w:color w:val="000000"/>
                <w:sz w:val="20"/>
                <w:szCs w:val="20"/>
                <w:lang w:val="fr-FR" w:eastAsia="fr-FR" w:bidi="ar-SA"/>
              </w:rPr>
              <w:t xml:space="preserve"> in the </w:t>
            </w:r>
            <w:proofErr w:type="spellStart"/>
            <w:r w:rsidRPr="00C62F1D">
              <w:rPr>
                <w:rFonts w:eastAsia="Times New Roman" w:cstheme="minorHAnsi"/>
                <w:color w:val="000000"/>
                <w:sz w:val="20"/>
                <w:szCs w:val="20"/>
                <w:lang w:val="fr-FR" w:eastAsia="fr-FR" w:bidi="ar-SA"/>
              </w:rPr>
              <w:t>classroom</w:t>
            </w:r>
            <w:proofErr w:type="spellEnd"/>
            <w:r w:rsidRPr="00C62F1D">
              <w:rPr>
                <w:rFonts w:eastAsia="Times New Roman" w:cstheme="minorHAnsi"/>
                <w:color w:val="000000"/>
                <w:sz w:val="20"/>
                <w:szCs w:val="20"/>
                <w:lang w:val="fr-FR" w:eastAsia="fr-FR" w:bidi="ar-SA"/>
              </w:rPr>
              <w:t xml:space="preserve"> to </w:t>
            </w:r>
            <w:proofErr w:type="spellStart"/>
            <w:r w:rsidRPr="00C62F1D">
              <w:rPr>
                <w:rFonts w:eastAsia="Times New Roman" w:cstheme="minorHAnsi"/>
                <w:color w:val="000000"/>
                <w:sz w:val="20"/>
                <w:szCs w:val="20"/>
                <w:lang w:val="fr-FR" w:eastAsia="fr-FR" w:bidi="ar-SA"/>
              </w:rPr>
              <w:t>discuss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any</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problems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that</w:t>
            </w:r>
            <w:proofErr w:type="spellEnd"/>
            <w:r w:rsidRPr="00C62F1D">
              <w:rPr>
                <w:rFonts w:eastAsia="Times New Roman" w:cstheme="minorHAnsi"/>
                <w:color w:val="000000"/>
                <w:sz w:val="20"/>
                <w:szCs w:val="20"/>
                <w:lang w:val="fr-FR" w:eastAsia="fr-FR" w:bidi="ar-SA"/>
              </w:rPr>
              <w:t xml:space="preserve"> have </w:t>
            </w:r>
            <w:proofErr w:type="spellStart"/>
            <w:r w:rsidRPr="00C62F1D">
              <w:rPr>
                <w:rFonts w:eastAsia="Times New Roman" w:cstheme="minorHAnsi"/>
                <w:color w:val="000000"/>
                <w:sz w:val="20"/>
                <w:szCs w:val="20"/>
                <w:lang w:val="fr-FR" w:eastAsia="fr-FR" w:bidi="ar-SA"/>
              </w:rPr>
              <w:t>arisen</w:t>
            </w:r>
            <w:proofErr w:type="spellEnd"/>
            <w:r w:rsidRPr="00C62F1D">
              <w:rPr>
                <w:rFonts w:eastAsia="Times New Roman" w:cstheme="minorHAnsi"/>
                <w:color w:val="000000"/>
                <w:sz w:val="20"/>
                <w:szCs w:val="20"/>
                <w:lang w:val="fr-FR" w:eastAsia="fr-FR" w:bidi="ar-SA"/>
              </w:rPr>
              <w:t xml:space="preserve"> and analyse the </w:t>
            </w:r>
            <w:proofErr w:type="spellStart"/>
            <w:r w:rsidRPr="00C62F1D">
              <w:rPr>
                <w:rFonts w:eastAsia="Times New Roman" w:cstheme="minorHAnsi"/>
                <w:color w:val="000000"/>
                <w:sz w:val="20"/>
                <w:szCs w:val="20"/>
                <w:lang w:val="fr-FR" w:eastAsia="fr-FR" w:bidi="ar-SA"/>
              </w:rPr>
              <w:t>risk</w:t>
            </w:r>
            <w:proofErr w:type="spellEnd"/>
            <w:r w:rsidRPr="00C62F1D">
              <w:rPr>
                <w:rFonts w:eastAsia="Times New Roman" w:cstheme="minorHAnsi"/>
                <w:color w:val="000000"/>
                <w:sz w:val="20"/>
                <w:szCs w:val="20"/>
                <w:lang w:val="fr-FR" w:eastAsia="fr-FR" w:bidi="ar-SA"/>
              </w:rPr>
              <w:t xml:space="preserve"> situations </w:t>
            </w:r>
            <w:proofErr w:type="spellStart"/>
            <w:r w:rsidRPr="00C62F1D">
              <w:rPr>
                <w:rFonts w:eastAsia="Times New Roman" w:cstheme="minorHAnsi"/>
                <w:color w:val="000000"/>
                <w:sz w:val="20"/>
                <w:szCs w:val="20"/>
                <w:lang w:val="fr-FR" w:eastAsia="fr-FR" w:bidi="ar-SA"/>
              </w:rPr>
              <w:t>that</w:t>
            </w:r>
            <w:proofErr w:type="spellEnd"/>
            <w:r w:rsidRPr="00C62F1D">
              <w:rPr>
                <w:rFonts w:eastAsia="Times New Roman" w:cstheme="minorHAnsi"/>
                <w:color w:val="000000"/>
                <w:sz w:val="20"/>
                <w:szCs w:val="20"/>
                <w:lang w:val="fr-FR" w:eastAsia="fr-FR" w:bidi="ar-SA"/>
              </w:rPr>
              <w:t xml:space="preserve"> have </w:t>
            </w:r>
            <w:proofErr w:type="spellStart"/>
            <w:r w:rsidRPr="00C62F1D">
              <w:rPr>
                <w:rFonts w:eastAsia="Times New Roman" w:cstheme="minorHAnsi"/>
                <w:color w:val="000000"/>
                <w:sz w:val="20"/>
                <w:szCs w:val="20"/>
                <w:lang w:val="fr-FR" w:eastAsia="fr-FR" w:bidi="ar-SA"/>
              </w:rPr>
              <w:t>occurred</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during</w:t>
            </w:r>
            <w:proofErr w:type="spellEnd"/>
            <w:r w:rsidRPr="00C62F1D">
              <w:rPr>
                <w:rFonts w:eastAsia="Times New Roman" w:cstheme="minorHAnsi"/>
                <w:color w:val="000000"/>
                <w:sz w:val="20"/>
                <w:szCs w:val="20"/>
                <w:lang w:val="fr-FR" w:eastAsia="fr-FR" w:bidi="ar-SA"/>
              </w:rPr>
              <w:t xml:space="preserve"> the </w:t>
            </w:r>
            <w:proofErr w:type="spellStart"/>
            <w:r w:rsidRPr="00C62F1D">
              <w:rPr>
                <w:rFonts w:eastAsia="Times New Roman" w:cstheme="minorHAnsi"/>
                <w:color w:val="000000"/>
                <w:sz w:val="20"/>
                <w:szCs w:val="20"/>
                <w:lang w:val="fr-FR" w:eastAsia="fr-FR" w:bidi="ar-SA"/>
              </w:rPr>
              <w:t>work</w:t>
            </w:r>
            <w:proofErr w:type="spellEnd"/>
            <w:r w:rsidRPr="00C62F1D">
              <w:rPr>
                <w:rFonts w:eastAsia="Times New Roman" w:cstheme="minorHAnsi"/>
                <w:color w:val="000000"/>
                <w:sz w:val="20"/>
                <w:szCs w:val="20"/>
                <w:lang w:val="fr-FR" w:eastAsia="fr-FR" w:bidi="ar-SA"/>
              </w:rPr>
              <w:t>.</w:t>
            </w:r>
          </w:p>
          <w:p w14:paraId="6A7F75FD" w14:textId="77777777" w:rsidR="00C62F1D" w:rsidRDefault="00C62F1D" w:rsidP="00C62F1D">
            <w:pPr>
              <w:spacing w:after="0" w:line="240" w:lineRule="auto"/>
              <w:jc w:val="both"/>
              <w:rPr>
                <w:rFonts w:eastAsia="Times New Roman" w:cstheme="minorHAnsi"/>
                <w:color w:val="000000"/>
                <w:sz w:val="20"/>
                <w:szCs w:val="20"/>
                <w:lang w:val="fr-FR" w:eastAsia="fr-FR" w:bidi="ar-SA"/>
              </w:rPr>
            </w:pPr>
          </w:p>
          <w:p w14:paraId="19BEC789" w14:textId="0AA6ACE8"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w:t>
            </w:r>
            <w:r>
              <w:rPr>
                <w:rFonts w:eastAsia="Times New Roman" w:cstheme="minorHAnsi"/>
                <w:color w:val="000000"/>
                <w:sz w:val="20"/>
                <w:szCs w:val="20"/>
                <w:lang w:val="fr-FR" w:eastAsia="fr-FR" w:bidi="ar-SA"/>
              </w:rPr>
              <w:t>2</w:t>
            </w:r>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Title</w:t>
            </w:r>
            <w:proofErr w:type="spellEnd"/>
            <w:r w:rsidRPr="00C62F1D">
              <w:rPr>
                <w:rFonts w:eastAsia="Times New Roman" w:cstheme="minorHAnsi"/>
                <w:color w:val="000000"/>
                <w:sz w:val="20"/>
                <w:szCs w:val="20"/>
                <w:lang w:val="fr-FR" w:eastAsia="fr-FR" w:bidi="ar-SA"/>
              </w:rPr>
              <w:t xml:space="preserve"> of the training course: Ecobonus </w:t>
            </w:r>
          </w:p>
          <w:p w14:paraId="46F9A531"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Duration: 3 </w:t>
            </w:r>
            <w:proofErr w:type="spellStart"/>
            <w:r w:rsidRPr="00C62F1D">
              <w:rPr>
                <w:rFonts w:eastAsia="Times New Roman" w:cstheme="minorHAnsi"/>
                <w:color w:val="000000"/>
                <w:sz w:val="20"/>
                <w:szCs w:val="20"/>
                <w:lang w:val="fr-FR" w:eastAsia="fr-FR" w:bidi="ar-SA"/>
              </w:rPr>
              <w:t>months</w:t>
            </w:r>
            <w:proofErr w:type="spellEnd"/>
            <w:r w:rsidRPr="00C62F1D">
              <w:rPr>
                <w:rFonts w:eastAsia="Times New Roman" w:cstheme="minorHAnsi"/>
                <w:color w:val="000000"/>
                <w:sz w:val="20"/>
                <w:szCs w:val="20"/>
                <w:lang w:val="fr-FR" w:eastAsia="fr-FR" w:bidi="ar-SA"/>
              </w:rPr>
              <w:t xml:space="preserve"> (48/ 60 </w:t>
            </w:r>
            <w:proofErr w:type="spellStart"/>
            <w:r w:rsidRPr="00C62F1D">
              <w:rPr>
                <w:rFonts w:eastAsia="Times New Roman" w:cstheme="minorHAnsi"/>
                <w:color w:val="000000"/>
                <w:sz w:val="20"/>
                <w:szCs w:val="20"/>
                <w:lang w:val="fr-FR" w:eastAsia="fr-FR" w:bidi="ar-SA"/>
              </w:rPr>
              <w:t>hours</w:t>
            </w:r>
            <w:proofErr w:type="spellEnd"/>
            <w:r w:rsidRPr="00C62F1D">
              <w:rPr>
                <w:rFonts w:eastAsia="Times New Roman" w:cstheme="minorHAnsi"/>
                <w:color w:val="000000"/>
                <w:sz w:val="20"/>
                <w:szCs w:val="20"/>
                <w:lang w:val="fr-FR" w:eastAsia="fr-FR" w:bidi="ar-SA"/>
              </w:rPr>
              <w:t xml:space="preserve">)  </w:t>
            </w:r>
          </w:p>
          <w:p w14:paraId="72431B25"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Type: </w:t>
            </w:r>
            <w:proofErr w:type="spellStart"/>
            <w:r w:rsidRPr="00C62F1D">
              <w:rPr>
                <w:rFonts w:eastAsia="Times New Roman" w:cstheme="minorHAnsi"/>
                <w:color w:val="000000"/>
                <w:sz w:val="20"/>
                <w:szCs w:val="20"/>
                <w:lang w:val="fr-FR" w:eastAsia="fr-FR" w:bidi="ar-SA"/>
              </w:rPr>
              <w:t>continuous</w:t>
            </w:r>
            <w:proofErr w:type="spellEnd"/>
            <w:r w:rsidRPr="00C62F1D">
              <w:rPr>
                <w:rFonts w:eastAsia="Times New Roman" w:cstheme="minorHAnsi"/>
                <w:color w:val="000000"/>
                <w:sz w:val="20"/>
                <w:szCs w:val="20"/>
                <w:lang w:val="fr-FR" w:eastAsia="fr-FR" w:bidi="ar-SA"/>
              </w:rPr>
              <w:t xml:space="preserve"> training  </w:t>
            </w:r>
          </w:p>
          <w:p w14:paraId="13754C30"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proofErr w:type="spellStart"/>
            <w:r w:rsidRPr="00C62F1D">
              <w:rPr>
                <w:rFonts w:eastAsia="Times New Roman" w:cstheme="minorHAnsi"/>
                <w:color w:val="000000"/>
                <w:sz w:val="20"/>
                <w:szCs w:val="20"/>
                <w:lang w:val="fr-FR" w:eastAsia="fr-FR" w:bidi="ar-SA"/>
              </w:rPr>
              <w:t>Level</w:t>
            </w:r>
            <w:proofErr w:type="spellEnd"/>
            <w:r w:rsidRPr="00C62F1D">
              <w:rPr>
                <w:rFonts w:eastAsia="Times New Roman" w:cstheme="minorHAnsi"/>
                <w:color w:val="000000"/>
                <w:sz w:val="20"/>
                <w:szCs w:val="20"/>
                <w:lang w:val="fr-FR" w:eastAsia="fr-FR" w:bidi="ar-SA"/>
              </w:rPr>
              <w:t xml:space="preserve">: 3/4/5 </w:t>
            </w:r>
          </w:p>
          <w:p w14:paraId="15F876BA"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Designer : </w:t>
            </w:r>
            <w:proofErr w:type="spellStart"/>
            <w:r w:rsidRPr="00C62F1D">
              <w:rPr>
                <w:rFonts w:eastAsia="Times New Roman" w:cstheme="minorHAnsi"/>
                <w:color w:val="000000"/>
                <w:sz w:val="20"/>
                <w:szCs w:val="20"/>
                <w:lang w:val="fr-FR" w:eastAsia="fr-FR" w:bidi="ar-SA"/>
              </w:rPr>
              <w:t>Formedil</w:t>
            </w:r>
            <w:proofErr w:type="spellEnd"/>
            <w:r w:rsidRPr="00C62F1D">
              <w:rPr>
                <w:rFonts w:eastAsia="Times New Roman" w:cstheme="minorHAnsi"/>
                <w:color w:val="000000"/>
                <w:sz w:val="20"/>
                <w:szCs w:val="20"/>
                <w:lang w:val="fr-FR" w:eastAsia="fr-FR" w:bidi="ar-SA"/>
              </w:rPr>
              <w:t xml:space="preserve"> (territorial building </w:t>
            </w:r>
            <w:proofErr w:type="spellStart"/>
            <w:r w:rsidRPr="00C62F1D">
              <w:rPr>
                <w:rFonts w:eastAsia="Times New Roman" w:cstheme="minorHAnsi"/>
                <w:color w:val="000000"/>
                <w:sz w:val="20"/>
                <w:szCs w:val="20"/>
                <w:lang w:val="fr-FR" w:eastAsia="fr-FR" w:bidi="ar-SA"/>
              </w:rPr>
              <w:t>schools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participating</w:t>
            </w:r>
            <w:proofErr w:type="spellEnd"/>
            <w:r w:rsidRPr="00C62F1D">
              <w:rPr>
                <w:rFonts w:eastAsia="Times New Roman" w:cstheme="minorHAnsi"/>
                <w:color w:val="000000"/>
                <w:sz w:val="20"/>
                <w:szCs w:val="20"/>
                <w:lang w:val="fr-FR" w:eastAsia="fr-FR" w:bidi="ar-SA"/>
              </w:rPr>
              <w:t xml:space="preserve"> in the system) and CNCPT Objectives: to </w:t>
            </w:r>
            <w:proofErr w:type="spellStart"/>
            <w:r w:rsidRPr="00C62F1D">
              <w:rPr>
                <w:rFonts w:eastAsia="Times New Roman" w:cstheme="minorHAnsi"/>
                <w:color w:val="000000"/>
                <w:sz w:val="20"/>
                <w:szCs w:val="20"/>
                <w:lang w:val="fr-FR" w:eastAsia="fr-FR" w:bidi="ar-SA"/>
              </w:rPr>
              <w:t>improve</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technical</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skills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regarding</w:t>
            </w:r>
            <w:proofErr w:type="spellEnd"/>
            <w:r w:rsidRPr="00C62F1D">
              <w:rPr>
                <w:rFonts w:eastAsia="Times New Roman" w:cstheme="minorHAnsi"/>
                <w:color w:val="000000"/>
                <w:sz w:val="20"/>
                <w:szCs w:val="20"/>
                <w:lang w:val="fr-FR" w:eastAsia="fr-FR" w:bidi="ar-SA"/>
              </w:rPr>
              <w:t xml:space="preserve"> green </w:t>
            </w:r>
            <w:proofErr w:type="spellStart"/>
            <w:r w:rsidRPr="00C62F1D">
              <w:rPr>
                <w:rFonts w:eastAsia="Times New Roman" w:cstheme="minorHAnsi"/>
                <w:color w:val="000000"/>
                <w:sz w:val="20"/>
                <w:szCs w:val="20"/>
                <w:lang w:val="fr-FR" w:eastAsia="fr-FR" w:bidi="ar-SA"/>
              </w:rPr>
              <w:t>skills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related</w:t>
            </w:r>
            <w:proofErr w:type="spellEnd"/>
            <w:r w:rsidRPr="00C62F1D">
              <w:rPr>
                <w:rFonts w:eastAsia="Times New Roman" w:cstheme="minorHAnsi"/>
                <w:color w:val="000000"/>
                <w:sz w:val="20"/>
                <w:szCs w:val="20"/>
                <w:lang w:val="fr-FR" w:eastAsia="fr-FR" w:bidi="ar-SA"/>
              </w:rPr>
              <w:t xml:space="preserve"> to </w:t>
            </w:r>
            <w:proofErr w:type="spellStart"/>
            <w:r w:rsidRPr="00C62F1D">
              <w:rPr>
                <w:rFonts w:eastAsia="Times New Roman" w:cstheme="minorHAnsi"/>
                <w:color w:val="000000"/>
                <w:sz w:val="20"/>
                <w:szCs w:val="20"/>
                <w:lang w:val="fr-FR" w:eastAsia="fr-FR" w:bidi="ar-SA"/>
              </w:rPr>
              <w:t>energy</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efficiency</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seismic</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upgrading</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skills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regarding</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health</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safety</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regulations</w:t>
            </w:r>
            <w:proofErr w:type="spellEnd"/>
            <w:r w:rsidRPr="00C62F1D">
              <w:rPr>
                <w:rFonts w:eastAsia="Times New Roman" w:cstheme="minorHAnsi"/>
                <w:color w:val="000000"/>
                <w:sz w:val="20"/>
                <w:szCs w:val="20"/>
                <w:lang w:val="fr-FR" w:eastAsia="fr-FR" w:bidi="ar-SA"/>
              </w:rPr>
              <w:t xml:space="preserve"> for </w:t>
            </w:r>
            <w:proofErr w:type="spellStart"/>
            <w:r w:rsidRPr="00C62F1D">
              <w:rPr>
                <w:rFonts w:eastAsia="Times New Roman" w:cstheme="minorHAnsi"/>
                <w:color w:val="000000"/>
                <w:sz w:val="20"/>
                <w:szCs w:val="20"/>
                <w:lang w:val="fr-FR" w:eastAsia="fr-FR" w:bidi="ar-SA"/>
              </w:rPr>
              <w:t>workers</w:t>
            </w:r>
            <w:proofErr w:type="spellEnd"/>
            <w:r w:rsidRPr="00C62F1D">
              <w:rPr>
                <w:rFonts w:eastAsia="Times New Roman" w:cstheme="minorHAnsi"/>
                <w:color w:val="000000"/>
                <w:sz w:val="20"/>
                <w:szCs w:val="20"/>
                <w:lang w:val="fr-FR" w:eastAsia="fr-FR" w:bidi="ar-SA"/>
              </w:rPr>
              <w:t xml:space="preserve"> </w:t>
            </w:r>
          </w:p>
          <w:p w14:paraId="77EF7444"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Contents : </w:t>
            </w:r>
          </w:p>
          <w:p w14:paraId="384C4579"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New green </w:t>
            </w:r>
            <w:proofErr w:type="spellStart"/>
            <w:r w:rsidRPr="00C62F1D">
              <w:rPr>
                <w:rFonts w:eastAsia="Times New Roman" w:cstheme="minorHAnsi"/>
                <w:color w:val="000000"/>
                <w:sz w:val="20"/>
                <w:szCs w:val="20"/>
                <w:lang w:val="fr-FR" w:eastAsia="fr-FR" w:bidi="ar-SA"/>
              </w:rPr>
              <w:t>materials</w:t>
            </w:r>
            <w:proofErr w:type="spellEnd"/>
            <w:r w:rsidRPr="00C62F1D">
              <w:rPr>
                <w:rFonts w:eastAsia="Times New Roman" w:cstheme="minorHAnsi"/>
                <w:color w:val="000000"/>
                <w:sz w:val="20"/>
                <w:szCs w:val="20"/>
                <w:lang w:val="fr-FR" w:eastAsia="fr-FR" w:bidi="ar-SA"/>
              </w:rPr>
              <w:t xml:space="preserve"> </w:t>
            </w:r>
          </w:p>
          <w:p w14:paraId="6111F4AB"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Correct installation of insulation panels </w:t>
            </w:r>
          </w:p>
          <w:p w14:paraId="08E4296E"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Correct installation of </w:t>
            </w:r>
            <w:proofErr w:type="spellStart"/>
            <w:r w:rsidRPr="00C62F1D">
              <w:rPr>
                <w:rFonts w:eastAsia="Times New Roman" w:cstheme="minorHAnsi"/>
                <w:color w:val="000000"/>
                <w:sz w:val="20"/>
                <w:szCs w:val="20"/>
                <w:lang w:val="fr-FR" w:eastAsia="fr-FR" w:bidi="ar-SA"/>
              </w:rPr>
              <w:t>windows</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doors</w:t>
            </w:r>
            <w:proofErr w:type="spellEnd"/>
            <w:r w:rsidRPr="00C62F1D">
              <w:rPr>
                <w:rFonts w:eastAsia="Times New Roman" w:cstheme="minorHAnsi"/>
                <w:color w:val="000000"/>
                <w:sz w:val="20"/>
                <w:szCs w:val="20"/>
                <w:lang w:val="fr-FR" w:eastAsia="fr-FR" w:bidi="ar-SA"/>
              </w:rPr>
              <w:t xml:space="preserve"> </w:t>
            </w:r>
          </w:p>
          <w:p w14:paraId="34160441" w14:textId="77777777" w:rsidR="00C62F1D"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Seismic</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improvement</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works</w:t>
            </w:r>
            <w:proofErr w:type="spellEnd"/>
            <w:r w:rsidRPr="00C62F1D">
              <w:rPr>
                <w:rFonts w:eastAsia="Times New Roman" w:cstheme="minorHAnsi"/>
                <w:color w:val="000000"/>
                <w:sz w:val="20"/>
                <w:szCs w:val="20"/>
                <w:lang w:val="fr-FR" w:eastAsia="fr-FR" w:bidi="ar-SA"/>
              </w:rPr>
              <w:t xml:space="preserve"> </w:t>
            </w:r>
          </w:p>
          <w:p w14:paraId="61EC9416" w14:textId="3743E5D2" w:rsid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occupational</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health</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safety</w:t>
            </w:r>
            <w:proofErr w:type="spellEnd"/>
            <w:r w:rsidRPr="00C62F1D">
              <w:rPr>
                <w:rFonts w:eastAsia="Times New Roman" w:cstheme="minorHAnsi"/>
                <w:color w:val="000000"/>
                <w:sz w:val="20"/>
                <w:szCs w:val="20"/>
                <w:lang w:val="fr-FR" w:eastAsia="fr-FR" w:bidi="ar-SA"/>
              </w:rPr>
              <w:t xml:space="preserve"> management </w:t>
            </w:r>
            <w:proofErr w:type="spellStart"/>
            <w:r w:rsidRPr="00C62F1D">
              <w:rPr>
                <w:rFonts w:eastAsia="Times New Roman" w:cstheme="minorHAnsi"/>
                <w:color w:val="000000"/>
                <w:sz w:val="20"/>
                <w:szCs w:val="20"/>
                <w:lang w:val="fr-FR" w:eastAsia="fr-FR" w:bidi="ar-SA"/>
              </w:rPr>
              <w:t>related</w:t>
            </w:r>
            <w:proofErr w:type="spellEnd"/>
            <w:r w:rsidRPr="00C62F1D">
              <w:rPr>
                <w:rFonts w:eastAsia="Times New Roman" w:cstheme="minorHAnsi"/>
                <w:color w:val="000000"/>
                <w:sz w:val="20"/>
                <w:szCs w:val="20"/>
                <w:lang w:val="fr-FR" w:eastAsia="fr-FR" w:bidi="ar-SA"/>
              </w:rPr>
              <w:t xml:space="preserve"> to new </w:t>
            </w:r>
            <w:proofErr w:type="spellStart"/>
            <w:r w:rsidRPr="00C62F1D">
              <w:rPr>
                <w:rFonts w:eastAsia="Times New Roman" w:cstheme="minorHAnsi"/>
                <w:color w:val="000000"/>
                <w:sz w:val="20"/>
                <w:szCs w:val="20"/>
                <w:lang w:val="fr-FR" w:eastAsia="fr-FR" w:bidi="ar-SA"/>
              </w:rPr>
              <w:t>materials</w:t>
            </w:r>
            <w:proofErr w:type="spellEnd"/>
            <w:r w:rsidRPr="00C62F1D">
              <w:rPr>
                <w:rFonts w:eastAsia="Times New Roman" w:cstheme="minorHAnsi"/>
                <w:color w:val="000000"/>
                <w:sz w:val="20"/>
                <w:szCs w:val="20"/>
                <w:lang w:val="fr-FR" w:eastAsia="fr-FR" w:bidi="ar-SA"/>
              </w:rPr>
              <w:t xml:space="preserve">, use of new </w:t>
            </w:r>
            <w:proofErr w:type="spellStart"/>
            <w:r w:rsidRPr="00C62F1D">
              <w:rPr>
                <w:rFonts w:eastAsia="Times New Roman" w:cstheme="minorHAnsi"/>
                <w:color w:val="000000"/>
                <w:sz w:val="20"/>
                <w:szCs w:val="20"/>
                <w:lang w:val="fr-FR" w:eastAsia="fr-FR" w:bidi="ar-SA"/>
              </w:rPr>
              <w:t>equipment</w:t>
            </w:r>
            <w:proofErr w:type="spellEnd"/>
            <w:r w:rsidRPr="00C62F1D">
              <w:rPr>
                <w:rFonts w:eastAsia="Times New Roman" w:cstheme="minorHAnsi"/>
                <w:color w:val="000000"/>
                <w:sz w:val="20"/>
                <w:szCs w:val="20"/>
                <w:lang w:val="fr-FR" w:eastAsia="fr-FR" w:bidi="ar-SA"/>
              </w:rPr>
              <w:t xml:space="preserve"> and new </w:t>
            </w:r>
            <w:proofErr w:type="spellStart"/>
            <w:r w:rsidRPr="00C62F1D">
              <w:rPr>
                <w:rFonts w:eastAsia="Times New Roman" w:cstheme="minorHAnsi"/>
                <w:color w:val="000000"/>
                <w:sz w:val="20"/>
                <w:szCs w:val="20"/>
                <w:lang w:val="fr-FR" w:eastAsia="fr-FR" w:bidi="ar-SA"/>
              </w:rPr>
              <w:t>processes</w:t>
            </w:r>
            <w:proofErr w:type="spellEnd"/>
            <w:r w:rsidRPr="00C62F1D">
              <w:rPr>
                <w:rFonts w:eastAsia="Times New Roman" w:cstheme="minorHAnsi"/>
                <w:color w:val="000000"/>
                <w:sz w:val="20"/>
                <w:szCs w:val="20"/>
                <w:lang w:val="fr-FR" w:eastAsia="fr-FR" w:bidi="ar-SA"/>
              </w:rPr>
              <w:t>.</w:t>
            </w:r>
          </w:p>
          <w:p w14:paraId="408A1BC0" w14:textId="298A1CDF" w:rsidR="00640A18" w:rsidRPr="00C62F1D" w:rsidRDefault="00C62F1D" w:rsidP="00C62F1D">
            <w:pPr>
              <w:spacing w:after="0" w:line="240" w:lineRule="auto"/>
              <w:jc w:val="both"/>
              <w:rPr>
                <w:rFonts w:eastAsia="Times New Roman" w:cstheme="minorHAnsi"/>
                <w:color w:val="000000"/>
                <w:sz w:val="20"/>
                <w:szCs w:val="20"/>
                <w:lang w:val="fr-FR" w:eastAsia="fr-FR" w:bidi="ar-SA"/>
              </w:rPr>
            </w:pPr>
            <w:r w:rsidRPr="00C62F1D">
              <w:rPr>
                <w:rFonts w:eastAsia="Times New Roman" w:cstheme="minorHAnsi"/>
                <w:color w:val="000000"/>
                <w:sz w:val="20"/>
                <w:szCs w:val="20"/>
                <w:lang w:val="fr-FR" w:eastAsia="fr-FR" w:bidi="ar-SA"/>
              </w:rPr>
              <w:t xml:space="preserve">The course </w:t>
            </w:r>
            <w:proofErr w:type="spellStart"/>
            <w:r w:rsidRPr="00C62F1D">
              <w:rPr>
                <w:rFonts w:eastAsia="Times New Roman" w:cstheme="minorHAnsi"/>
                <w:color w:val="000000"/>
                <w:sz w:val="20"/>
                <w:szCs w:val="20"/>
                <w:lang w:val="fr-FR" w:eastAsia="fr-FR" w:bidi="ar-SA"/>
              </w:rPr>
              <w:t>is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modular</w:t>
            </w:r>
            <w:proofErr w:type="spellEnd"/>
            <w:r w:rsidRPr="00C62F1D">
              <w:rPr>
                <w:rFonts w:eastAsia="Times New Roman" w:cstheme="minorHAnsi"/>
                <w:color w:val="000000"/>
                <w:sz w:val="20"/>
                <w:szCs w:val="20"/>
                <w:lang w:val="fr-FR" w:eastAsia="fr-FR" w:bidi="ar-SA"/>
              </w:rPr>
              <w:t xml:space="preserve"> and </w:t>
            </w:r>
            <w:proofErr w:type="spellStart"/>
            <w:r w:rsidRPr="00C62F1D">
              <w:rPr>
                <w:rFonts w:eastAsia="Times New Roman" w:cstheme="minorHAnsi"/>
                <w:color w:val="000000"/>
                <w:sz w:val="20"/>
                <w:szCs w:val="20"/>
                <w:lang w:val="fr-FR" w:eastAsia="fr-FR" w:bidi="ar-SA"/>
              </w:rPr>
              <w:t>involves</w:t>
            </w:r>
            <w:proofErr w:type="spellEnd"/>
            <w:r w:rsidRPr="00C62F1D">
              <w:rPr>
                <w:rFonts w:eastAsia="Times New Roman" w:cstheme="minorHAnsi"/>
                <w:color w:val="000000"/>
                <w:sz w:val="20"/>
                <w:szCs w:val="20"/>
                <w:lang w:val="fr-FR" w:eastAsia="fr-FR" w:bidi="ar-SA"/>
              </w:rPr>
              <w:t xml:space="preserve"> </w:t>
            </w:r>
            <w:proofErr w:type="spellStart"/>
            <w:r w:rsidRPr="00C62F1D">
              <w:rPr>
                <w:rFonts w:eastAsia="Times New Roman" w:cstheme="minorHAnsi"/>
                <w:color w:val="000000"/>
                <w:sz w:val="20"/>
                <w:szCs w:val="20"/>
                <w:lang w:val="fr-FR" w:eastAsia="fr-FR" w:bidi="ar-SA"/>
              </w:rPr>
              <w:t>workers</w:t>
            </w:r>
            <w:proofErr w:type="spellEnd"/>
            <w:r w:rsidRPr="00C62F1D">
              <w:rPr>
                <w:rFonts w:eastAsia="Times New Roman" w:cstheme="minorHAnsi"/>
                <w:color w:val="000000"/>
                <w:sz w:val="20"/>
                <w:szCs w:val="20"/>
                <w:lang w:val="fr-FR" w:eastAsia="fr-FR" w:bidi="ar-SA"/>
              </w:rPr>
              <w:t xml:space="preserve">, site managers, team leaders and site </w:t>
            </w:r>
            <w:proofErr w:type="spellStart"/>
            <w:r w:rsidRPr="00C62F1D">
              <w:rPr>
                <w:rFonts w:eastAsia="Times New Roman" w:cstheme="minorHAnsi"/>
                <w:color w:val="000000"/>
                <w:sz w:val="20"/>
                <w:szCs w:val="20"/>
                <w:lang w:val="fr-FR" w:eastAsia="fr-FR" w:bidi="ar-SA"/>
              </w:rPr>
              <w:t>technicians</w:t>
            </w:r>
            <w:proofErr w:type="spellEnd"/>
            <w:r w:rsidRPr="00C62F1D">
              <w:rPr>
                <w:rFonts w:eastAsia="Times New Roman" w:cstheme="minorHAnsi"/>
                <w:color w:val="000000"/>
                <w:sz w:val="20"/>
                <w:szCs w:val="20"/>
                <w:lang w:val="fr-FR" w:eastAsia="fr-FR" w:bidi="ar-SA"/>
              </w:rPr>
              <w:t xml:space="preserve">. The duration varies </w:t>
            </w:r>
            <w:proofErr w:type="spellStart"/>
            <w:r w:rsidRPr="00C62F1D">
              <w:rPr>
                <w:rFonts w:eastAsia="Times New Roman" w:cstheme="minorHAnsi"/>
                <w:color w:val="000000"/>
                <w:sz w:val="20"/>
                <w:szCs w:val="20"/>
                <w:lang w:val="fr-FR" w:eastAsia="fr-FR" w:bidi="ar-SA"/>
              </w:rPr>
              <w:t>according</w:t>
            </w:r>
            <w:proofErr w:type="spellEnd"/>
            <w:r w:rsidRPr="00C62F1D">
              <w:rPr>
                <w:rFonts w:eastAsia="Times New Roman" w:cstheme="minorHAnsi"/>
                <w:color w:val="000000"/>
                <w:sz w:val="20"/>
                <w:szCs w:val="20"/>
                <w:lang w:val="fr-FR" w:eastAsia="fr-FR" w:bidi="ar-SA"/>
              </w:rPr>
              <w:t xml:space="preserve"> to the module </w:t>
            </w:r>
            <w:proofErr w:type="spellStart"/>
            <w:r w:rsidRPr="00C62F1D">
              <w:rPr>
                <w:rFonts w:eastAsia="Times New Roman" w:cstheme="minorHAnsi"/>
                <w:color w:val="000000"/>
                <w:sz w:val="20"/>
                <w:szCs w:val="20"/>
                <w:lang w:val="fr-FR" w:eastAsia="fr-FR" w:bidi="ar-SA"/>
              </w:rPr>
              <w:t>chosen</w:t>
            </w:r>
            <w:proofErr w:type="spellEnd"/>
            <w:r w:rsidRPr="00C62F1D">
              <w:rPr>
                <w:rFonts w:eastAsia="Times New Roman" w:cstheme="minorHAnsi"/>
                <w:color w:val="000000"/>
                <w:sz w:val="20"/>
                <w:szCs w:val="20"/>
                <w:lang w:val="fr-FR" w:eastAsia="fr-FR" w:bidi="ar-SA"/>
              </w:rPr>
              <w:t xml:space="preserve">  </w:t>
            </w:r>
          </w:p>
        </w:tc>
      </w:tr>
    </w:tbl>
    <w:p w14:paraId="681640D3" w14:textId="3CB9EDDF" w:rsidR="00B75311" w:rsidRPr="00734054" w:rsidRDefault="00B75311" w:rsidP="002E0912">
      <w:pPr>
        <w:spacing w:after="0" w:line="240" w:lineRule="auto"/>
        <w:rPr>
          <w:lang w:val="it-IT"/>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7E1033" w:rsidRPr="00E124AB" w14:paraId="2528119A" w14:textId="77777777" w:rsidTr="007A3114">
        <w:trPr>
          <w:tblHeader/>
        </w:trPr>
        <w:tc>
          <w:tcPr>
            <w:tcW w:w="2606" w:type="dxa"/>
            <w:shd w:val="clear" w:color="auto" w:fill="auto"/>
          </w:tcPr>
          <w:p w14:paraId="1EC3D083" w14:textId="77777777" w:rsidR="004D0D13" w:rsidRPr="003C2528" w:rsidRDefault="004D0D13" w:rsidP="002E0912">
            <w:pPr>
              <w:spacing w:after="0" w:line="240" w:lineRule="auto"/>
              <w:rPr>
                <w:rFonts w:ascii="Calibri" w:hAnsi="Calibri"/>
                <w:b/>
                <w:bCs/>
                <w:sz w:val="20"/>
                <w:szCs w:val="20"/>
                <w:lang w:val="fr-FR"/>
              </w:rPr>
            </w:pPr>
          </w:p>
          <w:p w14:paraId="1EA37EE3" w14:textId="003F04F6" w:rsidR="007E1033" w:rsidRPr="00734054" w:rsidRDefault="007E1033" w:rsidP="002E0912">
            <w:pPr>
              <w:spacing w:after="0" w:line="240" w:lineRule="auto"/>
              <w:rPr>
                <w:rFonts w:ascii="Calibri" w:hAnsi="Calibri"/>
                <w:sz w:val="20"/>
                <w:szCs w:val="20"/>
                <w:lang w:val="it-IT"/>
              </w:rPr>
            </w:pPr>
          </w:p>
        </w:tc>
        <w:tc>
          <w:tcPr>
            <w:tcW w:w="7028" w:type="dxa"/>
            <w:shd w:val="clear" w:color="auto" w:fill="auto"/>
          </w:tcPr>
          <w:p w14:paraId="01478523" w14:textId="4AB2EDCE" w:rsidR="007E1033" w:rsidRPr="00E124AB" w:rsidRDefault="00640A18" w:rsidP="002E0912">
            <w:pPr>
              <w:spacing w:after="0" w:line="240" w:lineRule="auto"/>
              <w:jc w:val="center"/>
              <w:rPr>
                <w:b/>
                <w:color w:val="4AB5C4" w:themeColor="accent5"/>
                <w:sz w:val="24"/>
                <w:szCs w:val="24"/>
                <w:lang w:val="fr-FR"/>
              </w:rPr>
            </w:pPr>
            <w:r w:rsidRPr="00E124AB">
              <w:rPr>
                <w:b/>
                <w:color w:val="4AB5C4" w:themeColor="accent5"/>
                <w:sz w:val="24"/>
                <w:szCs w:val="24"/>
                <w:lang w:val="fr-FR"/>
              </w:rPr>
              <w:t>Principales</w:t>
            </w:r>
            <w:r w:rsidR="007E1033" w:rsidRPr="00E124AB">
              <w:rPr>
                <w:b/>
                <w:color w:val="4AB5C4" w:themeColor="accent5"/>
                <w:sz w:val="24"/>
                <w:szCs w:val="24"/>
                <w:lang w:val="fr-FR"/>
              </w:rPr>
              <w:t xml:space="preserve"> conclusions</w:t>
            </w:r>
            <w:r w:rsidR="00E124AB" w:rsidRPr="00E124AB">
              <w:rPr>
                <w:b/>
                <w:color w:val="4AB5C4" w:themeColor="accent5"/>
                <w:sz w:val="24"/>
                <w:szCs w:val="24"/>
                <w:lang w:val="fr-FR"/>
              </w:rPr>
              <w:t xml:space="preserve"> i</w:t>
            </w:r>
            <w:r w:rsidR="00E124AB">
              <w:rPr>
                <w:b/>
                <w:color w:val="4AB5C4" w:themeColor="accent5"/>
                <w:sz w:val="24"/>
                <w:szCs w:val="24"/>
                <w:lang w:val="fr-FR"/>
              </w:rPr>
              <w:t>ssues des points précédents</w:t>
            </w:r>
          </w:p>
          <w:p w14:paraId="2FCB4BCF" w14:textId="70762A3B" w:rsidR="007E1033" w:rsidRPr="00E124AB" w:rsidRDefault="007E1033" w:rsidP="002E0912">
            <w:pPr>
              <w:spacing w:after="0" w:line="240" w:lineRule="auto"/>
              <w:jc w:val="center"/>
              <w:rPr>
                <w:rFonts w:ascii="Calibri" w:hAnsi="Calibri"/>
                <w:b/>
                <w:sz w:val="20"/>
                <w:szCs w:val="20"/>
                <w:lang w:val="fr-FR"/>
              </w:rPr>
            </w:pPr>
            <w:r w:rsidRPr="00E124AB">
              <w:rPr>
                <w:b/>
                <w:color w:val="4AB5C4" w:themeColor="accent5"/>
                <w:sz w:val="24"/>
                <w:szCs w:val="24"/>
                <w:lang w:val="fr-FR"/>
              </w:rPr>
              <w:t>(</w:t>
            </w:r>
            <w:r w:rsidR="00640A18" w:rsidRPr="00E124AB">
              <w:rPr>
                <w:b/>
                <w:color w:val="4AB5C4" w:themeColor="accent5"/>
                <w:sz w:val="24"/>
                <w:szCs w:val="24"/>
                <w:lang w:val="fr-FR"/>
              </w:rPr>
              <w:t>partie analytique</w:t>
            </w:r>
            <w:r w:rsidRPr="00E124AB">
              <w:rPr>
                <w:b/>
                <w:color w:val="4AB5C4" w:themeColor="accent5"/>
                <w:sz w:val="24"/>
                <w:szCs w:val="24"/>
                <w:lang w:val="fr-FR"/>
              </w:rPr>
              <w:t>)</w:t>
            </w:r>
          </w:p>
        </w:tc>
      </w:tr>
      <w:tr w:rsidR="0060297B" w:rsidRPr="00C62F1D" w14:paraId="1D681E5B" w14:textId="77777777" w:rsidTr="007A3114">
        <w:trPr>
          <w:tblHeader/>
        </w:trPr>
        <w:tc>
          <w:tcPr>
            <w:tcW w:w="2606" w:type="dxa"/>
            <w:shd w:val="clear" w:color="auto" w:fill="auto"/>
          </w:tcPr>
          <w:p w14:paraId="2592126B" w14:textId="77777777" w:rsidR="0060297B" w:rsidRPr="00E124AB" w:rsidRDefault="0060297B" w:rsidP="0060297B">
            <w:pPr>
              <w:pStyle w:val="Paragrafoelenco"/>
              <w:spacing w:after="0" w:line="240" w:lineRule="auto"/>
              <w:ind w:left="200"/>
              <w:rPr>
                <w:rFonts w:ascii="Calibri" w:hAnsi="Calibri"/>
                <w:sz w:val="20"/>
                <w:szCs w:val="20"/>
                <w:lang w:val="fr-FR"/>
              </w:rPr>
            </w:pPr>
          </w:p>
          <w:p w14:paraId="0D381847" w14:textId="7C55DE48" w:rsidR="0060297B" w:rsidRPr="0060297B" w:rsidRDefault="0060297B" w:rsidP="0060297B">
            <w:pPr>
              <w:pStyle w:val="Titolo2"/>
              <w:shd w:val="clear" w:color="auto" w:fill="FFFFFF"/>
              <w:spacing w:before="0" w:after="0"/>
              <w:rPr>
                <w:lang w:val="fr-FR"/>
              </w:rPr>
            </w:pPr>
            <w:bookmarkStart w:id="12" w:name="_Toc64393258"/>
            <w:r w:rsidRPr="00C178D5">
              <w:rPr>
                <w:rFonts w:ascii="Calibri" w:eastAsiaTheme="minorEastAsia" w:hAnsi="Calibri" w:cstheme="minorBidi"/>
                <w:bCs/>
                <w:color w:val="auto"/>
                <w:sz w:val="20"/>
                <w:szCs w:val="20"/>
                <w:lang w:val="fr-FR"/>
              </w:rPr>
              <w:t>9.</w:t>
            </w:r>
            <w:r>
              <w:rPr>
                <w:rFonts w:ascii="Calibri" w:eastAsiaTheme="minorEastAsia" w:hAnsi="Calibri" w:cstheme="minorBidi"/>
                <w:b w:val="0"/>
                <w:color w:val="auto"/>
                <w:sz w:val="20"/>
                <w:szCs w:val="20"/>
                <w:lang w:val="fr-FR"/>
              </w:rPr>
              <w:t xml:space="preserve"> </w:t>
            </w:r>
            <w:bookmarkEnd w:id="12"/>
            <w:proofErr w:type="spellStart"/>
            <w:r w:rsidR="00C62F1D" w:rsidRPr="00C62F1D">
              <w:rPr>
                <w:rFonts w:ascii="Calibri" w:eastAsiaTheme="minorEastAsia" w:hAnsi="Calibri" w:cstheme="minorBidi"/>
                <w:b w:val="0"/>
                <w:color w:val="auto"/>
                <w:sz w:val="20"/>
                <w:szCs w:val="20"/>
                <w:lang w:val="fr-FR"/>
              </w:rPr>
              <w:t>Potential</w:t>
            </w:r>
            <w:proofErr w:type="spellEnd"/>
            <w:r w:rsidR="00C62F1D" w:rsidRPr="00C62F1D">
              <w:rPr>
                <w:rFonts w:ascii="Calibri" w:eastAsiaTheme="minorEastAsia" w:hAnsi="Calibri" w:cstheme="minorBidi"/>
                <w:b w:val="0"/>
                <w:color w:val="auto"/>
                <w:sz w:val="20"/>
                <w:szCs w:val="20"/>
                <w:lang w:val="fr-FR"/>
              </w:rPr>
              <w:t xml:space="preserve"> impact of the</w:t>
            </w:r>
            <w:r w:rsid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current</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legislative</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framework</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technical</w:t>
            </w:r>
            <w:proofErr w:type="spellEnd"/>
            <w:r w:rsidR="00C62F1D" w:rsidRPr="00C62F1D">
              <w:rPr>
                <w:rFonts w:ascii="Calibri" w:eastAsiaTheme="minorEastAsia" w:hAnsi="Calibri" w:cstheme="minorBidi"/>
                <w:b w:val="0"/>
                <w:color w:val="auto"/>
                <w:sz w:val="20"/>
                <w:szCs w:val="20"/>
                <w:lang w:val="fr-FR"/>
              </w:rPr>
              <w:t xml:space="preserve"> and </w:t>
            </w:r>
            <w:proofErr w:type="spellStart"/>
            <w:r w:rsidR="00C62F1D" w:rsidRPr="00C62F1D">
              <w:rPr>
                <w:rFonts w:ascii="Calibri" w:eastAsiaTheme="minorEastAsia" w:hAnsi="Calibri" w:cstheme="minorBidi"/>
                <w:b w:val="0"/>
                <w:color w:val="auto"/>
                <w:sz w:val="20"/>
                <w:szCs w:val="20"/>
                <w:lang w:val="fr-FR"/>
              </w:rPr>
              <w:t>regulatory</w:t>
            </w:r>
            <w:proofErr w:type="spellEnd"/>
            <w:r w:rsidR="00C62F1D" w:rsidRPr="00C62F1D">
              <w:rPr>
                <w:rFonts w:ascii="Calibri" w:eastAsiaTheme="minorEastAsia" w:hAnsi="Calibri" w:cstheme="minorBidi"/>
                <w:b w:val="0"/>
                <w:color w:val="auto"/>
                <w:sz w:val="20"/>
                <w:szCs w:val="20"/>
                <w:lang w:val="fr-FR"/>
              </w:rPr>
              <w:t xml:space="preserve"> challenges and obstacles, as </w:t>
            </w:r>
            <w:proofErr w:type="spellStart"/>
            <w:r w:rsidR="00C62F1D" w:rsidRPr="00C62F1D">
              <w:rPr>
                <w:rFonts w:ascii="Calibri" w:eastAsiaTheme="minorEastAsia" w:hAnsi="Calibri" w:cstheme="minorBidi"/>
                <w:b w:val="0"/>
                <w:color w:val="auto"/>
                <w:sz w:val="20"/>
                <w:szCs w:val="20"/>
                <w:lang w:val="fr-FR"/>
              </w:rPr>
              <w:t>well</w:t>
            </w:r>
            <w:proofErr w:type="spellEnd"/>
            <w:r w:rsidR="00C62F1D" w:rsidRPr="00C62F1D">
              <w:rPr>
                <w:rFonts w:ascii="Calibri" w:eastAsiaTheme="minorEastAsia" w:hAnsi="Calibri" w:cstheme="minorBidi"/>
                <w:b w:val="0"/>
                <w:color w:val="auto"/>
                <w:sz w:val="20"/>
                <w:szCs w:val="20"/>
                <w:lang w:val="fr-FR"/>
              </w:rPr>
              <w:t xml:space="preserve"> as </w:t>
            </w:r>
            <w:proofErr w:type="spellStart"/>
            <w:r w:rsidR="00C62F1D" w:rsidRPr="00C62F1D">
              <w:rPr>
                <w:rFonts w:ascii="Calibri" w:eastAsiaTheme="minorEastAsia" w:hAnsi="Calibri" w:cstheme="minorBidi"/>
                <w:b w:val="0"/>
                <w:color w:val="auto"/>
                <w:sz w:val="20"/>
                <w:szCs w:val="20"/>
                <w:lang w:val="fr-FR"/>
              </w:rPr>
              <w:t>managerial</w:t>
            </w:r>
            <w:proofErr w:type="spellEnd"/>
            <w:r w:rsidR="00C62F1D" w:rsidRPr="00C62F1D">
              <w:rPr>
                <w:rFonts w:ascii="Calibri" w:eastAsiaTheme="minorEastAsia" w:hAnsi="Calibri" w:cstheme="minorBidi"/>
                <w:b w:val="0"/>
                <w:color w:val="auto"/>
                <w:sz w:val="20"/>
                <w:szCs w:val="20"/>
                <w:lang w:val="fr-FR"/>
              </w:rPr>
              <w:t xml:space="preserve"> and organisational obstacles on the </w:t>
            </w:r>
            <w:proofErr w:type="spellStart"/>
            <w:r w:rsidR="00C62F1D" w:rsidRPr="00C62F1D">
              <w:rPr>
                <w:rFonts w:ascii="Calibri" w:eastAsiaTheme="minorEastAsia" w:hAnsi="Calibri" w:cstheme="minorBidi"/>
                <w:b w:val="0"/>
                <w:color w:val="auto"/>
                <w:sz w:val="20"/>
                <w:szCs w:val="20"/>
                <w:lang w:val="fr-FR"/>
              </w:rPr>
              <w:t>role</w:t>
            </w:r>
            <w:proofErr w:type="spellEnd"/>
            <w:r w:rsidR="00C62F1D" w:rsidRPr="00C62F1D">
              <w:rPr>
                <w:rFonts w:ascii="Calibri" w:eastAsiaTheme="minorEastAsia" w:hAnsi="Calibri" w:cstheme="minorBidi"/>
                <w:b w:val="0"/>
                <w:color w:val="auto"/>
                <w:sz w:val="20"/>
                <w:szCs w:val="20"/>
                <w:lang w:val="fr-FR"/>
              </w:rPr>
              <w:t xml:space="preserve"> and </w:t>
            </w:r>
            <w:proofErr w:type="spellStart"/>
            <w:r w:rsidR="00C62F1D" w:rsidRPr="00C62F1D">
              <w:rPr>
                <w:rFonts w:ascii="Calibri" w:eastAsiaTheme="minorEastAsia" w:hAnsi="Calibri" w:cstheme="minorBidi"/>
                <w:b w:val="0"/>
                <w:color w:val="auto"/>
                <w:sz w:val="20"/>
                <w:szCs w:val="20"/>
                <w:lang w:val="fr-FR"/>
              </w:rPr>
              <w:t>functions</w:t>
            </w:r>
            <w:proofErr w:type="spellEnd"/>
            <w:r w:rsidR="00C62F1D" w:rsidRPr="00C62F1D">
              <w:rPr>
                <w:rFonts w:ascii="Calibri" w:eastAsiaTheme="minorEastAsia" w:hAnsi="Calibri" w:cstheme="minorBidi"/>
                <w:b w:val="0"/>
                <w:color w:val="auto"/>
                <w:sz w:val="20"/>
                <w:szCs w:val="20"/>
                <w:lang w:val="fr-FR"/>
              </w:rPr>
              <w:t xml:space="preserve"> of site and team leaders in building </w:t>
            </w:r>
            <w:proofErr w:type="spellStart"/>
            <w:r w:rsidR="00C62F1D" w:rsidRPr="00C62F1D">
              <w:rPr>
                <w:rFonts w:ascii="Calibri" w:eastAsiaTheme="minorEastAsia" w:hAnsi="Calibri" w:cstheme="minorBidi"/>
                <w:b w:val="0"/>
                <w:color w:val="auto"/>
                <w:sz w:val="20"/>
                <w:szCs w:val="20"/>
                <w:lang w:val="fr-FR"/>
              </w:rPr>
              <w:t>renovation</w:t>
            </w:r>
            <w:proofErr w:type="spellEnd"/>
            <w:r w:rsidR="00C62F1D" w:rsidRPr="00C62F1D">
              <w:rPr>
                <w:rFonts w:ascii="Calibri" w:eastAsiaTheme="minorEastAsia" w:hAnsi="Calibri" w:cstheme="minorBidi"/>
                <w:b w:val="0"/>
                <w:color w:val="auto"/>
                <w:sz w:val="20"/>
                <w:szCs w:val="20"/>
                <w:lang w:val="fr-FR"/>
              </w:rPr>
              <w:t xml:space="preserve"> in the </w:t>
            </w:r>
            <w:proofErr w:type="spellStart"/>
            <w:r w:rsidR="00C62F1D" w:rsidRPr="00C62F1D">
              <w:rPr>
                <w:rFonts w:ascii="Calibri" w:eastAsiaTheme="minorEastAsia" w:hAnsi="Calibri" w:cstheme="minorBidi"/>
                <w:b w:val="0"/>
                <w:color w:val="auto"/>
                <w:sz w:val="20"/>
                <w:szCs w:val="20"/>
                <w:lang w:val="fr-FR"/>
              </w:rPr>
              <w:t>partner</w:t>
            </w:r>
            <w:proofErr w:type="spellEnd"/>
            <w:r w:rsidR="00C62F1D" w:rsidRPr="00C62F1D">
              <w:rPr>
                <w:rFonts w:ascii="Calibri" w:eastAsiaTheme="minorEastAsia" w:hAnsi="Calibri" w:cstheme="minorBidi"/>
                <w:b w:val="0"/>
                <w:color w:val="auto"/>
                <w:sz w:val="20"/>
                <w:szCs w:val="20"/>
                <w:lang w:val="fr-FR"/>
              </w:rPr>
              <w:t xml:space="preserve"> country in question.</w:t>
            </w:r>
          </w:p>
        </w:tc>
        <w:tc>
          <w:tcPr>
            <w:tcW w:w="7028" w:type="dxa"/>
            <w:shd w:val="clear" w:color="auto" w:fill="auto"/>
          </w:tcPr>
          <w:p w14:paraId="357A032C" w14:textId="77777777" w:rsidR="0060297B" w:rsidRDefault="0060297B" w:rsidP="0060297B">
            <w:pPr>
              <w:spacing w:after="0" w:line="240" w:lineRule="auto"/>
              <w:jc w:val="both"/>
              <w:rPr>
                <w:rFonts w:ascii="Calibri" w:hAnsi="Calibri"/>
                <w:sz w:val="20"/>
                <w:szCs w:val="20"/>
                <w:lang w:val="fr-FR"/>
              </w:rPr>
            </w:pPr>
          </w:p>
          <w:p w14:paraId="2F80F72A" w14:textId="77777777" w:rsidR="00C62F1D" w:rsidRPr="00C62F1D" w:rsidRDefault="00C62F1D" w:rsidP="00C62F1D">
            <w:pPr>
              <w:spacing w:after="0" w:line="240" w:lineRule="auto"/>
              <w:jc w:val="both"/>
              <w:rPr>
                <w:rFonts w:ascii="Calibri" w:hAnsi="Calibri"/>
                <w:sz w:val="20"/>
                <w:szCs w:val="20"/>
                <w:lang w:val="fr-FR"/>
              </w:rPr>
            </w:pPr>
            <w:r w:rsidRPr="00C62F1D">
              <w:rPr>
                <w:rFonts w:ascii="Calibri" w:hAnsi="Calibri"/>
                <w:sz w:val="20"/>
                <w:szCs w:val="20"/>
                <w:lang w:val="fr-FR"/>
              </w:rPr>
              <w:t xml:space="preserve">For </w:t>
            </w:r>
            <w:proofErr w:type="spellStart"/>
            <w:r w:rsidRPr="00C62F1D">
              <w:rPr>
                <w:rFonts w:ascii="Calibri" w:hAnsi="Calibri"/>
                <w:sz w:val="20"/>
                <w:szCs w:val="20"/>
                <w:lang w:val="fr-FR"/>
              </w:rPr>
              <w:t>some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years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now</w:t>
            </w:r>
            <w:proofErr w:type="spellEnd"/>
            <w:r w:rsidRPr="00C62F1D">
              <w:rPr>
                <w:rFonts w:ascii="Calibri" w:hAnsi="Calibri"/>
                <w:sz w:val="20"/>
                <w:szCs w:val="20"/>
                <w:lang w:val="fr-FR"/>
              </w:rPr>
              <w:t xml:space="preserve">, and </w:t>
            </w:r>
            <w:proofErr w:type="spellStart"/>
            <w:r w:rsidRPr="00C62F1D">
              <w:rPr>
                <w:rFonts w:ascii="Calibri" w:hAnsi="Calibri"/>
                <w:sz w:val="20"/>
                <w:szCs w:val="20"/>
                <w:lang w:val="fr-FR"/>
              </w:rPr>
              <w:t>especially</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since</w:t>
            </w:r>
            <w:proofErr w:type="spellEnd"/>
            <w:r w:rsidRPr="00C62F1D">
              <w:rPr>
                <w:rFonts w:ascii="Calibri" w:hAnsi="Calibri"/>
                <w:sz w:val="20"/>
                <w:szCs w:val="20"/>
                <w:lang w:val="fr-FR"/>
              </w:rPr>
              <w:t xml:space="preserve"> July 2020 </w:t>
            </w:r>
            <w:proofErr w:type="spellStart"/>
            <w:r w:rsidRPr="00C62F1D">
              <w:rPr>
                <w:rFonts w:ascii="Calibri" w:hAnsi="Calibri"/>
                <w:sz w:val="20"/>
                <w:szCs w:val="20"/>
                <w:lang w:val="fr-FR"/>
              </w:rPr>
              <w:t>with</w:t>
            </w:r>
            <w:proofErr w:type="spellEnd"/>
            <w:r w:rsidRPr="00C62F1D">
              <w:rPr>
                <w:rFonts w:ascii="Calibri" w:hAnsi="Calibri"/>
                <w:sz w:val="20"/>
                <w:szCs w:val="20"/>
                <w:lang w:val="fr-FR"/>
              </w:rPr>
              <w:t xml:space="preserve"> the introduction of the </w:t>
            </w:r>
            <w:proofErr w:type="spellStart"/>
            <w:r w:rsidRPr="00C62F1D">
              <w:rPr>
                <w:rFonts w:ascii="Calibri" w:hAnsi="Calibri"/>
                <w:sz w:val="20"/>
                <w:szCs w:val="20"/>
                <w:lang w:val="fr-FR"/>
              </w:rPr>
              <w:t>ecobonus</w:t>
            </w:r>
            <w:proofErr w:type="spellEnd"/>
            <w:r w:rsidRPr="00C62F1D">
              <w:rPr>
                <w:rFonts w:ascii="Calibri" w:hAnsi="Calibri"/>
                <w:sz w:val="20"/>
                <w:szCs w:val="20"/>
                <w:lang w:val="fr-FR"/>
              </w:rPr>
              <w:t xml:space="preserve"> 110, the </w:t>
            </w:r>
            <w:proofErr w:type="spellStart"/>
            <w:r w:rsidRPr="00C62F1D">
              <w:rPr>
                <w:rFonts w:ascii="Calibri" w:hAnsi="Calibri"/>
                <w:sz w:val="20"/>
                <w:szCs w:val="20"/>
                <w:lang w:val="fr-FR"/>
              </w:rPr>
              <w:t>Italian</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legislative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framework</w:t>
            </w:r>
            <w:proofErr w:type="spellEnd"/>
            <w:r w:rsidRPr="00C62F1D">
              <w:rPr>
                <w:rFonts w:ascii="Calibri" w:hAnsi="Calibri"/>
                <w:sz w:val="20"/>
                <w:szCs w:val="20"/>
                <w:lang w:val="fr-FR"/>
              </w:rPr>
              <w:t xml:space="preserve"> for building </w:t>
            </w:r>
            <w:proofErr w:type="spellStart"/>
            <w:r w:rsidRPr="00C62F1D">
              <w:rPr>
                <w:rFonts w:ascii="Calibri" w:hAnsi="Calibri"/>
                <w:sz w:val="20"/>
                <w:szCs w:val="20"/>
                <w:lang w:val="fr-FR"/>
              </w:rPr>
              <w:t>renovation</w:t>
            </w:r>
            <w:proofErr w:type="spellEnd"/>
            <w:r w:rsidRPr="00C62F1D">
              <w:rPr>
                <w:rFonts w:ascii="Calibri" w:hAnsi="Calibri"/>
                <w:sz w:val="20"/>
                <w:szCs w:val="20"/>
                <w:lang w:val="fr-FR"/>
              </w:rPr>
              <w:t xml:space="preserve"> has </w:t>
            </w:r>
            <w:proofErr w:type="spellStart"/>
            <w:r w:rsidRPr="00C62F1D">
              <w:rPr>
                <w:rFonts w:ascii="Calibri" w:hAnsi="Calibri"/>
                <w:sz w:val="20"/>
                <w:szCs w:val="20"/>
                <w:lang w:val="fr-FR"/>
              </w:rPr>
              <w:t>focused</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heavily</w:t>
            </w:r>
            <w:proofErr w:type="spellEnd"/>
            <w:r w:rsidRPr="00C62F1D">
              <w:rPr>
                <w:rFonts w:ascii="Calibri" w:hAnsi="Calibri"/>
                <w:sz w:val="20"/>
                <w:szCs w:val="20"/>
                <w:lang w:val="fr-FR"/>
              </w:rPr>
              <w:t xml:space="preserve"> on global thermal </w:t>
            </w:r>
            <w:proofErr w:type="spellStart"/>
            <w:r w:rsidRPr="00C62F1D">
              <w:rPr>
                <w:rFonts w:ascii="Calibri" w:hAnsi="Calibri"/>
                <w:sz w:val="20"/>
                <w:szCs w:val="20"/>
                <w:lang w:val="fr-FR"/>
              </w:rPr>
              <w:t>renovation</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seismic</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improvement</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energy</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saving</w:t>
            </w:r>
            <w:proofErr w:type="spellEnd"/>
            <w:r w:rsidRPr="00C62F1D">
              <w:rPr>
                <w:rFonts w:ascii="Calibri" w:hAnsi="Calibri"/>
                <w:sz w:val="20"/>
                <w:szCs w:val="20"/>
                <w:lang w:val="fr-FR"/>
              </w:rPr>
              <w:t xml:space="preserve"> and the </w:t>
            </w:r>
            <w:proofErr w:type="spellStart"/>
            <w:r w:rsidRPr="00C62F1D">
              <w:rPr>
                <w:rFonts w:ascii="Calibri" w:hAnsi="Calibri"/>
                <w:sz w:val="20"/>
                <w:szCs w:val="20"/>
                <w:lang w:val="fr-FR"/>
              </w:rPr>
              <w:t>renovation</w:t>
            </w:r>
            <w:proofErr w:type="spellEnd"/>
            <w:r w:rsidRPr="00C62F1D">
              <w:rPr>
                <w:rFonts w:ascii="Calibri" w:hAnsi="Calibri"/>
                <w:sz w:val="20"/>
                <w:szCs w:val="20"/>
                <w:lang w:val="fr-FR"/>
              </w:rPr>
              <w:t xml:space="preserve"> of building </w:t>
            </w:r>
            <w:proofErr w:type="spellStart"/>
            <w:r w:rsidRPr="00C62F1D">
              <w:rPr>
                <w:rFonts w:ascii="Calibri" w:hAnsi="Calibri"/>
                <w:sz w:val="20"/>
                <w:szCs w:val="20"/>
                <w:lang w:val="fr-FR"/>
              </w:rPr>
              <w:t>facades</w:t>
            </w:r>
            <w:proofErr w:type="spellEnd"/>
            <w:r w:rsidRPr="00C62F1D">
              <w:rPr>
                <w:rFonts w:ascii="Calibri" w:hAnsi="Calibri"/>
                <w:sz w:val="20"/>
                <w:szCs w:val="20"/>
                <w:lang w:val="fr-FR"/>
              </w:rPr>
              <w:t xml:space="preserve">. This has an impact on the organisation of construction sites, the </w:t>
            </w:r>
            <w:proofErr w:type="spellStart"/>
            <w:r w:rsidRPr="00C62F1D">
              <w:rPr>
                <w:rFonts w:ascii="Calibri" w:hAnsi="Calibri"/>
                <w:sz w:val="20"/>
                <w:szCs w:val="20"/>
                <w:lang w:val="fr-FR"/>
              </w:rPr>
              <w:t>work</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be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carried</w:t>
            </w:r>
            <w:proofErr w:type="spellEnd"/>
            <w:r w:rsidRPr="00C62F1D">
              <w:rPr>
                <w:rFonts w:ascii="Calibri" w:hAnsi="Calibri"/>
                <w:sz w:val="20"/>
                <w:szCs w:val="20"/>
                <w:lang w:val="fr-FR"/>
              </w:rPr>
              <w:t xml:space="preserve"> out and the </w:t>
            </w:r>
            <w:proofErr w:type="spellStart"/>
            <w:r w:rsidRPr="00C62F1D">
              <w:rPr>
                <w:rFonts w:ascii="Calibri" w:hAnsi="Calibri"/>
                <w:sz w:val="20"/>
                <w:szCs w:val="20"/>
                <w:lang w:val="fr-FR"/>
              </w:rPr>
              <w:t>skills</w:t>
            </w:r>
            <w:proofErr w:type="spellEnd"/>
            <w:r w:rsidRPr="00C62F1D">
              <w:rPr>
                <w:rFonts w:ascii="Calibri" w:hAnsi="Calibri"/>
                <w:sz w:val="20"/>
                <w:szCs w:val="20"/>
                <w:lang w:val="fr-FR"/>
              </w:rPr>
              <w:t xml:space="preserve"> and </w:t>
            </w:r>
            <w:proofErr w:type="spellStart"/>
            <w:r w:rsidRPr="00C62F1D">
              <w:rPr>
                <w:rFonts w:ascii="Calibri" w:hAnsi="Calibri"/>
                <w:sz w:val="20"/>
                <w:szCs w:val="20"/>
                <w:lang w:val="fr-FR"/>
              </w:rPr>
              <w:t>responsibilities</w:t>
            </w:r>
            <w:proofErr w:type="spellEnd"/>
            <w:r w:rsidRPr="00C62F1D">
              <w:rPr>
                <w:rFonts w:ascii="Calibri" w:hAnsi="Calibri"/>
                <w:sz w:val="20"/>
                <w:szCs w:val="20"/>
                <w:lang w:val="fr-FR"/>
              </w:rPr>
              <w:t xml:space="preserve"> of </w:t>
            </w:r>
            <w:proofErr w:type="spellStart"/>
            <w:r w:rsidRPr="00C62F1D">
              <w:rPr>
                <w:rFonts w:ascii="Calibri" w:hAnsi="Calibri"/>
                <w:sz w:val="20"/>
                <w:szCs w:val="20"/>
                <w:lang w:val="fr-FR"/>
              </w:rPr>
              <w:t>workers</w:t>
            </w:r>
            <w:proofErr w:type="spellEnd"/>
            <w:r w:rsidRPr="00C62F1D">
              <w:rPr>
                <w:rFonts w:ascii="Calibri" w:hAnsi="Calibri"/>
                <w:sz w:val="20"/>
                <w:szCs w:val="20"/>
                <w:lang w:val="fr-FR"/>
              </w:rPr>
              <w:t xml:space="preserve">, site managers and team leaders. </w:t>
            </w:r>
          </w:p>
          <w:p w14:paraId="3C081706" w14:textId="0196CB92" w:rsidR="0060297B" w:rsidRPr="00383DB5" w:rsidRDefault="00C62F1D" w:rsidP="00C62F1D">
            <w:pPr>
              <w:spacing w:after="0" w:line="240" w:lineRule="auto"/>
              <w:jc w:val="both"/>
              <w:rPr>
                <w:rFonts w:ascii="Calibri" w:hAnsi="Calibri"/>
                <w:sz w:val="20"/>
                <w:szCs w:val="20"/>
                <w:lang w:val="fr-FR"/>
              </w:rPr>
            </w:pPr>
            <w:proofErr w:type="spellStart"/>
            <w:r w:rsidRPr="00C62F1D">
              <w:rPr>
                <w:rFonts w:ascii="Calibri" w:hAnsi="Calibri"/>
                <w:sz w:val="20"/>
                <w:szCs w:val="20"/>
                <w:lang w:val="fr-FR"/>
              </w:rPr>
              <w:t>Consequently</w:t>
            </w:r>
            <w:proofErr w:type="spellEnd"/>
            <w:r w:rsidRPr="00C62F1D">
              <w:rPr>
                <w:rFonts w:ascii="Calibri" w:hAnsi="Calibri"/>
                <w:sz w:val="20"/>
                <w:szCs w:val="20"/>
                <w:lang w:val="fr-FR"/>
              </w:rPr>
              <w:t xml:space="preserve">, the </w:t>
            </w:r>
            <w:proofErr w:type="spellStart"/>
            <w:r w:rsidRPr="00C62F1D">
              <w:rPr>
                <w:rFonts w:ascii="Calibri" w:hAnsi="Calibri"/>
                <w:sz w:val="20"/>
                <w:szCs w:val="20"/>
                <w:lang w:val="fr-FR"/>
              </w:rPr>
              <w:t>legislation</w:t>
            </w:r>
            <w:proofErr w:type="spellEnd"/>
            <w:r w:rsidRPr="00C62F1D">
              <w:rPr>
                <w:rFonts w:ascii="Calibri" w:hAnsi="Calibri"/>
                <w:sz w:val="20"/>
                <w:szCs w:val="20"/>
                <w:lang w:val="fr-FR"/>
              </w:rPr>
              <w:t xml:space="preserve"> on </w:t>
            </w:r>
            <w:proofErr w:type="spellStart"/>
            <w:r w:rsidRPr="00C62F1D">
              <w:rPr>
                <w:rFonts w:ascii="Calibri" w:hAnsi="Calibri"/>
                <w:sz w:val="20"/>
                <w:szCs w:val="20"/>
                <w:lang w:val="fr-FR"/>
              </w:rPr>
              <w:t>health</w:t>
            </w:r>
            <w:proofErr w:type="spellEnd"/>
            <w:r w:rsidRPr="00C62F1D">
              <w:rPr>
                <w:rFonts w:ascii="Calibri" w:hAnsi="Calibri"/>
                <w:sz w:val="20"/>
                <w:szCs w:val="20"/>
                <w:lang w:val="fr-FR"/>
              </w:rPr>
              <w:t xml:space="preserve"> and </w:t>
            </w:r>
            <w:proofErr w:type="spellStart"/>
            <w:r w:rsidRPr="00C62F1D">
              <w:rPr>
                <w:rFonts w:ascii="Calibri" w:hAnsi="Calibri"/>
                <w:sz w:val="20"/>
                <w:szCs w:val="20"/>
                <w:lang w:val="fr-FR"/>
              </w:rPr>
              <w:t>safety</w:t>
            </w:r>
            <w:proofErr w:type="spellEnd"/>
            <w:r w:rsidRPr="00C62F1D">
              <w:rPr>
                <w:rFonts w:ascii="Calibri" w:hAnsi="Calibri"/>
                <w:sz w:val="20"/>
                <w:szCs w:val="20"/>
                <w:lang w:val="fr-FR"/>
              </w:rPr>
              <w:t xml:space="preserve"> in the </w:t>
            </w:r>
            <w:proofErr w:type="spellStart"/>
            <w:r w:rsidRPr="00C62F1D">
              <w:rPr>
                <w:rFonts w:ascii="Calibri" w:hAnsi="Calibri"/>
                <w:sz w:val="20"/>
                <w:szCs w:val="20"/>
                <w:lang w:val="fr-FR"/>
              </w:rPr>
              <w:t>workplace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also</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needs</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be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reviewed</w:t>
            </w:r>
            <w:proofErr w:type="spellEnd"/>
            <w:r w:rsidRPr="00C62F1D">
              <w:rPr>
                <w:rFonts w:ascii="Calibri" w:hAnsi="Calibri"/>
                <w:sz w:val="20"/>
                <w:szCs w:val="20"/>
                <w:lang w:val="fr-FR"/>
              </w:rPr>
              <w:t xml:space="preserve"> in the light of new technologies, new </w:t>
            </w:r>
            <w:proofErr w:type="spellStart"/>
            <w:r w:rsidRPr="00C62F1D">
              <w:rPr>
                <w:rFonts w:ascii="Calibri" w:hAnsi="Calibri"/>
                <w:sz w:val="20"/>
                <w:szCs w:val="20"/>
                <w:lang w:val="fr-FR"/>
              </w:rPr>
              <w:t>materials</w:t>
            </w:r>
            <w:proofErr w:type="spellEnd"/>
            <w:r w:rsidRPr="00C62F1D">
              <w:rPr>
                <w:rFonts w:ascii="Calibri" w:hAnsi="Calibri"/>
                <w:sz w:val="20"/>
                <w:szCs w:val="20"/>
                <w:lang w:val="fr-FR"/>
              </w:rPr>
              <w:t xml:space="preserve"> and new </w:t>
            </w:r>
            <w:proofErr w:type="spellStart"/>
            <w:r w:rsidRPr="00C62F1D">
              <w:rPr>
                <w:rFonts w:ascii="Calibri" w:hAnsi="Calibri"/>
                <w:sz w:val="20"/>
                <w:szCs w:val="20"/>
                <w:lang w:val="fr-FR"/>
              </w:rPr>
              <w:t>materials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used</w:t>
            </w:r>
            <w:proofErr w:type="spellEnd"/>
            <w:r w:rsidRPr="00C62F1D">
              <w:rPr>
                <w:rFonts w:ascii="Calibri" w:hAnsi="Calibri"/>
                <w:sz w:val="20"/>
                <w:szCs w:val="20"/>
                <w:lang w:val="fr-FR"/>
              </w:rPr>
              <w:t xml:space="preserve">.  This </w:t>
            </w:r>
            <w:proofErr w:type="spellStart"/>
            <w:r w:rsidRPr="00C62F1D">
              <w:rPr>
                <w:rFonts w:ascii="Calibri" w:hAnsi="Calibri"/>
                <w:sz w:val="20"/>
                <w:szCs w:val="20"/>
                <w:lang w:val="fr-FR"/>
              </w:rPr>
              <w:t>is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affecting</w:t>
            </w:r>
            <w:proofErr w:type="spellEnd"/>
            <w:r w:rsidRPr="00C62F1D">
              <w:rPr>
                <w:rFonts w:ascii="Calibri" w:hAnsi="Calibri"/>
                <w:sz w:val="20"/>
                <w:szCs w:val="20"/>
                <w:lang w:val="fr-FR"/>
              </w:rPr>
              <w:t xml:space="preserve"> the training </w:t>
            </w:r>
            <w:proofErr w:type="spellStart"/>
            <w:r w:rsidRPr="00C62F1D">
              <w:rPr>
                <w:rFonts w:ascii="Calibri" w:hAnsi="Calibri"/>
                <w:sz w:val="20"/>
                <w:szCs w:val="20"/>
                <w:lang w:val="fr-FR"/>
              </w:rPr>
              <w:t>offer</w:t>
            </w:r>
            <w:proofErr w:type="spellEnd"/>
            <w:r w:rsidRPr="00C62F1D">
              <w:rPr>
                <w:rFonts w:ascii="Calibri" w:hAnsi="Calibri"/>
                <w:sz w:val="20"/>
                <w:szCs w:val="20"/>
                <w:lang w:val="fr-FR"/>
              </w:rPr>
              <w:t xml:space="preserve"> of the building </w:t>
            </w:r>
            <w:proofErr w:type="spellStart"/>
            <w:r w:rsidRPr="00C62F1D">
              <w:rPr>
                <w:rFonts w:ascii="Calibri" w:hAnsi="Calibri"/>
                <w:sz w:val="20"/>
                <w:szCs w:val="20"/>
                <w:lang w:val="fr-FR"/>
              </w:rPr>
              <w:t>schools</w:t>
            </w:r>
            <w:proofErr w:type="spellEnd"/>
            <w:r w:rsidRPr="00C62F1D">
              <w:rPr>
                <w:rFonts w:ascii="Calibri" w:hAnsi="Calibri"/>
                <w:sz w:val="20"/>
                <w:szCs w:val="20"/>
                <w:lang w:val="fr-FR"/>
              </w:rPr>
              <w:t xml:space="preserve">, in </w:t>
            </w:r>
            <w:proofErr w:type="spellStart"/>
            <w:r w:rsidRPr="00C62F1D">
              <w:rPr>
                <w:rFonts w:ascii="Calibri" w:hAnsi="Calibri"/>
                <w:sz w:val="20"/>
                <w:szCs w:val="20"/>
                <w:lang w:val="fr-FR"/>
              </w:rPr>
              <w:t>fact</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they</w:t>
            </w:r>
            <w:proofErr w:type="spellEnd"/>
            <w:r w:rsidRPr="00C62F1D">
              <w:rPr>
                <w:rFonts w:ascii="Calibri" w:hAnsi="Calibri"/>
                <w:sz w:val="20"/>
                <w:szCs w:val="20"/>
                <w:lang w:val="fr-FR"/>
              </w:rPr>
              <w:t xml:space="preserve"> are </w:t>
            </w:r>
            <w:proofErr w:type="spellStart"/>
            <w:r w:rsidRPr="00C62F1D">
              <w:rPr>
                <w:rFonts w:ascii="Calibri" w:hAnsi="Calibri"/>
                <w:sz w:val="20"/>
                <w:szCs w:val="20"/>
                <w:lang w:val="fr-FR"/>
              </w:rPr>
              <w:t>gearing</w:t>
            </w:r>
            <w:proofErr w:type="spellEnd"/>
            <w:r w:rsidRPr="00C62F1D">
              <w:rPr>
                <w:rFonts w:ascii="Calibri" w:hAnsi="Calibri"/>
                <w:sz w:val="20"/>
                <w:szCs w:val="20"/>
                <w:lang w:val="fr-FR"/>
              </w:rPr>
              <w:t xml:space="preserve"> up to </w:t>
            </w:r>
            <w:proofErr w:type="spellStart"/>
            <w:r w:rsidRPr="00C62F1D">
              <w:rPr>
                <w:rFonts w:ascii="Calibri" w:hAnsi="Calibri"/>
                <w:sz w:val="20"/>
                <w:szCs w:val="20"/>
                <w:lang w:val="fr-FR"/>
              </w:rPr>
              <w:t>resume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vocational</w:t>
            </w:r>
            <w:proofErr w:type="spellEnd"/>
            <w:r w:rsidRPr="00C62F1D">
              <w:rPr>
                <w:rFonts w:ascii="Calibri" w:hAnsi="Calibri"/>
                <w:sz w:val="20"/>
                <w:szCs w:val="20"/>
                <w:lang w:val="fr-FR"/>
              </w:rPr>
              <w:t xml:space="preserve"> training </w:t>
            </w:r>
            <w:proofErr w:type="spellStart"/>
            <w:r w:rsidRPr="00C62F1D">
              <w:rPr>
                <w:rFonts w:ascii="Calibri" w:hAnsi="Calibri"/>
                <w:sz w:val="20"/>
                <w:szCs w:val="20"/>
                <w:lang w:val="fr-FR"/>
              </w:rPr>
              <w:t>especially</w:t>
            </w:r>
            <w:proofErr w:type="spellEnd"/>
            <w:r w:rsidRPr="00C62F1D">
              <w:rPr>
                <w:rFonts w:ascii="Calibri" w:hAnsi="Calibri"/>
                <w:sz w:val="20"/>
                <w:szCs w:val="20"/>
                <w:lang w:val="fr-FR"/>
              </w:rPr>
              <w:t xml:space="preserve"> for the correct </w:t>
            </w:r>
            <w:proofErr w:type="spellStart"/>
            <w:r w:rsidRPr="00C62F1D">
              <w:rPr>
                <w:rFonts w:ascii="Calibri" w:hAnsi="Calibri"/>
                <w:sz w:val="20"/>
                <w:szCs w:val="20"/>
                <w:lang w:val="fr-FR"/>
              </w:rPr>
              <w:t>laying</w:t>
            </w:r>
            <w:proofErr w:type="spellEnd"/>
            <w:r w:rsidRPr="00C62F1D">
              <w:rPr>
                <w:rFonts w:ascii="Calibri" w:hAnsi="Calibri"/>
                <w:sz w:val="20"/>
                <w:szCs w:val="20"/>
                <w:lang w:val="fr-FR"/>
              </w:rPr>
              <w:t xml:space="preserve"> of </w:t>
            </w:r>
            <w:proofErr w:type="spellStart"/>
            <w:r w:rsidRPr="00C62F1D">
              <w:rPr>
                <w:rFonts w:ascii="Calibri" w:hAnsi="Calibri"/>
                <w:sz w:val="20"/>
                <w:szCs w:val="20"/>
                <w:lang w:val="fr-FR"/>
              </w:rPr>
              <w:t>coats</w:t>
            </w:r>
            <w:proofErr w:type="spellEnd"/>
            <w:r w:rsidRPr="00C62F1D">
              <w:rPr>
                <w:rFonts w:ascii="Calibri" w:hAnsi="Calibri"/>
                <w:sz w:val="20"/>
                <w:szCs w:val="20"/>
                <w:lang w:val="fr-FR"/>
              </w:rPr>
              <w:t xml:space="preserve"> in </w:t>
            </w:r>
            <w:proofErr w:type="spellStart"/>
            <w:r w:rsidRPr="00C62F1D">
              <w:rPr>
                <w:rFonts w:ascii="Calibri" w:hAnsi="Calibri"/>
                <w:sz w:val="20"/>
                <w:szCs w:val="20"/>
                <w:lang w:val="fr-FR"/>
              </w:rPr>
              <w:t>order</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improve</w:t>
            </w:r>
            <w:proofErr w:type="spellEnd"/>
            <w:r w:rsidRPr="00C62F1D">
              <w:rPr>
                <w:rFonts w:ascii="Calibri" w:hAnsi="Calibri"/>
                <w:sz w:val="20"/>
                <w:szCs w:val="20"/>
                <w:lang w:val="fr-FR"/>
              </w:rPr>
              <w:t xml:space="preserve"> the </w:t>
            </w:r>
            <w:proofErr w:type="spellStart"/>
            <w:r w:rsidRPr="00C62F1D">
              <w:rPr>
                <w:rFonts w:ascii="Calibri" w:hAnsi="Calibri"/>
                <w:sz w:val="20"/>
                <w:szCs w:val="20"/>
                <w:lang w:val="fr-FR"/>
              </w:rPr>
              <w:t>skills</w:t>
            </w:r>
            <w:proofErr w:type="spellEnd"/>
            <w:r w:rsidRPr="00C62F1D">
              <w:rPr>
                <w:rFonts w:ascii="Calibri" w:hAnsi="Calibri"/>
                <w:sz w:val="20"/>
                <w:szCs w:val="20"/>
                <w:lang w:val="fr-FR"/>
              </w:rPr>
              <w:t xml:space="preserve"> of all </w:t>
            </w:r>
            <w:proofErr w:type="spellStart"/>
            <w:r w:rsidRPr="00C62F1D">
              <w:rPr>
                <w:rFonts w:ascii="Calibri" w:hAnsi="Calibri"/>
                <w:sz w:val="20"/>
                <w:szCs w:val="20"/>
                <w:lang w:val="fr-FR"/>
              </w:rPr>
              <w:t>workers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With</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this</w:t>
            </w:r>
            <w:proofErr w:type="spellEnd"/>
            <w:r w:rsidRPr="00C62F1D">
              <w:rPr>
                <w:rFonts w:ascii="Calibri" w:hAnsi="Calibri"/>
                <w:sz w:val="20"/>
                <w:szCs w:val="20"/>
                <w:lang w:val="fr-FR"/>
              </w:rPr>
              <w:t xml:space="preserve"> in </w:t>
            </w:r>
            <w:proofErr w:type="spellStart"/>
            <w:r w:rsidRPr="00C62F1D">
              <w:rPr>
                <w:rFonts w:ascii="Calibri" w:hAnsi="Calibri"/>
                <w:sz w:val="20"/>
                <w:szCs w:val="20"/>
                <w:lang w:val="fr-FR"/>
              </w:rPr>
              <w:t>mind</w:t>
            </w:r>
            <w:proofErr w:type="spellEnd"/>
            <w:r w:rsidRPr="00C62F1D">
              <w:rPr>
                <w:rFonts w:ascii="Calibri" w:hAnsi="Calibri"/>
                <w:sz w:val="20"/>
                <w:szCs w:val="20"/>
                <w:lang w:val="fr-FR"/>
              </w:rPr>
              <w:t xml:space="preserve">, the </w:t>
            </w:r>
            <w:proofErr w:type="spellStart"/>
            <w:r w:rsidRPr="00C62F1D">
              <w:rPr>
                <w:rFonts w:ascii="Calibri" w:hAnsi="Calibri"/>
                <w:sz w:val="20"/>
                <w:szCs w:val="20"/>
                <w:lang w:val="fr-FR"/>
              </w:rPr>
              <w:t>skills</w:t>
            </w:r>
            <w:proofErr w:type="spellEnd"/>
            <w:r w:rsidRPr="00C62F1D">
              <w:rPr>
                <w:rFonts w:ascii="Calibri" w:hAnsi="Calibri"/>
                <w:sz w:val="20"/>
                <w:szCs w:val="20"/>
                <w:lang w:val="fr-FR"/>
              </w:rPr>
              <w:t xml:space="preserve"> of team leaders and site managers have </w:t>
            </w:r>
            <w:proofErr w:type="spellStart"/>
            <w:r w:rsidRPr="00C62F1D">
              <w:rPr>
                <w:rFonts w:ascii="Calibri" w:hAnsi="Calibri"/>
                <w:sz w:val="20"/>
                <w:szCs w:val="20"/>
                <w:lang w:val="fr-FR"/>
              </w:rPr>
              <w:t>also</w:t>
            </w:r>
            <w:proofErr w:type="spellEnd"/>
            <w:r w:rsidRPr="00C62F1D">
              <w:rPr>
                <w:rFonts w:ascii="Calibri" w:hAnsi="Calibri"/>
                <w:sz w:val="20"/>
                <w:szCs w:val="20"/>
                <w:lang w:val="fr-FR"/>
              </w:rPr>
              <w:t xml:space="preserve"> been </w:t>
            </w:r>
            <w:proofErr w:type="spellStart"/>
            <w:r w:rsidRPr="00C62F1D">
              <w:rPr>
                <w:rFonts w:ascii="Calibri" w:hAnsi="Calibri"/>
                <w:sz w:val="20"/>
                <w:szCs w:val="20"/>
                <w:lang w:val="fr-FR"/>
              </w:rPr>
              <w:t>revised</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especially</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with</w:t>
            </w:r>
            <w:proofErr w:type="spellEnd"/>
            <w:r w:rsidRPr="00C62F1D">
              <w:rPr>
                <w:rFonts w:ascii="Calibri" w:hAnsi="Calibri"/>
                <w:sz w:val="20"/>
                <w:szCs w:val="20"/>
                <w:lang w:val="fr-FR"/>
              </w:rPr>
              <w:t xml:space="preserve"> regard to green and digitalisation. </w:t>
            </w:r>
          </w:p>
        </w:tc>
      </w:tr>
      <w:tr w:rsidR="0060297B" w:rsidRPr="00C62F1D" w14:paraId="2D58383A" w14:textId="77777777" w:rsidTr="000B13EF">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1316B65F" w14:textId="77777777" w:rsidR="0060297B" w:rsidRDefault="0060297B" w:rsidP="0060297B">
            <w:pPr>
              <w:pStyle w:val="Paragrafoelenco"/>
              <w:spacing w:after="0" w:line="240" w:lineRule="auto"/>
              <w:ind w:left="200"/>
              <w:rPr>
                <w:sz w:val="20"/>
                <w:szCs w:val="20"/>
                <w:lang w:val="fr-FR"/>
              </w:rPr>
            </w:pPr>
          </w:p>
          <w:p w14:paraId="695F0DFC" w14:textId="37BD0A7F" w:rsidR="0060297B" w:rsidRPr="0060297B" w:rsidRDefault="0060297B" w:rsidP="0060297B">
            <w:pPr>
              <w:pStyle w:val="Titolo2"/>
              <w:shd w:val="clear" w:color="auto" w:fill="FFFFFF"/>
              <w:spacing w:before="0" w:after="0"/>
              <w:rPr>
                <w:lang w:val="fr-FR"/>
              </w:rPr>
            </w:pPr>
            <w:bookmarkStart w:id="13" w:name="_Toc64393259"/>
            <w:r w:rsidRPr="00C178D5">
              <w:rPr>
                <w:rFonts w:ascii="Calibri" w:eastAsiaTheme="minorEastAsia" w:hAnsi="Calibri" w:cstheme="minorBidi"/>
                <w:bCs/>
                <w:color w:val="auto"/>
                <w:sz w:val="20"/>
                <w:szCs w:val="20"/>
                <w:lang w:val="fr-FR"/>
              </w:rPr>
              <w:t>10.</w:t>
            </w:r>
            <w:r>
              <w:rPr>
                <w:rFonts w:ascii="Calibri" w:eastAsiaTheme="minorEastAsia" w:hAnsi="Calibri" w:cstheme="minorBidi"/>
                <w:b w:val="0"/>
                <w:color w:val="auto"/>
                <w:sz w:val="20"/>
                <w:szCs w:val="20"/>
                <w:lang w:val="fr-FR"/>
              </w:rPr>
              <w:t xml:space="preserve"> </w:t>
            </w:r>
            <w:bookmarkEnd w:id="13"/>
            <w:proofErr w:type="spellStart"/>
            <w:r w:rsidR="00C62F1D" w:rsidRPr="00C62F1D">
              <w:rPr>
                <w:rFonts w:ascii="Calibri" w:eastAsiaTheme="minorEastAsia" w:hAnsi="Calibri" w:cstheme="minorBidi"/>
                <w:b w:val="0"/>
                <w:color w:val="auto"/>
                <w:sz w:val="20"/>
                <w:szCs w:val="20"/>
                <w:lang w:val="fr-FR"/>
              </w:rPr>
              <w:t>Recommendations</w:t>
            </w:r>
            <w:proofErr w:type="spellEnd"/>
            <w:r w:rsidR="00C62F1D" w:rsidRPr="00C62F1D">
              <w:rPr>
                <w:rFonts w:ascii="Calibri" w:eastAsiaTheme="minorEastAsia" w:hAnsi="Calibri" w:cstheme="minorBidi"/>
                <w:b w:val="0"/>
                <w:color w:val="auto"/>
                <w:sz w:val="20"/>
                <w:szCs w:val="20"/>
                <w:lang w:val="fr-FR"/>
              </w:rPr>
              <w:t xml:space="preserve"> for</w:t>
            </w:r>
            <w:r w:rsidR="00C62F1D">
              <w:rPr>
                <w:rFonts w:ascii="Calibri" w:eastAsiaTheme="minorEastAsia" w:hAnsi="Calibri" w:cstheme="minorBidi"/>
                <w:b w:val="0"/>
                <w:color w:val="auto"/>
                <w:sz w:val="20"/>
                <w:szCs w:val="20"/>
                <w:lang w:val="fr-FR"/>
              </w:rPr>
              <w:t xml:space="preserve"> </w:t>
            </w:r>
            <w:r w:rsidR="00C62F1D" w:rsidRPr="00C62F1D">
              <w:rPr>
                <w:rFonts w:ascii="Calibri" w:eastAsiaTheme="minorEastAsia" w:hAnsi="Calibri" w:cstheme="minorBidi"/>
                <w:b w:val="0"/>
                <w:color w:val="auto"/>
                <w:sz w:val="20"/>
                <w:szCs w:val="20"/>
                <w:lang w:val="fr-FR"/>
              </w:rPr>
              <w:t xml:space="preserve">training </w:t>
            </w:r>
            <w:proofErr w:type="spellStart"/>
            <w:r w:rsidR="00C62F1D" w:rsidRPr="00C62F1D">
              <w:rPr>
                <w:rFonts w:ascii="Calibri" w:eastAsiaTheme="minorEastAsia" w:hAnsi="Calibri" w:cstheme="minorBidi"/>
                <w:b w:val="0"/>
                <w:color w:val="auto"/>
                <w:sz w:val="20"/>
                <w:szCs w:val="20"/>
                <w:lang w:val="fr-FR"/>
              </w:rPr>
              <w:t>paths</w:t>
            </w:r>
            <w:proofErr w:type="spellEnd"/>
            <w:r w:rsidR="00C62F1D" w:rsidRPr="00C62F1D">
              <w:rPr>
                <w:rFonts w:ascii="Calibri" w:eastAsiaTheme="minorEastAsia" w:hAnsi="Calibri" w:cstheme="minorBidi"/>
                <w:b w:val="0"/>
                <w:color w:val="auto"/>
                <w:sz w:val="20"/>
                <w:szCs w:val="20"/>
                <w:lang w:val="fr-FR"/>
              </w:rPr>
              <w:t xml:space="preserve"> to </w:t>
            </w:r>
            <w:proofErr w:type="spellStart"/>
            <w:r w:rsidR="00C62F1D" w:rsidRPr="00C62F1D">
              <w:rPr>
                <w:rFonts w:ascii="Calibri" w:eastAsiaTheme="minorEastAsia" w:hAnsi="Calibri" w:cstheme="minorBidi"/>
                <w:b w:val="0"/>
                <w:color w:val="auto"/>
                <w:sz w:val="20"/>
                <w:szCs w:val="20"/>
                <w:lang w:val="fr-FR"/>
              </w:rPr>
              <w:t>be</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developed</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according</w:t>
            </w:r>
            <w:proofErr w:type="spellEnd"/>
            <w:r w:rsidR="00C62F1D" w:rsidRPr="00C62F1D">
              <w:rPr>
                <w:rFonts w:ascii="Calibri" w:eastAsiaTheme="minorEastAsia" w:hAnsi="Calibri" w:cstheme="minorBidi"/>
                <w:b w:val="0"/>
                <w:color w:val="auto"/>
                <w:sz w:val="20"/>
                <w:szCs w:val="20"/>
                <w:lang w:val="fr-FR"/>
              </w:rPr>
              <w:t xml:space="preserve"> to the </w:t>
            </w:r>
            <w:proofErr w:type="spellStart"/>
            <w:r w:rsidR="00C62F1D" w:rsidRPr="00C62F1D">
              <w:rPr>
                <w:rFonts w:ascii="Calibri" w:eastAsiaTheme="minorEastAsia" w:hAnsi="Calibri" w:cstheme="minorBidi"/>
                <w:b w:val="0"/>
                <w:color w:val="auto"/>
                <w:sz w:val="20"/>
                <w:szCs w:val="20"/>
                <w:lang w:val="fr-FR"/>
              </w:rPr>
              <w:t>work</w:t>
            </w:r>
            <w:proofErr w:type="spellEnd"/>
            <w:r w:rsidR="00C62F1D" w:rsidRPr="00C62F1D">
              <w:rPr>
                <w:rFonts w:ascii="Calibri" w:eastAsiaTheme="minorEastAsia" w:hAnsi="Calibri" w:cstheme="minorBidi"/>
                <w:b w:val="0"/>
                <w:color w:val="auto"/>
                <w:sz w:val="20"/>
                <w:szCs w:val="20"/>
                <w:lang w:val="fr-FR"/>
              </w:rPr>
              <w:t xml:space="preserve"> situations of the team leaders and team leaders </w:t>
            </w:r>
            <w:proofErr w:type="spellStart"/>
            <w:r w:rsidR="00C62F1D" w:rsidRPr="00C62F1D">
              <w:rPr>
                <w:rFonts w:ascii="Calibri" w:eastAsiaTheme="minorEastAsia" w:hAnsi="Calibri" w:cstheme="minorBidi"/>
                <w:b w:val="0"/>
                <w:color w:val="auto"/>
                <w:sz w:val="20"/>
                <w:szCs w:val="20"/>
                <w:lang w:val="fr-FR"/>
              </w:rPr>
              <w:t>concerned</w:t>
            </w:r>
            <w:proofErr w:type="spellEnd"/>
            <w:r w:rsidR="00C62F1D" w:rsidRPr="00C62F1D">
              <w:rPr>
                <w:rFonts w:ascii="Calibri" w:eastAsiaTheme="minorEastAsia" w:hAnsi="Calibri" w:cstheme="minorBidi"/>
                <w:b w:val="0"/>
                <w:color w:val="auto"/>
                <w:sz w:val="20"/>
                <w:szCs w:val="20"/>
                <w:lang w:val="fr-FR"/>
              </w:rPr>
              <w:t xml:space="preserve">, as </w:t>
            </w:r>
            <w:proofErr w:type="spellStart"/>
            <w:r w:rsidR="00C62F1D" w:rsidRPr="00C62F1D">
              <w:rPr>
                <w:rFonts w:ascii="Calibri" w:eastAsiaTheme="minorEastAsia" w:hAnsi="Calibri" w:cstheme="minorBidi"/>
                <w:b w:val="0"/>
                <w:color w:val="auto"/>
                <w:sz w:val="20"/>
                <w:szCs w:val="20"/>
                <w:lang w:val="fr-FR"/>
              </w:rPr>
              <w:t>well</w:t>
            </w:r>
            <w:proofErr w:type="spellEnd"/>
            <w:r w:rsidR="00C62F1D" w:rsidRPr="00C62F1D">
              <w:rPr>
                <w:rFonts w:ascii="Calibri" w:eastAsiaTheme="minorEastAsia" w:hAnsi="Calibri" w:cstheme="minorBidi"/>
                <w:b w:val="0"/>
                <w:color w:val="auto"/>
                <w:sz w:val="20"/>
                <w:szCs w:val="20"/>
                <w:lang w:val="fr-FR"/>
              </w:rPr>
              <w:t xml:space="preserve"> as the </w:t>
            </w:r>
            <w:proofErr w:type="spellStart"/>
            <w:r w:rsidR="00C62F1D" w:rsidRPr="00C62F1D">
              <w:rPr>
                <w:rFonts w:ascii="Calibri" w:eastAsiaTheme="minorEastAsia" w:hAnsi="Calibri" w:cstheme="minorBidi"/>
                <w:b w:val="0"/>
                <w:color w:val="auto"/>
                <w:sz w:val="20"/>
                <w:szCs w:val="20"/>
                <w:lang w:val="fr-FR"/>
              </w:rPr>
              <w:t>skills</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needs</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identified</w:t>
            </w:r>
            <w:proofErr w:type="spellEnd"/>
            <w:r w:rsidR="00C62F1D" w:rsidRPr="00C62F1D">
              <w:rPr>
                <w:rFonts w:ascii="Calibri" w:eastAsiaTheme="minorEastAsia" w:hAnsi="Calibri" w:cstheme="minorBidi"/>
                <w:b w:val="0"/>
                <w:color w:val="auto"/>
                <w:sz w:val="20"/>
                <w:szCs w:val="20"/>
                <w:lang w:val="fr-FR"/>
              </w:rPr>
              <w:t xml:space="preserve"> as a </w:t>
            </w:r>
            <w:proofErr w:type="spellStart"/>
            <w:r w:rsidR="00C62F1D" w:rsidRPr="00C62F1D">
              <w:rPr>
                <w:rFonts w:ascii="Calibri" w:eastAsiaTheme="minorEastAsia" w:hAnsi="Calibri" w:cstheme="minorBidi"/>
                <w:b w:val="0"/>
                <w:color w:val="auto"/>
                <w:sz w:val="20"/>
                <w:szCs w:val="20"/>
                <w:lang w:val="fr-FR"/>
              </w:rPr>
              <w:t>result</w:t>
            </w:r>
            <w:proofErr w:type="spellEnd"/>
            <w:r w:rsidR="00C62F1D" w:rsidRPr="00C62F1D">
              <w:rPr>
                <w:rFonts w:ascii="Calibri" w:eastAsiaTheme="minorEastAsia" w:hAnsi="Calibri" w:cstheme="minorBidi"/>
                <w:b w:val="0"/>
                <w:color w:val="auto"/>
                <w:sz w:val="20"/>
                <w:szCs w:val="20"/>
                <w:lang w:val="fr-FR"/>
              </w:rPr>
              <w:t xml:space="preserve"> of the </w:t>
            </w:r>
            <w:proofErr w:type="spellStart"/>
            <w:r w:rsidR="00C62F1D" w:rsidRPr="00C62F1D">
              <w:rPr>
                <w:rFonts w:ascii="Calibri" w:eastAsiaTheme="minorEastAsia" w:hAnsi="Calibri" w:cstheme="minorBidi"/>
                <w:b w:val="0"/>
                <w:color w:val="auto"/>
                <w:sz w:val="20"/>
                <w:szCs w:val="20"/>
                <w:lang w:val="fr-FR"/>
              </w:rPr>
              <w:t>literature</w:t>
            </w:r>
            <w:proofErr w:type="spellEnd"/>
            <w:r w:rsidR="00C62F1D" w:rsidRPr="00C62F1D">
              <w:rPr>
                <w:rFonts w:ascii="Calibri" w:eastAsiaTheme="minorEastAsia" w:hAnsi="Calibri" w:cstheme="minorBidi"/>
                <w:b w:val="0"/>
                <w:color w:val="auto"/>
                <w:sz w:val="20"/>
                <w:szCs w:val="20"/>
                <w:lang w:val="fr-FR"/>
              </w:rPr>
              <w:t xml:space="preserve"> </w:t>
            </w:r>
            <w:proofErr w:type="spellStart"/>
            <w:r w:rsidR="00C62F1D" w:rsidRPr="00C62F1D">
              <w:rPr>
                <w:rFonts w:ascii="Calibri" w:eastAsiaTheme="minorEastAsia" w:hAnsi="Calibri" w:cstheme="minorBidi"/>
                <w:b w:val="0"/>
                <w:color w:val="auto"/>
                <w:sz w:val="20"/>
                <w:szCs w:val="20"/>
                <w:lang w:val="fr-FR"/>
              </w:rPr>
              <w:t>search</w:t>
            </w:r>
            <w:proofErr w:type="spellEnd"/>
            <w:r w:rsidR="00C62F1D" w:rsidRPr="00C62F1D">
              <w:rPr>
                <w:rFonts w:ascii="Calibri" w:eastAsiaTheme="minorEastAsia" w:hAnsi="Calibri" w:cstheme="minorBidi"/>
                <w:b w:val="0"/>
                <w:color w:val="auto"/>
                <w:sz w:val="20"/>
                <w:szCs w:val="20"/>
                <w:lang w:val="fr-FR"/>
              </w:rPr>
              <w:t>.</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25F45056" w14:textId="77777777" w:rsidR="0060297B" w:rsidRDefault="0060297B" w:rsidP="0060297B">
            <w:pPr>
              <w:spacing w:after="0" w:line="240" w:lineRule="auto"/>
              <w:jc w:val="both"/>
              <w:rPr>
                <w:rFonts w:ascii="Calibri" w:hAnsi="Calibri"/>
                <w:sz w:val="20"/>
                <w:szCs w:val="20"/>
                <w:lang w:val="fr-FR"/>
              </w:rPr>
            </w:pPr>
          </w:p>
          <w:p w14:paraId="06C74DEB" w14:textId="77777777" w:rsidR="00C62F1D" w:rsidRPr="00C62F1D" w:rsidRDefault="00C62F1D" w:rsidP="00C62F1D">
            <w:pPr>
              <w:spacing w:after="0" w:line="240" w:lineRule="auto"/>
              <w:jc w:val="both"/>
              <w:rPr>
                <w:rFonts w:ascii="Calibri" w:hAnsi="Calibri"/>
                <w:sz w:val="20"/>
                <w:szCs w:val="20"/>
                <w:lang w:val="fr-FR"/>
              </w:rPr>
            </w:pPr>
            <w:r w:rsidRPr="00C62F1D">
              <w:rPr>
                <w:rFonts w:ascii="Calibri" w:hAnsi="Calibri"/>
                <w:sz w:val="20"/>
                <w:szCs w:val="20"/>
                <w:lang w:val="fr-FR"/>
              </w:rPr>
              <w:t xml:space="preserve">The </w:t>
            </w:r>
            <w:proofErr w:type="spellStart"/>
            <w:r w:rsidRPr="00C62F1D">
              <w:rPr>
                <w:rFonts w:ascii="Calibri" w:hAnsi="Calibri"/>
                <w:sz w:val="20"/>
                <w:szCs w:val="20"/>
                <w:lang w:val="fr-FR"/>
              </w:rPr>
              <w:t>study</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carried</w:t>
            </w:r>
            <w:proofErr w:type="spellEnd"/>
            <w:r w:rsidRPr="00C62F1D">
              <w:rPr>
                <w:rFonts w:ascii="Calibri" w:hAnsi="Calibri"/>
                <w:sz w:val="20"/>
                <w:szCs w:val="20"/>
                <w:lang w:val="fr-FR"/>
              </w:rPr>
              <w:t xml:space="preserve"> out in </w:t>
            </w:r>
            <w:proofErr w:type="spellStart"/>
            <w:r w:rsidRPr="00C62F1D">
              <w:rPr>
                <w:rFonts w:ascii="Calibri" w:hAnsi="Calibri"/>
                <w:sz w:val="20"/>
                <w:szCs w:val="20"/>
                <w:lang w:val="fr-FR"/>
              </w:rPr>
              <w:t>Italy</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also</w:t>
            </w:r>
            <w:proofErr w:type="spellEnd"/>
            <w:r w:rsidRPr="00C62F1D">
              <w:rPr>
                <w:rFonts w:ascii="Calibri" w:hAnsi="Calibri"/>
                <w:sz w:val="20"/>
                <w:szCs w:val="20"/>
                <w:lang w:val="fr-FR"/>
              </w:rPr>
              <w:t xml:space="preserve"> by </w:t>
            </w:r>
            <w:proofErr w:type="spellStart"/>
            <w:r w:rsidRPr="00C62F1D">
              <w:rPr>
                <w:rFonts w:ascii="Calibri" w:hAnsi="Calibri"/>
                <w:sz w:val="20"/>
                <w:szCs w:val="20"/>
                <w:lang w:val="fr-FR"/>
              </w:rPr>
              <w:t>means</w:t>
            </w:r>
            <w:proofErr w:type="spellEnd"/>
            <w:r w:rsidRPr="00C62F1D">
              <w:rPr>
                <w:rFonts w:ascii="Calibri" w:hAnsi="Calibri"/>
                <w:sz w:val="20"/>
                <w:szCs w:val="20"/>
                <w:lang w:val="fr-FR"/>
              </w:rPr>
              <w:t xml:space="preserve"> of the Focus group, highlights the </w:t>
            </w:r>
            <w:proofErr w:type="spellStart"/>
            <w:r w:rsidRPr="00C62F1D">
              <w:rPr>
                <w:rFonts w:ascii="Calibri" w:hAnsi="Calibri"/>
                <w:sz w:val="20"/>
                <w:szCs w:val="20"/>
                <w:lang w:val="fr-FR"/>
              </w:rPr>
              <w:t>need</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renew</w:t>
            </w:r>
            <w:proofErr w:type="spellEnd"/>
            <w:r w:rsidRPr="00C62F1D">
              <w:rPr>
                <w:rFonts w:ascii="Calibri" w:hAnsi="Calibri"/>
                <w:sz w:val="20"/>
                <w:szCs w:val="20"/>
                <w:lang w:val="fr-FR"/>
              </w:rPr>
              <w:t xml:space="preserve"> the training </w:t>
            </w:r>
            <w:proofErr w:type="spellStart"/>
            <w:r w:rsidRPr="00C62F1D">
              <w:rPr>
                <w:rFonts w:ascii="Calibri" w:hAnsi="Calibri"/>
                <w:sz w:val="20"/>
                <w:szCs w:val="20"/>
                <w:lang w:val="fr-FR"/>
              </w:rPr>
              <w:t>offer</w:t>
            </w:r>
            <w:proofErr w:type="spellEnd"/>
            <w:r w:rsidRPr="00C62F1D">
              <w:rPr>
                <w:rFonts w:ascii="Calibri" w:hAnsi="Calibri"/>
                <w:sz w:val="20"/>
                <w:szCs w:val="20"/>
                <w:lang w:val="fr-FR"/>
              </w:rPr>
              <w:t xml:space="preserve"> by </w:t>
            </w:r>
            <w:proofErr w:type="spellStart"/>
            <w:r w:rsidRPr="00C62F1D">
              <w:rPr>
                <w:rFonts w:ascii="Calibri" w:hAnsi="Calibri"/>
                <w:sz w:val="20"/>
                <w:szCs w:val="20"/>
                <w:lang w:val="fr-FR"/>
              </w:rPr>
              <w:t>creating</w:t>
            </w:r>
            <w:proofErr w:type="spellEnd"/>
            <w:r w:rsidRPr="00C62F1D">
              <w:rPr>
                <w:rFonts w:ascii="Calibri" w:hAnsi="Calibri"/>
                <w:sz w:val="20"/>
                <w:szCs w:val="20"/>
                <w:lang w:val="fr-FR"/>
              </w:rPr>
              <w:t xml:space="preserve"> ad hoc courses </w:t>
            </w:r>
            <w:proofErr w:type="spellStart"/>
            <w:r w:rsidRPr="00C62F1D">
              <w:rPr>
                <w:rFonts w:ascii="Calibri" w:hAnsi="Calibri"/>
                <w:sz w:val="20"/>
                <w:szCs w:val="20"/>
                <w:lang w:val="fr-FR"/>
              </w:rPr>
              <w:t>where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hours</w:t>
            </w:r>
            <w:proofErr w:type="spellEnd"/>
            <w:r w:rsidRPr="00C62F1D">
              <w:rPr>
                <w:rFonts w:ascii="Calibri" w:hAnsi="Calibri"/>
                <w:sz w:val="20"/>
                <w:szCs w:val="20"/>
                <w:lang w:val="fr-FR"/>
              </w:rPr>
              <w:t xml:space="preserve"> of </w:t>
            </w:r>
            <w:proofErr w:type="spellStart"/>
            <w:r w:rsidRPr="00C62F1D">
              <w:rPr>
                <w:rFonts w:ascii="Calibri" w:hAnsi="Calibri"/>
                <w:sz w:val="20"/>
                <w:szCs w:val="20"/>
                <w:lang w:val="fr-FR"/>
              </w:rPr>
              <w:t>practical</w:t>
            </w:r>
            <w:proofErr w:type="spellEnd"/>
            <w:r w:rsidRPr="00C62F1D">
              <w:rPr>
                <w:rFonts w:ascii="Calibri" w:hAnsi="Calibri"/>
                <w:sz w:val="20"/>
                <w:szCs w:val="20"/>
                <w:lang w:val="fr-FR"/>
              </w:rPr>
              <w:t xml:space="preserve"> training and on-the-job training are </w:t>
            </w:r>
            <w:proofErr w:type="spellStart"/>
            <w:r w:rsidRPr="00C62F1D">
              <w:rPr>
                <w:rFonts w:ascii="Calibri" w:hAnsi="Calibri"/>
                <w:sz w:val="20"/>
                <w:szCs w:val="20"/>
                <w:lang w:val="fr-FR"/>
              </w:rPr>
              <w:t>favoured</w:t>
            </w:r>
            <w:proofErr w:type="spellEnd"/>
            <w:r w:rsidRPr="00C62F1D">
              <w:rPr>
                <w:rFonts w:ascii="Calibri" w:hAnsi="Calibri"/>
                <w:sz w:val="20"/>
                <w:szCs w:val="20"/>
                <w:lang w:val="fr-FR"/>
              </w:rPr>
              <w:t xml:space="preserve">. </w:t>
            </w:r>
          </w:p>
          <w:p w14:paraId="70CE1713" w14:textId="2704E4E6" w:rsidR="0060297B" w:rsidRPr="00991398" w:rsidRDefault="00C62F1D" w:rsidP="00C62F1D">
            <w:pPr>
              <w:spacing w:after="0" w:line="240" w:lineRule="auto"/>
              <w:jc w:val="both"/>
              <w:rPr>
                <w:rFonts w:ascii="Calibri" w:hAnsi="Calibri"/>
                <w:sz w:val="20"/>
                <w:szCs w:val="20"/>
                <w:lang w:val="fr-FR"/>
              </w:rPr>
            </w:pPr>
            <w:r w:rsidRPr="00C62F1D">
              <w:rPr>
                <w:rFonts w:ascii="Calibri" w:hAnsi="Calibri"/>
                <w:sz w:val="20"/>
                <w:szCs w:val="20"/>
                <w:lang w:val="fr-FR"/>
              </w:rPr>
              <w:t xml:space="preserve">For </w:t>
            </w:r>
            <w:proofErr w:type="spellStart"/>
            <w:r w:rsidRPr="00C62F1D">
              <w:rPr>
                <w:rFonts w:ascii="Calibri" w:hAnsi="Calibri"/>
                <w:sz w:val="20"/>
                <w:szCs w:val="20"/>
                <w:lang w:val="fr-FR"/>
              </w:rPr>
              <w:t>this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reason</w:t>
            </w:r>
            <w:proofErr w:type="spellEnd"/>
            <w:r w:rsidRPr="00C62F1D">
              <w:rPr>
                <w:rFonts w:ascii="Calibri" w:hAnsi="Calibri"/>
                <w:sz w:val="20"/>
                <w:szCs w:val="20"/>
                <w:lang w:val="fr-FR"/>
              </w:rPr>
              <w:t xml:space="preserve">, the training on </w:t>
            </w:r>
            <w:proofErr w:type="spellStart"/>
            <w:r w:rsidRPr="00C62F1D">
              <w:rPr>
                <w:rFonts w:ascii="Calibri" w:hAnsi="Calibri"/>
                <w:sz w:val="20"/>
                <w:szCs w:val="20"/>
                <w:lang w:val="fr-FR"/>
              </w:rPr>
              <w:t>offer</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should</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provide</w:t>
            </w:r>
            <w:proofErr w:type="spellEnd"/>
            <w:r w:rsidRPr="00C62F1D">
              <w:rPr>
                <w:rFonts w:ascii="Calibri" w:hAnsi="Calibri"/>
                <w:sz w:val="20"/>
                <w:szCs w:val="20"/>
                <w:lang w:val="fr-FR"/>
              </w:rPr>
              <w:t xml:space="preserve"> for more </w:t>
            </w:r>
            <w:proofErr w:type="spellStart"/>
            <w:r w:rsidRPr="00C62F1D">
              <w:rPr>
                <w:rFonts w:ascii="Calibri" w:hAnsi="Calibri"/>
                <w:sz w:val="20"/>
                <w:szCs w:val="20"/>
                <w:lang w:val="fr-FR"/>
              </w:rPr>
              <w:t>individualised</w:t>
            </w:r>
            <w:proofErr w:type="spellEnd"/>
            <w:r w:rsidRPr="00C62F1D">
              <w:rPr>
                <w:rFonts w:ascii="Calibri" w:hAnsi="Calibri"/>
                <w:sz w:val="20"/>
                <w:szCs w:val="20"/>
                <w:lang w:val="fr-FR"/>
              </w:rPr>
              <w:t xml:space="preserve"> training </w:t>
            </w:r>
            <w:proofErr w:type="spellStart"/>
            <w:r w:rsidRPr="00C62F1D">
              <w:rPr>
                <w:rFonts w:ascii="Calibri" w:hAnsi="Calibri"/>
                <w:sz w:val="20"/>
                <w:szCs w:val="20"/>
                <w:lang w:val="fr-FR"/>
              </w:rPr>
              <w:t>paths</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that</w:t>
            </w:r>
            <w:proofErr w:type="spellEnd"/>
            <w:r w:rsidRPr="00C62F1D">
              <w:rPr>
                <w:rFonts w:ascii="Calibri" w:hAnsi="Calibri"/>
                <w:sz w:val="20"/>
                <w:szCs w:val="20"/>
                <w:lang w:val="fr-FR"/>
              </w:rPr>
              <w:t xml:space="preserve"> are </w:t>
            </w:r>
            <w:proofErr w:type="spellStart"/>
            <w:r w:rsidRPr="00C62F1D">
              <w:rPr>
                <w:rFonts w:ascii="Calibri" w:hAnsi="Calibri"/>
                <w:sz w:val="20"/>
                <w:szCs w:val="20"/>
                <w:lang w:val="fr-FR"/>
              </w:rPr>
              <w:t>better</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anchored</w:t>
            </w:r>
            <w:proofErr w:type="spellEnd"/>
            <w:r w:rsidRPr="00C62F1D">
              <w:rPr>
                <w:rFonts w:ascii="Calibri" w:hAnsi="Calibri"/>
                <w:sz w:val="20"/>
                <w:szCs w:val="20"/>
                <w:lang w:val="fr-FR"/>
              </w:rPr>
              <w:t xml:space="preserve"> in </w:t>
            </w:r>
            <w:proofErr w:type="spellStart"/>
            <w:r w:rsidRPr="00C62F1D">
              <w:rPr>
                <w:rFonts w:ascii="Calibri" w:hAnsi="Calibri"/>
                <w:sz w:val="20"/>
                <w:szCs w:val="20"/>
                <w:lang w:val="fr-FR"/>
              </w:rPr>
              <w:t>work</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experience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work-based</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learning</w:t>
            </w:r>
            <w:proofErr w:type="spellEnd"/>
            <w:r w:rsidRPr="00C62F1D">
              <w:rPr>
                <w:rFonts w:ascii="Calibri" w:hAnsi="Calibri"/>
                <w:sz w:val="20"/>
                <w:szCs w:val="20"/>
                <w:lang w:val="fr-FR"/>
              </w:rPr>
              <w:t xml:space="preserve">"). It </w:t>
            </w:r>
            <w:proofErr w:type="spellStart"/>
            <w:r w:rsidRPr="00C62F1D">
              <w:rPr>
                <w:rFonts w:ascii="Calibri" w:hAnsi="Calibri"/>
                <w:sz w:val="20"/>
                <w:szCs w:val="20"/>
                <w:lang w:val="fr-FR"/>
              </w:rPr>
              <w:t>should</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provide</w:t>
            </w:r>
            <w:proofErr w:type="spellEnd"/>
            <w:r w:rsidRPr="00C62F1D">
              <w:rPr>
                <w:rFonts w:ascii="Calibri" w:hAnsi="Calibri"/>
                <w:sz w:val="20"/>
                <w:szCs w:val="20"/>
                <w:lang w:val="fr-FR"/>
              </w:rPr>
              <w:t xml:space="preserve"> for recognition of </w:t>
            </w:r>
            <w:proofErr w:type="spellStart"/>
            <w:r w:rsidRPr="00C62F1D">
              <w:rPr>
                <w:rFonts w:ascii="Calibri" w:hAnsi="Calibri"/>
                <w:sz w:val="20"/>
                <w:szCs w:val="20"/>
                <w:lang w:val="fr-FR"/>
              </w:rPr>
              <w:t>learning</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outcomes</w:t>
            </w:r>
            <w:proofErr w:type="spellEnd"/>
            <w:r w:rsidRPr="00C62F1D">
              <w:rPr>
                <w:rFonts w:ascii="Calibri" w:hAnsi="Calibri"/>
                <w:sz w:val="20"/>
                <w:szCs w:val="20"/>
                <w:lang w:val="fr-FR"/>
              </w:rPr>
              <w:t xml:space="preserve"> in </w:t>
            </w:r>
            <w:proofErr w:type="spellStart"/>
            <w:r w:rsidRPr="00C62F1D">
              <w:rPr>
                <w:rFonts w:ascii="Calibri" w:hAnsi="Calibri"/>
                <w:sz w:val="20"/>
                <w:szCs w:val="20"/>
                <w:lang w:val="fr-FR"/>
              </w:rPr>
              <w:t>order</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achieve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better</w:t>
            </w:r>
            <w:proofErr w:type="spellEnd"/>
            <w:r w:rsidRPr="00C62F1D">
              <w:rPr>
                <w:rFonts w:ascii="Calibri" w:hAnsi="Calibri"/>
                <w:sz w:val="20"/>
                <w:szCs w:val="20"/>
                <w:lang w:val="fr-FR"/>
              </w:rPr>
              <w:t xml:space="preserve"> recognition in the </w:t>
            </w:r>
            <w:proofErr w:type="spellStart"/>
            <w:r w:rsidRPr="00C62F1D">
              <w:rPr>
                <w:rFonts w:ascii="Calibri" w:hAnsi="Calibri"/>
                <w:sz w:val="20"/>
                <w:szCs w:val="20"/>
                <w:lang w:val="fr-FR"/>
              </w:rPr>
              <w:t>enterprise</w:t>
            </w:r>
            <w:proofErr w:type="spellEnd"/>
            <w:r w:rsidRPr="00C62F1D">
              <w:rPr>
                <w:rFonts w:ascii="Calibri" w:hAnsi="Calibri"/>
                <w:sz w:val="20"/>
                <w:szCs w:val="20"/>
                <w:lang w:val="fr-FR"/>
              </w:rPr>
              <w:t xml:space="preserve">, to </w:t>
            </w:r>
            <w:proofErr w:type="spellStart"/>
            <w:r w:rsidRPr="00C62F1D">
              <w:rPr>
                <w:rFonts w:ascii="Calibri" w:hAnsi="Calibri"/>
                <w:sz w:val="20"/>
                <w:szCs w:val="20"/>
                <w:lang w:val="fr-FR"/>
              </w:rPr>
              <w:t>advance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workers</w:t>
            </w:r>
            <w:proofErr w:type="spellEnd"/>
            <w:r w:rsidRPr="00C62F1D">
              <w:rPr>
                <w:rFonts w:ascii="Calibri" w:hAnsi="Calibri"/>
                <w:sz w:val="20"/>
                <w:szCs w:val="20"/>
                <w:lang w:val="fr-FR"/>
              </w:rPr>
              <w:t xml:space="preserve">, site managers and team leaders and to </w:t>
            </w:r>
            <w:proofErr w:type="spellStart"/>
            <w:r w:rsidRPr="00C62F1D">
              <w:rPr>
                <w:rFonts w:ascii="Calibri" w:hAnsi="Calibri"/>
                <w:sz w:val="20"/>
                <w:szCs w:val="20"/>
                <w:lang w:val="fr-FR"/>
              </w:rPr>
              <w:t>improve</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European</w:t>
            </w:r>
            <w:proofErr w:type="spellEnd"/>
            <w:r w:rsidRPr="00C62F1D">
              <w:rPr>
                <w:rFonts w:ascii="Calibri" w:hAnsi="Calibri"/>
                <w:sz w:val="20"/>
                <w:szCs w:val="20"/>
                <w:lang w:val="fr-FR"/>
              </w:rPr>
              <w:t xml:space="preserve"> </w:t>
            </w:r>
            <w:proofErr w:type="spellStart"/>
            <w:r w:rsidRPr="00C62F1D">
              <w:rPr>
                <w:rFonts w:ascii="Calibri" w:hAnsi="Calibri"/>
                <w:sz w:val="20"/>
                <w:szCs w:val="20"/>
                <w:lang w:val="fr-FR"/>
              </w:rPr>
              <w:t>mobility</w:t>
            </w:r>
            <w:proofErr w:type="spellEnd"/>
            <w:r w:rsidRPr="00C62F1D">
              <w:rPr>
                <w:rFonts w:ascii="Calibri" w:hAnsi="Calibri"/>
                <w:sz w:val="20"/>
                <w:szCs w:val="20"/>
                <w:lang w:val="fr-FR"/>
              </w:rPr>
              <w:t>.</w:t>
            </w:r>
          </w:p>
        </w:tc>
      </w:tr>
      <w:tr w:rsidR="005F44C7" w:rsidRPr="00554875"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0B37820E" w14:textId="77777777" w:rsidR="002B1CEA" w:rsidRDefault="002B1CEA" w:rsidP="002B1CEA">
            <w:pPr>
              <w:pStyle w:val="Paragrafoelenco"/>
              <w:spacing w:after="0" w:line="240" w:lineRule="auto"/>
              <w:ind w:left="200"/>
              <w:rPr>
                <w:sz w:val="20"/>
                <w:szCs w:val="20"/>
                <w:lang w:val="fr-FR"/>
              </w:rPr>
            </w:pPr>
          </w:p>
          <w:p w14:paraId="420E5005" w14:textId="05337A01" w:rsidR="002B1CEA" w:rsidRPr="00764A58" w:rsidRDefault="002B1CEA" w:rsidP="00764A58">
            <w:pPr>
              <w:spacing w:after="0" w:line="240" w:lineRule="auto"/>
              <w:rPr>
                <w:sz w:val="20"/>
                <w:szCs w:val="20"/>
                <w:lang w:val="fr-FR"/>
              </w:rPr>
            </w:pP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A4DE8FD" w14:textId="77777777" w:rsidR="002B1CEA" w:rsidRDefault="002B1CEA" w:rsidP="00383DB5">
            <w:pPr>
              <w:spacing w:after="0" w:line="240" w:lineRule="auto"/>
              <w:jc w:val="both"/>
              <w:rPr>
                <w:rFonts w:ascii="Calibri" w:hAnsi="Calibri"/>
                <w:sz w:val="20"/>
                <w:szCs w:val="20"/>
                <w:lang w:val="fr-FR"/>
              </w:rPr>
            </w:pPr>
          </w:p>
          <w:p w14:paraId="3A20A2D6" w14:textId="0EE05C17" w:rsidR="00383DB5" w:rsidRPr="00383DB5" w:rsidRDefault="00383DB5" w:rsidP="00C62F1D">
            <w:pPr>
              <w:pStyle w:val="Paragrafoelenco"/>
              <w:numPr>
                <w:ilvl w:val="2"/>
                <w:numId w:val="8"/>
              </w:numPr>
              <w:spacing w:after="0" w:line="240" w:lineRule="auto"/>
              <w:ind w:left="405" w:hanging="141"/>
              <w:jc w:val="both"/>
              <w:rPr>
                <w:rFonts w:ascii="Calibri" w:hAnsi="Calibri"/>
                <w:sz w:val="20"/>
                <w:szCs w:val="20"/>
                <w:lang w:val="fr-FR"/>
              </w:rPr>
            </w:pPr>
          </w:p>
        </w:tc>
      </w:tr>
    </w:tbl>
    <w:p w14:paraId="6E341EBB" w14:textId="77777777" w:rsidR="00F3310C" w:rsidRPr="00383DB5" w:rsidRDefault="00F3310C" w:rsidP="002E0912">
      <w:pPr>
        <w:spacing w:after="0" w:line="240" w:lineRule="auto"/>
        <w:rPr>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554875" w14:paraId="0D1FFBF4" w14:textId="77777777" w:rsidTr="005F44C7">
        <w:tc>
          <w:tcPr>
            <w:tcW w:w="9634" w:type="dxa"/>
            <w:shd w:val="clear" w:color="auto" w:fill="auto"/>
          </w:tcPr>
          <w:p w14:paraId="3749D23E" w14:textId="4DA79622" w:rsidR="00F025D7" w:rsidRPr="00F14E64" w:rsidRDefault="00F025D7" w:rsidP="002E0912">
            <w:pPr>
              <w:pStyle w:val="Nessunaspaziatura"/>
              <w:jc w:val="both"/>
              <w:rPr>
                <w:b/>
                <w:color w:val="4AB5C4" w:themeColor="accent5"/>
                <w:sz w:val="24"/>
                <w:szCs w:val="24"/>
                <w:lang w:val="fr-FR"/>
              </w:rPr>
            </w:pPr>
            <w:bookmarkStart w:id="14" w:name="_Hlk59188845"/>
            <w:r w:rsidRPr="00F14E64">
              <w:rPr>
                <w:b/>
                <w:color w:val="4AB5C4" w:themeColor="accent5"/>
                <w:sz w:val="24"/>
                <w:szCs w:val="24"/>
                <w:lang w:val="fr-FR"/>
              </w:rPr>
              <w:t>R</w:t>
            </w:r>
            <w:r w:rsidR="002B1CEA">
              <w:rPr>
                <w:b/>
                <w:color w:val="4AB5C4" w:themeColor="accent5"/>
                <w:sz w:val="24"/>
                <w:szCs w:val="24"/>
                <w:lang w:val="fr-FR"/>
              </w:rPr>
              <w:t>é</w:t>
            </w:r>
            <w:r w:rsidRPr="00F14E64">
              <w:rPr>
                <w:b/>
                <w:color w:val="4AB5C4" w:themeColor="accent5"/>
                <w:sz w:val="24"/>
                <w:szCs w:val="24"/>
                <w:lang w:val="fr-FR"/>
              </w:rPr>
              <w:t>f</w:t>
            </w:r>
            <w:r w:rsidR="002B1CEA">
              <w:rPr>
                <w:b/>
                <w:color w:val="4AB5C4" w:themeColor="accent5"/>
                <w:sz w:val="24"/>
                <w:szCs w:val="24"/>
                <w:lang w:val="fr-FR"/>
              </w:rPr>
              <w:t>é</w:t>
            </w:r>
            <w:r w:rsidRPr="00F14E64">
              <w:rPr>
                <w:b/>
                <w:color w:val="4AB5C4" w:themeColor="accent5"/>
                <w:sz w:val="24"/>
                <w:szCs w:val="24"/>
                <w:lang w:val="fr-FR"/>
              </w:rPr>
              <w:t>rences</w:t>
            </w:r>
            <w:r w:rsidR="002B1CEA">
              <w:rPr>
                <w:b/>
                <w:color w:val="4AB5C4" w:themeColor="accent5"/>
                <w:sz w:val="24"/>
                <w:szCs w:val="24"/>
                <w:lang w:val="fr-FR"/>
              </w:rPr>
              <w:t> :</w:t>
            </w:r>
          </w:p>
          <w:p w14:paraId="67DC651D" w14:textId="6597EB11" w:rsidR="00A15746" w:rsidRPr="00F14E64" w:rsidRDefault="00C62F1D" w:rsidP="00C62F1D">
            <w:pPr>
              <w:pStyle w:val="Paragrafoelenco"/>
              <w:numPr>
                <w:ilvl w:val="0"/>
                <w:numId w:val="8"/>
              </w:numPr>
              <w:spacing w:after="0" w:line="240" w:lineRule="auto"/>
              <w:rPr>
                <w:b/>
                <w:color w:val="2E74B5"/>
                <w:sz w:val="24"/>
                <w:szCs w:val="24"/>
                <w:lang w:val="fr-FR"/>
              </w:rPr>
            </w:pPr>
            <w:r w:rsidRPr="009D2F68">
              <w:rPr>
                <w:rFonts w:cstheme="minorHAnsi"/>
                <w:i/>
                <w:iCs/>
                <w:color w:val="333333"/>
                <w:sz w:val="20"/>
                <w:szCs w:val="20"/>
                <w:shd w:val="clear" w:color="auto" w:fill="FFFFFF"/>
              </w:rPr>
              <w:t>Source :</w:t>
            </w:r>
            <w:r w:rsidRPr="009D2F68">
              <w:rPr>
                <w:rFonts w:cstheme="minorHAnsi"/>
                <w:color w:val="333333"/>
                <w:sz w:val="20"/>
                <w:szCs w:val="20"/>
                <w:shd w:val="clear" w:color="auto" w:fill="FFFFFF"/>
              </w:rPr>
              <w:t xml:space="preserve"> </w:t>
            </w:r>
            <w:hyperlink r:id="rId21" w:history="1">
              <w:r w:rsidRPr="009D2F68">
                <w:rPr>
                  <w:rStyle w:val="Collegamentoipertestuale"/>
                  <w:rFonts w:cstheme="minorHAnsi"/>
                  <w:sz w:val="20"/>
                  <w:szCs w:val="20"/>
                  <w:shd w:val="clear" w:color="auto" w:fill="FFFFFF"/>
                </w:rPr>
                <w:t>https:/</w:t>
              </w:r>
              <w:r>
                <w:rPr>
                  <w:rStyle w:val="Collegamentoipertestuale"/>
                  <w:rFonts w:cstheme="minorHAnsi"/>
                  <w:sz w:val="20"/>
                  <w:szCs w:val="20"/>
                  <w:shd w:val="clear" w:color="auto" w:fill="FFFFFF"/>
                </w:rPr>
                <w:t>f</w:t>
              </w:r>
              <w:r w:rsidRPr="00D91854">
                <w:rPr>
                  <w:rStyle w:val="Collegamentoipertestuale"/>
                  <w:rFonts w:cstheme="minorHAnsi"/>
                  <w:sz w:val="20"/>
                  <w:szCs w:val="20"/>
                  <w:shd w:val="clear" w:color="auto" w:fill="FFFFFF"/>
                </w:rPr>
                <w:t>ormedil.it</w:t>
              </w:r>
            </w:hyperlink>
            <w:r>
              <w:rPr>
                <w:rStyle w:val="Collegamentoipertestuale"/>
                <w:rFonts w:cstheme="minorHAnsi"/>
                <w:sz w:val="20"/>
                <w:szCs w:val="20"/>
                <w:shd w:val="clear" w:color="auto" w:fill="FFFFFF"/>
              </w:rPr>
              <w:t xml:space="preserve"> </w:t>
            </w:r>
            <w:r w:rsidRPr="001E0E05">
              <w:rPr>
                <w:rStyle w:val="Collegamentoipertestuale"/>
                <w:rFonts w:cstheme="minorHAnsi"/>
                <w:sz w:val="20"/>
                <w:szCs w:val="20"/>
                <w:shd w:val="clear" w:color="auto" w:fill="FFFFFF"/>
              </w:rPr>
              <w:t xml:space="preserve">– ww.cna.it - </w:t>
            </w:r>
            <w:hyperlink r:id="rId22" w:history="1">
              <w:r w:rsidRPr="001E0E05">
                <w:rPr>
                  <w:rStyle w:val="Collegamentoipertestuale"/>
                  <w:rFonts w:cstheme="minorHAnsi"/>
                  <w:sz w:val="20"/>
                  <w:szCs w:val="20"/>
                  <w:shd w:val="clear" w:color="auto" w:fill="FFFFFF"/>
                </w:rPr>
                <w:t>http://www.cresme.it/</w:t>
              </w:r>
            </w:hyperlink>
            <w:r w:rsidRPr="001E0E05">
              <w:rPr>
                <w:rStyle w:val="Collegamentoipertestuale"/>
                <w:rFonts w:cstheme="minorHAnsi"/>
                <w:sz w:val="20"/>
                <w:szCs w:val="20"/>
                <w:shd w:val="clear" w:color="auto" w:fill="FFFFFF"/>
              </w:rPr>
              <w:t xml:space="preserve"> - https://www.ance.it/</w:t>
            </w:r>
          </w:p>
        </w:tc>
      </w:tr>
      <w:bookmarkEnd w:id="14"/>
    </w:tbl>
    <w:p w14:paraId="094B48E9" w14:textId="79251A18" w:rsidR="00CC0E5B" w:rsidRDefault="00CC0E5B">
      <w:pPr>
        <w:rPr>
          <w:lang w:val="fr-FR"/>
        </w:rPr>
      </w:pPr>
    </w:p>
    <w:p w14:paraId="40C52735" w14:textId="42E02ABB" w:rsidR="007A3114" w:rsidRDefault="007A3114" w:rsidP="002E0912">
      <w:pPr>
        <w:spacing w:after="0" w:line="240" w:lineRule="auto"/>
        <w:rPr>
          <w:lang w:val="fr-FR"/>
        </w:rPr>
      </w:pPr>
    </w:p>
    <w:sectPr w:rsidR="007A3114" w:rsidSect="0001199D">
      <w:headerReference w:type="default" r:id="rId23"/>
      <w:footerReference w:type="default" r:id="rId24"/>
      <w:pgSz w:w="12240" w:h="15840" w:code="1"/>
      <w:pgMar w:top="1440" w:right="1797"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E81CA" w14:textId="77777777" w:rsidR="000C36AF" w:rsidRDefault="000C36AF" w:rsidP="004C21F7">
      <w:pPr>
        <w:spacing w:after="0" w:line="240" w:lineRule="auto"/>
      </w:pPr>
      <w:r>
        <w:separator/>
      </w:r>
    </w:p>
  </w:endnote>
  <w:endnote w:type="continuationSeparator" w:id="0">
    <w:p w14:paraId="5369B277" w14:textId="77777777" w:rsidR="000C36AF" w:rsidRDefault="000C36AF"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75F" w14:textId="574EDC88" w:rsidR="00F934AC" w:rsidRPr="00B86B60" w:rsidRDefault="00F934AC" w:rsidP="00B86B60">
    <w:pPr>
      <w:spacing w:after="0" w:line="240" w:lineRule="auto"/>
      <w:ind w:right="45"/>
      <w:jc w:val="both"/>
      <w:rPr>
        <w:sz w:val="16"/>
        <w:szCs w:val="16"/>
      </w:rPr>
    </w:pPr>
    <w:r w:rsidRPr="00B86B60">
      <w:rPr>
        <w:noProof/>
        <w:sz w:val="16"/>
        <w:szCs w:val="16"/>
        <w:lang w:val="el-GR" w:eastAsia="el-G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3FDF" w14:textId="77777777" w:rsidR="000C36AF" w:rsidRDefault="000C36AF" w:rsidP="004C21F7">
      <w:pPr>
        <w:spacing w:after="0" w:line="240" w:lineRule="auto"/>
      </w:pPr>
      <w:r>
        <w:separator/>
      </w:r>
    </w:p>
  </w:footnote>
  <w:footnote w:type="continuationSeparator" w:id="0">
    <w:p w14:paraId="1232072B" w14:textId="77777777" w:rsidR="000C36AF" w:rsidRDefault="000C36AF"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15DE" w14:textId="02EE8C2C" w:rsidR="00F934AC" w:rsidRPr="00492589" w:rsidRDefault="00F934AC" w:rsidP="00FB1C6D">
    <w:pPr>
      <w:spacing w:after="0" w:line="240" w:lineRule="auto"/>
      <w:ind w:right="3968"/>
      <w:rPr>
        <w:i/>
        <w:iCs/>
        <w:sz w:val="16"/>
        <w:szCs w:val="16"/>
        <w:lang w:val="en-GB"/>
      </w:rPr>
    </w:pPr>
    <w:r>
      <w:rPr>
        <w:noProof/>
      </w:rPr>
      <w:drawing>
        <wp:anchor distT="0" distB="0" distL="114300" distR="114300" simplePos="0" relativeHeight="251664384" behindDoc="1" locked="0" layoutInCell="1" allowOverlap="1" wp14:anchorId="148414E2" wp14:editId="33E623B4">
          <wp:simplePos x="0" y="0"/>
          <wp:positionH relativeFrom="margin">
            <wp:align>right</wp:align>
          </wp:positionH>
          <wp:positionV relativeFrom="paragraph">
            <wp:posOffset>-212090</wp:posOffset>
          </wp:positionV>
          <wp:extent cx="581025" cy="512669"/>
          <wp:effectExtent l="0" t="0" r="0" b="1905"/>
          <wp:wrapTight wrapText="bothSides">
            <wp:wrapPolygon edited="0">
              <wp:start x="0" y="0"/>
              <wp:lineTo x="0" y="20877"/>
              <wp:lineTo x="20538" y="20877"/>
              <wp:lineTo x="20538" y="0"/>
              <wp:lineTo x="0" y="0"/>
            </wp:wrapPolygon>
          </wp:wrapTight>
          <wp:docPr id="1077" name="Image 3" descr="CCCA-BTP : Anime et innove un réseau de 126 CFA du BTP !">
            <a:extLst xmlns:a="http://schemas.openxmlformats.org/drawingml/2006/main">
              <a:ext uri="{FF2B5EF4-FFF2-40B4-BE49-F238E27FC236}">
                <a16:creationId xmlns:a16="http://schemas.microsoft.com/office/drawing/2014/main" id="{B120CD19-DC2B-4A59-B74A-86000AFA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3" descr="CCCA-BTP : Anime et innove un réseau de 126 CFA du BTP !">
                    <a:extLst>
                      <a:ext uri="{FF2B5EF4-FFF2-40B4-BE49-F238E27FC236}">
                        <a16:creationId xmlns:a16="http://schemas.microsoft.com/office/drawing/2014/main" id="{B120CD19-DC2B-4A59-B74A-86000AFA13D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126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589">
      <w:rPr>
        <w:i/>
        <w:iCs/>
        <w:noProof/>
        <w:sz w:val="16"/>
        <w:szCs w:val="16"/>
        <w:lang w:val="el-GR" w:eastAsia="el-GR" w:bidi="ar-SA"/>
      </w:rPr>
      <w:drawing>
        <wp:anchor distT="0" distB="0" distL="114300" distR="114300" simplePos="0" relativeHeight="251663360" behindDoc="1" locked="0" layoutInCell="1" allowOverlap="1" wp14:anchorId="7EF4450C" wp14:editId="6DC028C7">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704C2EEE" w:rsidR="00F934AC" w:rsidRDefault="000C36AF">
    <w:pPr>
      <w:pStyle w:val="Intestazione"/>
    </w:pPr>
    <w:sdt>
      <w:sdtPr>
        <w:id w:val="219642978"/>
        <w:docPartObj>
          <w:docPartGallery w:val="Page Numbers (Margins)"/>
          <w:docPartUnique/>
        </w:docPartObj>
      </w:sdtPr>
      <w:sdtEndPr/>
      <w:sdtContent>
        <w:r w:rsidR="00F934AC">
          <w:rPr>
            <w:noProof/>
            <w:lang w:val="el-GR" w:eastAsia="el-G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F934AC" w:rsidRDefault="00F934AC">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7777777" w:rsidR="00F934AC" w:rsidRDefault="00F934AC">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0BC"/>
    <w:multiLevelType w:val="multilevel"/>
    <w:tmpl w:val="4DF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3202"/>
    <w:multiLevelType w:val="multilevel"/>
    <w:tmpl w:val="503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3338"/>
    <w:multiLevelType w:val="hybridMultilevel"/>
    <w:tmpl w:val="34285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B4EF2"/>
    <w:multiLevelType w:val="multilevel"/>
    <w:tmpl w:val="B1B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023B4"/>
    <w:multiLevelType w:val="multilevel"/>
    <w:tmpl w:val="D85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73997"/>
    <w:multiLevelType w:val="hybridMultilevel"/>
    <w:tmpl w:val="4B28C87A"/>
    <w:lvl w:ilvl="0" w:tplc="0410000D">
      <w:start w:val="1"/>
      <w:numFmt w:val="bullet"/>
      <w:lvlText w:val=""/>
      <w:lvlJc w:val="left"/>
      <w:pPr>
        <w:ind w:left="720" w:hanging="360"/>
      </w:pPr>
      <w:rPr>
        <w:rFonts w:ascii="Wingdings" w:hAnsi="Wingdings" w:hint="default"/>
      </w:rPr>
    </w:lvl>
    <w:lvl w:ilvl="1" w:tplc="87E6FAB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D405B7"/>
    <w:multiLevelType w:val="hybridMultilevel"/>
    <w:tmpl w:val="DD9AE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E24AE"/>
    <w:multiLevelType w:val="hybridMultilevel"/>
    <w:tmpl w:val="23EEB3E2"/>
    <w:lvl w:ilvl="0" w:tplc="7D244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3D05FF"/>
    <w:multiLevelType w:val="hybridMultilevel"/>
    <w:tmpl w:val="8E5E4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5A5FBB"/>
    <w:multiLevelType w:val="hybridMultilevel"/>
    <w:tmpl w:val="9AC40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EF18E8"/>
    <w:multiLevelType w:val="hybridMultilevel"/>
    <w:tmpl w:val="709EF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DB201B"/>
    <w:multiLevelType w:val="multilevel"/>
    <w:tmpl w:val="A98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815A7"/>
    <w:multiLevelType w:val="multilevel"/>
    <w:tmpl w:val="B7BC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E32BE"/>
    <w:multiLevelType w:val="multilevel"/>
    <w:tmpl w:val="B9E2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73B78"/>
    <w:multiLevelType w:val="multilevel"/>
    <w:tmpl w:val="75D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17DB0"/>
    <w:multiLevelType w:val="multilevel"/>
    <w:tmpl w:val="348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E049C"/>
    <w:multiLevelType w:val="hybridMultilevel"/>
    <w:tmpl w:val="8C647706"/>
    <w:lvl w:ilvl="0" w:tplc="5CCA4BBA">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9566244"/>
    <w:multiLevelType w:val="multilevel"/>
    <w:tmpl w:val="1D2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C07D2"/>
    <w:multiLevelType w:val="hybridMultilevel"/>
    <w:tmpl w:val="7132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2132E3"/>
    <w:multiLevelType w:val="multilevel"/>
    <w:tmpl w:val="EBD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30A55"/>
    <w:multiLevelType w:val="hybridMultilevel"/>
    <w:tmpl w:val="F776FC3A"/>
    <w:lvl w:ilvl="0" w:tplc="CD5E13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36832"/>
    <w:multiLevelType w:val="multilevel"/>
    <w:tmpl w:val="4B7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F106C7"/>
    <w:multiLevelType w:val="hybridMultilevel"/>
    <w:tmpl w:val="676AC1E6"/>
    <w:lvl w:ilvl="0" w:tplc="756E7068">
      <w:numFmt w:val="bullet"/>
      <w:lvlText w:val="-"/>
      <w:lvlJc w:val="left"/>
      <w:pPr>
        <w:ind w:left="720" w:hanging="360"/>
      </w:pPr>
      <w:rPr>
        <w:rFonts w:ascii="Calibri" w:eastAsiaTheme="minorEastAsia"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77058B"/>
    <w:multiLevelType w:val="hybridMultilevel"/>
    <w:tmpl w:val="AC6E64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2376AC"/>
    <w:multiLevelType w:val="multilevel"/>
    <w:tmpl w:val="D598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9AC"/>
    <w:multiLevelType w:val="multilevel"/>
    <w:tmpl w:val="B668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5DF3"/>
    <w:multiLevelType w:val="hybridMultilevel"/>
    <w:tmpl w:val="F4D63ECE"/>
    <w:lvl w:ilvl="0" w:tplc="169843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6F3BEC"/>
    <w:multiLevelType w:val="multilevel"/>
    <w:tmpl w:val="023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624094C"/>
    <w:multiLevelType w:val="hybridMultilevel"/>
    <w:tmpl w:val="2396A60A"/>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756E7068">
      <w:numFmt w:val="bullet"/>
      <w:lvlText w:val="-"/>
      <w:lvlJc w:val="left"/>
      <w:pPr>
        <w:ind w:left="2160" w:hanging="360"/>
      </w:pPr>
      <w:rPr>
        <w:rFonts w:ascii="Calibri" w:eastAsiaTheme="minorEastAsia"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D2925"/>
    <w:multiLevelType w:val="hybridMultilevel"/>
    <w:tmpl w:val="5F12CA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31019B"/>
    <w:multiLevelType w:val="multilevel"/>
    <w:tmpl w:val="88A0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0"/>
  </w:num>
  <w:num w:numId="4">
    <w:abstractNumId w:val="10"/>
  </w:num>
  <w:num w:numId="5">
    <w:abstractNumId w:val="34"/>
  </w:num>
  <w:num w:numId="6">
    <w:abstractNumId w:val="28"/>
  </w:num>
  <w:num w:numId="7">
    <w:abstractNumId w:val="7"/>
  </w:num>
  <w:num w:numId="8">
    <w:abstractNumId w:val="14"/>
  </w:num>
  <w:num w:numId="9">
    <w:abstractNumId w:val="16"/>
  </w:num>
  <w:num w:numId="10">
    <w:abstractNumId w:val="8"/>
  </w:num>
  <w:num w:numId="11">
    <w:abstractNumId w:val="23"/>
  </w:num>
  <w:num w:numId="12">
    <w:abstractNumId w:val="38"/>
  </w:num>
  <w:num w:numId="13">
    <w:abstractNumId w:val="24"/>
  </w:num>
  <w:num w:numId="14">
    <w:abstractNumId w:val="3"/>
  </w:num>
  <w:num w:numId="15">
    <w:abstractNumId w:val="13"/>
  </w:num>
  <w:num w:numId="16">
    <w:abstractNumId w:val="0"/>
  </w:num>
  <w:num w:numId="17">
    <w:abstractNumId w:val="4"/>
  </w:num>
  <w:num w:numId="18">
    <w:abstractNumId w:val="18"/>
  </w:num>
  <w:num w:numId="19">
    <w:abstractNumId w:val="12"/>
  </w:num>
  <w:num w:numId="20">
    <w:abstractNumId w:val="1"/>
  </w:num>
  <w:num w:numId="21">
    <w:abstractNumId w:val="22"/>
  </w:num>
  <w:num w:numId="22">
    <w:abstractNumId w:val="15"/>
  </w:num>
  <w:num w:numId="23">
    <w:abstractNumId w:val="33"/>
  </w:num>
  <w:num w:numId="24">
    <w:abstractNumId w:val="30"/>
  </w:num>
  <w:num w:numId="25">
    <w:abstractNumId w:val="17"/>
  </w:num>
  <w:num w:numId="26">
    <w:abstractNumId w:val="32"/>
  </w:num>
  <w:num w:numId="27">
    <w:abstractNumId w:val="31"/>
  </w:num>
  <w:num w:numId="28">
    <w:abstractNumId w:val="35"/>
  </w:num>
  <w:num w:numId="29">
    <w:abstractNumId w:val="36"/>
  </w:num>
  <w:num w:numId="30">
    <w:abstractNumId w:val="19"/>
  </w:num>
  <w:num w:numId="31">
    <w:abstractNumId w:val="27"/>
  </w:num>
  <w:num w:numId="32">
    <w:abstractNumId w:val="5"/>
  </w:num>
  <w:num w:numId="33">
    <w:abstractNumId w:val="37"/>
  </w:num>
  <w:num w:numId="34">
    <w:abstractNumId w:val="29"/>
  </w:num>
  <w:num w:numId="35">
    <w:abstractNumId w:val="11"/>
  </w:num>
  <w:num w:numId="36">
    <w:abstractNumId w:val="2"/>
  </w:num>
  <w:num w:numId="37">
    <w:abstractNumId w:val="6"/>
  </w:num>
  <w:num w:numId="38">
    <w:abstractNumId w:val="9"/>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1AF0"/>
    <w:rsid w:val="0000719A"/>
    <w:rsid w:val="0000722B"/>
    <w:rsid w:val="0001199D"/>
    <w:rsid w:val="0002294D"/>
    <w:rsid w:val="00025628"/>
    <w:rsid w:val="0002687A"/>
    <w:rsid w:val="000275C5"/>
    <w:rsid w:val="000303A6"/>
    <w:rsid w:val="00050570"/>
    <w:rsid w:val="00053552"/>
    <w:rsid w:val="000557AE"/>
    <w:rsid w:val="0006734D"/>
    <w:rsid w:val="00072BF8"/>
    <w:rsid w:val="00074C41"/>
    <w:rsid w:val="00081C68"/>
    <w:rsid w:val="00086994"/>
    <w:rsid w:val="00087825"/>
    <w:rsid w:val="000930DF"/>
    <w:rsid w:val="000979C6"/>
    <w:rsid w:val="000A0F1B"/>
    <w:rsid w:val="000A4C3A"/>
    <w:rsid w:val="000A518D"/>
    <w:rsid w:val="000A66AD"/>
    <w:rsid w:val="000A7479"/>
    <w:rsid w:val="000A76E7"/>
    <w:rsid w:val="000B13EF"/>
    <w:rsid w:val="000B2D5A"/>
    <w:rsid w:val="000B3B35"/>
    <w:rsid w:val="000C2DB4"/>
    <w:rsid w:val="000C36AF"/>
    <w:rsid w:val="000C4E0E"/>
    <w:rsid w:val="000C616B"/>
    <w:rsid w:val="000C6ABF"/>
    <w:rsid w:val="000D55D6"/>
    <w:rsid w:val="000E4A3D"/>
    <w:rsid w:val="000E7569"/>
    <w:rsid w:val="000F1AAA"/>
    <w:rsid w:val="000F26B7"/>
    <w:rsid w:val="000F2FCD"/>
    <w:rsid w:val="00100375"/>
    <w:rsid w:val="0010796D"/>
    <w:rsid w:val="00114D38"/>
    <w:rsid w:val="00116D53"/>
    <w:rsid w:val="001237EC"/>
    <w:rsid w:val="0012418A"/>
    <w:rsid w:val="001300AB"/>
    <w:rsid w:val="00141BA7"/>
    <w:rsid w:val="0014200F"/>
    <w:rsid w:val="001520AD"/>
    <w:rsid w:val="0016251E"/>
    <w:rsid w:val="00162E23"/>
    <w:rsid w:val="001649C8"/>
    <w:rsid w:val="00164EB8"/>
    <w:rsid w:val="001664D7"/>
    <w:rsid w:val="0018466D"/>
    <w:rsid w:val="001846C1"/>
    <w:rsid w:val="00185816"/>
    <w:rsid w:val="0019218F"/>
    <w:rsid w:val="00196C6C"/>
    <w:rsid w:val="001B7313"/>
    <w:rsid w:val="001B77E8"/>
    <w:rsid w:val="001C0BCD"/>
    <w:rsid w:val="001D1002"/>
    <w:rsid w:val="001D6D12"/>
    <w:rsid w:val="001E0E05"/>
    <w:rsid w:val="001E7091"/>
    <w:rsid w:val="002030ED"/>
    <w:rsid w:val="0021697F"/>
    <w:rsid w:val="00231E05"/>
    <w:rsid w:val="002460D0"/>
    <w:rsid w:val="002521B0"/>
    <w:rsid w:val="0025538A"/>
    <w:rsid w:val="00256439"/>
    <w:rsid w:val="00261A73"/>
    <w:rsid w:val="00263748"/>
    <w:rsid w:val="00264D55"/>
    <w:rsid w:val="00266BC0"/>
    <w:rsid w:val="002759D4"/>
    <w:rsid w:val="0027652F"/>
    <w:rsid w:val="00282361"/>
    <w:rsid w:val="00282AF6"/>
    <w:rsid w:val="002907F0"/>
    <w:rsid w:val="0029310E"/>
    <w:rsid w:val="002933A8"/>
    <w:rsid w:val="0029465F"/>
    <w:rsid w:val="0029514D"/>
    <w:rsid w:val="0029768B"/>
    <w:rsid w:val="002A5B79"/>
    <w:rsid w:val="002B1CEA"/>
    <w:rsid w:val="002B34BA"/>
    <w:rsid w:val="002B4AD6"/>
    <w:rsid w:val="002B604F"/>
    <w:rsid w:val="002B703A"/>
    <w:rsid w:val="002D3E80"/>
    <w:rsid w:val="002D630A"/>
    <w:rsid w:val="002E08C5"/>
    <w:rsid w:val="002E0912"/>
    <w:rsid w:val="002E4C5D"/>
    <w:rsid w:val="002F1028"/>
    <w:rsid w:val="002F3E32"/>
    <w:rsid w:val="002F4B5B"/>
    <w:rsid w:val="003023AA"/>
    <w:rsid w:val="00307A97"/>
    <w:rsid w:val="00312634"/>
    <w:rsid w:val="003237B5"/>
    <w:rsid w:val="00323BBA"/>
    <w:rsid w:val="003249AC"/>
    <w:rsid w:val="00326EF3"/>
    <w:rsid w:val="003335AC"/>
    <w:rsid w:val="00336639"/>
    <w:rsid w:val="00340F9A"/>
    <w:rsid w:val="0034228A"/>
    <w:rsid w:val="00346413"/>
    <w:rsid w:val="003506EE"/>
    <w:rsid w:val="00350FD3"/>
    <w:rsid w:val="0035754B"/>
    <w:rsid w:val="00360FB0"/>
    <w:rsid w:val="0037037E"/>
    <w:rsid w:val="00380A11"/>
    <w:rsid w:val="00383DB5"/>
    <w:rsid w:val="00384727"/>
    <w:rsid w:val="0038494D"/>
    <w:rsid w:val="003864CE"/>
    <w:rsid w:val="0039640A"/>
    <w:rsid w:val="003A79C4"/>
    <w:rsid w:val="003B176F"/>
    <w:rsid w:val="003B2713"/>
    <w:rsid w:val="003B2910"/>
    <w:rsid w:val="003B58E3"/>
    <w:rsid w:val="003B7E14"/>
    <w:rsid w:val="003C05CD"/>
    <w:rsid w:val="003C2528"/>
    <w:rsid w:val="003D0EBB"/>
    <w:rsid w:val="003D1930"/>
    <w:rsid w:val="003D19A1"/>
    <w:rsid w:val="003D4B9A"/>
    <w:rsid w:val="003D6198"/>
    <w:rsid w:val="003E1433"/>
    <w:rsid w:val="003E5E42"/>
    <w:rsid w:val="003E6763"/>
    <w:rsid w:val="003E70B4"/>
    <w:rsid w:val="003F07FD"/>
    <w:rsid w:val="003F7F0C"/>
    <w:rsid w:val="0040105F"/>
    <w:rsid w:val="00407B16"/>
    <w:rsid w:val="00413E9F"/>
    <w:rsid w:val="00417CAF"/>
    <w:rsid w:val="00430D15"/>
    <w:rsid w:val="00430DA8"/>
    <w:rsid w:val="00433396"/>
    <w:rsid w:val="00446F58"/>
    <w:rsid w:val="00447AB4"/>
    <w:rsid w:val="00450593"/>
    <w:rsid w:val="00453DE3"/>
    <w:rsid w:val="004553B2"/>
    <w:rsid w:val="00456B30"/>
    <w:rsid w:val="00460403"/>
    <w:rsid w:val="004702F3"/>
    <w:rsid w:val="004860D7"/>
    <w:rsid w:val="00487B4E"/>
    <w:rsid w:val="00492589"/>
    <w:rsid w:val="00494985"/>
    <w:rsid w:val="004A222A"/>
    <w:rsid w:val="004A2F8E"/>
    <w:rsid w:val="004A4127"/>
    <w:rsid w:val="004A5993"/>
    <w:rsid w:val="004B661C"/>
    <w:rsid w:val="004C21F7"/>
    <w:rsid w:val="004D0311"/>
    <w:rsid w:val="004D0D13"/>
    <w:rsid w:val="004D2216"/>
    <w:rsid w:val="004E09B0"/>
    <w:rsid w:val="004E1F7D"/>
    <w:rsid w:val="004E239C"/>
    <w:rsid w:val="004E6D0C"/>
    <w:rsid w:val="004F698C"/>
    <w:rsid w:val="0050292D"/>
    <w:rsid w:val="005055AE"/>
    <w:rsid w:val="005064E3"/>
    <w:rsid w:val="00514E0B"/>
    <w:rsid w:val="005352E0"/>
    <w:rsid w:val="00540213"/>
    <w:rsid w:val="00540EED"/>
    <w:rsid w:val="005435CB"/>
    <w:rsid w:val="00554875"/>
    <w:rsid w:val="00565018"/>
    <w:rsid w:val="00571D48"/>
    <w:rsid w:val="005751D3"/>
    <w:rsid w:val="005845DC"/>
    <w:rsid w:val="00586F61"/>
    <w:rsid w:val="0058771B"/>
    <w:rsid w:val="00587B35"/>
    <w:rsid w:val="00594555"/>
    <w:rsid w:val="00596757"/>
    <w:rsid w:val="005A18E8"/>
    <w:rsid w:val="005A216A"/>
    <w:rsid w:val="005A5C25"/>
    <w:rsid w:val="005A6DD4"/>
    <w:rsid w:val="005B0D5C"/>
    <w:rsid w:val="005B26CB"/>
    <w:rsid w:val="005B37DA"/>
    <w:rsid w:val="005B4811"/>
    <w:rsid w:val="005B7DD2"/>
    <w:rsid w:val="005C0400"/>
    <w:rsid w:val="005C4868"/>
    <w:rsid w:val="005C7432"/>
    <w:rsid w:val="005D0FD5"/>
    <w:rsid w:val="005D131B"/>
    <w:rsid w:val="005D6C09"/>
    <w:rsid w:val="005E6BC9"/>
    <w:rsid w:val="005F01FC"/>
    <w:rsid w:val="005F4027"/>
    <w:rsid w:val="005F44C7"/>
    <w:rsid w:val="0060297B"/>
    <w:rsid w:val="00607477"/>
    <w:rsid w:val="0061061E"/>
    <w:rsid w:val="0062390A"/>
    <w:rsid w:val="00624751"/>
    <w:rsid w:val="00625A0B"/>
    <w:rsid w:val="0062620B"/>
    <w:rsid w:val="006324E0"/>
    <w:rsid w:val="00637207"/>
    <w:rsid w:val="00640A18"/>
    <w:rsid w:val="00641448"/>
    <w:rsid w:val="0064172A"/>
    <w:rsid w:val="0064727D"/>
    <w:rsid w:val="006475FB"/>
    <w:rsid w:val="006636A3"/>
    <w:rsid w:val="00671E31"/>
    <w:rsid w:val="00675C98"/>
    <w:rsid w:val="00676807"/>
    <w:rsid w:val="00682A88"/>
    <w:rsid w:val="00682F5E"/>
    <w:rsid w:val="00683B1C"/>
    <w:rsid w:val="00683B76"/>
    <w:rsid w:val="00691620"/>
    <w:rsid w:val="00691D9D"/>
    <w:rsid w:val="006A7AEB"/>
    <w:rsid w:val="006B01AF"/>
    <w:rsid w:val="006B483F"/>
    <w:rsid w:val="006B490C"/>
    <w:rsid w:val="006B5D5E"/>
    <w:rsid w:val="006B5EDB"/>
    <w:rsid w:val="006B6229"/>
    <w:rsid w:val="006C4628"/>
    <w:rsid w:val="006C6524"/>
    <w:rsid w:val="006C6AA8"/>
    <w:rsid w:val="006C7105"/>
    <w:rsid w:val="006C7238"/>
    <w:rsid w:val="006D2981"/>
    <w:rsid w:val="006D7BA1"/>
    <w:rsid w:val="006E1A9A"/>
    <w:rsid w:val="006E2D5B"/>
    <w:rsid w:val="006F2B36"/>
    <w:rsid w:val="006F37A7"/>
    <w:rsid w:val="007000A5"/>
    <w:rsid w:val="007013A3"/>
    <w:rsid w:val="0070448C"/>
    <w:rsid w:val="007059CB"/>
    <w:rsid w:val="00707C9E"/>
    <w:rsid w:val="007101C9"/>
    <w:rsid w:val="007143D5"/>
    <w:rsid w:val="00720718"/>
    <w:rsid w:val="00732529"/>
    <w:rsid w:val="00734054"/>
    <w:rsid w:val="00740315"/>
    <w:rsid w:val="0074566C"/>
    <w:rsid w:val="00745DE7"/>
    <w:rsid w:val="007521C6"/>
    <w:rsid w:val="00754B37"/>
    <w:rsid w:val="00755470"/>
    <w:rsid w:val="00762777"/>
    <w:rsid w:val="007642D3"/>
    <w:rsid w:val="00764A58"/>
    <w:rsid w:val="007667B4"/>
    <w:rsid w:val="00774E1B"/>
    <w:rsid w:val="007757E4"/>
    <w:rsid w:val="00791E76"/>
    <w:rsid w:val="00793AFF"/>
    <w:rsid w:val="00793CA8"/>
    <w:rsid w:val="00794FEC"/>
    <w:rsid w:val="00795FA2"/>
    <w:rsid w:val="007A3114"/>
    <w:rsid w:val="007A659F"/>
    <w:rsid w:val="007B2095"/>
    <w:rsid w:val="007B68A7"/>
    <w:rsid w:val="007B7D85"/>
    <w:rsid w:val="007C1933"/>
    <w:rsid w:val="007C2B76"/>
    <w:rsid w:val="007C3207"/>
    <w:rsid w:val="007D2A5D"/>
    <w:rsid w:val="007E1033"/>
    <w:rsid w:val="007E2C6C"/>
    <w:rsid w:val="007E30DC"/>
    <w:rsid w:val="007E7C4A"/>
    <w:rsid w:val="007F0D06"/>
    <w:rsid w:val="0080444A"/>
    <w:rsid w:val="00804DFE"/>
    <w:rsid w:val="0080559C"/>
    <w:rsid w:val="00805AAA"/>
    <w:rsid w:val="0080650C"/>
    <w:rsid w:val="00813BC3"/>
    <w:rsid w:val="0082737F"/>
    <w:rsid w:val="00831818"/>
    <w:rsid w:val="0083747E"/>
    <w:rsid w:val="00841921"/>
    <w:rsid w:val="00847F13"/>
    <w:rsid w:val="008526A2"/>
    <w:rsid w:val="0085373E"/>
    <w:rsid w:val="00855835"/>
    <w:rsid w:val="00856783"/>
    <w:rsid w:val="00860E5F"/>
    <w:rsid w:val="00863FD9"/>
    <w:rsid w:val="0086734A"/>
    <w:rsid w:val="00867FE9"/>
    <w:rsid w:val="00873BDE"/>
    <w:rsid w:val="00873D52"/>
    <w:rsid w:val="00874FEA"/>
    <w:rsid w:val="00877695"/>
    <w:rsid w:val="008778A9"/>
    <w:rsid w:val="00880F24"/>
    <w:rsid w:val="00881F64"/>
    <w:rsid w:val="0088767B"/>
    <w:rsid w:val="00887E62"/>
    <w:rsid w:val="00891E00"/>
    <w:rsid w:val="00893A12"/>
    <w:rsid w:val="00895272"/>
    <w:rsid w:val="00896651"/>
    <w:rsid w:val="008A107E"/>
    <w:rsid w:val="008A522D"/>
    <w:rsid w:val="008A5624"/>
    <w:rsid w:val="008A6E33"/>
    <w:rsid w:val="008B54AE"/>
    <w:rsid w:val="008C05A7"/>
    <w:rsid w:val="008C3152"/>
    <w:rsid w:val="008C565E"/>
    <w:rsid w:val="008C6C15"/>
    <w:rsid w:val="008D2116"/>
    <w:rsid w:val="008D3216"/>
    <w:rsid w:val="008D43BB"/>
    <w:rsid w:val="008D4DCB"/>
    <w:rsid w:val="008E28F7"/>
    <w:rsid w:val="008E33E3"/>
    <w:rsid w:val="008E34DE"/>
    <w:rsid w:val="008E54EE"/>
    <w:rsid w:val="008F202E"/>
    <w:rsid w:val="008F35D2"/>
    <w:rsid w:val="009007AC"/>
    <w:rsid w:val="009104C6"/>
    <w:rsid w:val="00912155"/>
    <w:rsid w:val="00916129"/>
    <w:rsid w:val="009171CD"/>
    <w:rsid w:val="00921F43"/>
    <w:rsid w:val="00922BE5"/>
    <w:rsid w:val="00924E58"/>
    <w:rsid w:val="00927437"/>
    <w:rsid w:val="0093520A"/>
    <w:rsid w:val="009361DF"/>
    <w:rsid w:val="009466E8"/>
    <w:rsid w:val="00950851"/>
    <w:rsid w:val="00953D45"/>
    <w:rsid w:val="00954E89"/>
    <w:rsid w:val="00966637"/>
    <w:rsid w:val="009700AF"/>
    <w:rsid w:val="00971258"/>
    <w:rsid w:val="00971A4B"/>
    <w:rsid w:val="00972E66"/>
    <w:rsid w:val="00980978"/>
    <w:rsid w:val="00982947"/>
    <w:rsid w:val="0098715E"/>
    <w:rsid w:val="00991398"/>
    <w:rsid w:val="00995AD8"/>
    <w:rsid w:val="009A0F76"/>
    <w:rsid w:val="009B5DAD"/>
    <w:rsid w:val="009B7EF1"/>
    <w:rsid w:val="009C362C"/>
    <w:rsid w:val="009C525F"/>
    <w:rsid w:val="009C637D"/>
    <w:rsid w:val="009D14F9"/>
    <w:rsid w:val="009D2F68"/>
    <w:rsid w:val="009D4DA3"/>
    <w:rsid w:val="009D54E3"/>
    <w:rsid w:val="009D62BE"/>
    <w:rsid w:val="009D70A3"/>
    <w:rsid w:val="009E5FC8"/>
    <w:rsid w:val="009E79A2"/>
    <w:rsid w:val="009F7B8C"/>
    <w:rsid w:val="00A043F1"/>
    <w:rsid w:val="00A0539E"/>
    <w:rsid w:val="00A066A0"/>
    <w:rsid w:val="00A15746"/>
    <w:rsid w:val="00A158AC"/>
    <w:rsid w:val="00A15A11"/>
    <w:rsid w:val="00A22960"/>
    <w:rsid w:val="00A30979"/>
    <w:rsid w:val="00A31A16"/>
    <w:rsid w:val="00A339C3"/>
    <w:rsid w:val="00A36C44"/>
    <w:rsid w:val="00A41E20"/>
    <w:rsid w:val="00A45AF3"/>
    <w:rsid w:val="00A51973"/>
    <w:rsid w:val="00A5199D"/>
    <w:rsid w:val="00A529F3"/>
    <w:rsid w:val="00A571D1"/>
    <w:rsid w:val="00A63A8D"/>
    <w:rsid w:val="00A64B24"/>
    <w:rsid w:val="00A66FC1"/>
    <w:rsid w:val="00A716CB"/>
    <w:rsid w:val="00A75246"/>
    <w:rsid w:val="00A76FD9"/>
    <w:rsid w:val="00A81FA4"/>
    <w:rsid w:val="00A85A71"/>
    <w:rsid w:val="00A86CCF"/>
    <w:rsid w:val="00AA22BA"/>
    <w:rsid w:val="00AA268E"/>
    <w:rsid w:val="00AA3FFB"/>
    <w:rsid w:val="00AA5BFB"/>
    <w:rsid w:val="00AA726A"/>
    <w:rsid w:val="00AB195F"/>
    <w:rsid w:val="00AB241C"/>
    <w:rsid w:val="00AB3F48"/>
    <w:rsid w:val="00AC2FD4"/>
    <w:rsid w:val="00AC38D4"/>
    <w:rsid w:val="00AC3AD6"/>
    <w:rsid w:val="00AC5790"/>
    <w:rsid w:val="00AD22C7"/>
    <w:rsid w:val="00AD633A"/>
    <w:rsid w:val="00AD6EE9"/>
    <w:rsid w:val="00AE7EB6"/>
    <w:rsid w:val="00AF3816"/>
    <w:rsid w:val="00AF78A7"/>
    <w:rsid w:val="00B00D7C"/>
    <w:rsid w:val="00B05784"/>
    <w:rsid w:val="00B07C7B"/>
    <w:rsid w:val="00B07D7B"/>
    <w:rsid w:val="00B16C37"/>
    <w:rsid w:val="00B24947"/>
    <w:rsid w:val="00B3404B"/>
    <w:rsid w:val="00B34555"/>
    <w:rsid w:val="00B421C6"/>
    <w:rsid w:val="00B5124B"/>
    <w:rsid w:val="00B53181"/>
    <w:rsid w:val="00B548FA"/>
    <w:rsid w:val="00B564CA"/>
    <w:rsid w:val="00B56FF1"/>
    <w:rsid w:val="00B57B61"/>
    <w:rsid w:val="00B655F5"/>
    <w:rsid w:val="00B67598"/>
    <w:rsid w:val="00B73C95"/>
    <w:rsid w:val="00B75311"/>
    <w:rsid w:val="00B8326F"/>
    <w:rsid w:val="00B86B60"/>
    <w:rsid w:val="00B923D0"/>
    <w:rsid w:val="00B94E60"/>
    <w:rsid w:val="00B960A1"/>
    <w:rsid w:val="00B97E0B"/>
    <w:rsid w:val="00BA1DAB"/>
    <w:rsid w:val="00BA2451"/>
    <w:rsid w:val="00BA2A2C"/>
    <w:rsid w:val="00BA7C9F"/>
    <w:rsid w:val="00BB038E"/>
    <w:rsid w:val="00BB1F59"/>
    <w:rsid w:val="00BB6645"/>
    <w:rsid w:val="00BB6AF8"/>
    <w:rsid w:val="00BB6CD7"/>
    <w:rsid w:val="00BC019A"/>
    <w:rsid w:val="00BC1556"/>
    <w:rsid w:val="00BC62EC"/>
    <w:rsid w:val="00BE48A2"/>
    <w:rsid w:val="00BF5428"/>
    <w:rsid w:val="00BF7431"/>
    <w:rsid w:val="00BF7452"/>
    <w:rsid w:val="00C00729"/>
    <w:rsid w:val="00C0398E"/>
    <w:rsid w:val="00C077FF"/>
    <w:rsid w:val="00C07FE8"/>
    <w:rsid w:val="00C1106E"/>
    <w:rsid w:val="00C11EF5"/>
    <w:rsid w:val="00C15196"/>
    <w:rsid w:val="00C16145"/>
    <w:rsid w:val="00C17449"/>
    <w:rsid w:val="00C178D5"/>
    <w:rsid w:val="00C206EA"/>
    <w:rsid w:val="00C211D3"/>
    <w:rsid w:val="00C22670"/>
    <w:rsid w:val="00C234DA"/>
    <w:rsid w:val="00C242EA"/>
    <w:rsid w:val="00C350D3"/>
    <w:rsid w:val="00C42CAF"/>
    <w:rsid w:val="00C46B76"/>
    <w:rsid w:val="00C51AE5"/>
    <w:rsid w:val="00C56E50"/>
    <w:rsid w:val="00C60FF9"/>
    <w:rsid w:val="00C61E44"/>
    <w:rsid w:val="00C62F1D"/>
    <w:rsid w:val="00C65EC6"/>
    <w:rsid w:val="00C66BD0"/>
    <w:rsid w:val="00C723BE"/>
    <w:rsid w:val="00C72458"/>
    <w:rsid w:val="00C740FD"/>
    <w:rsid w:val="00C75F2A"/>
    <w:rsid w:val="00C76F17"/>
    <w:rsid w:val="00C7734E"/>
    <w:rsid w:val="00C775F9"/>
    <w:rsid w:val="00C81096"/>
    <w:rsid w:val="00C84273"/>
    <w:rsid w:val="00C8548E"/>
    <w:rsid w:val="00C91AD8"/>
    <w:rsid w:val="00C92788"/>
    <w:rsid w:val="00C93139"/>
    <w:rsid w:val="00CA2FBA"/>
    <w:rsid w:val="00CA60F9"/>
    <w:rsid w:val="00CC0E5B"/>
    <w:rsid w:val="00CC1E37"/>
    <w:rsid w:val="00CC20F7"/>
    <w:rsid w:val="00CC6758"/>
    <w:rsid w:val="00CD3692"/>
    <w:rsid w:val="00CD39E6"/>
    <w:rsid w:val="00CD44DA"/>
    <w:rsid w:val="00CD5131"/>
    <w:rsid w:val="00CE12DF"/>
    <w:rsid w:val="00CE1E0E"/>
    <w:rsid w:val="00CE4A0E"/>
    <w:rsid w:val="00CE767E"/>
    <w:rsid w:val="00CF4300"/>
    <w:rsid w:val="00CF5F3A"/>
    <w:rsid w:val="00D01F27"/>
    <w:rsid w:val="00D0583F"/>
    <w:rsid w:val="00D06CEE"/>
    <w:rsid w:val="00D07FE8"/>
    <w:rsid w:val="00D13840"/>
    <w:rsid w:val="00D148A1"/>
    <w:rsid w:val="00D15E40"/>
    <w:rsid w:val="00D30F07"/>
    <w:rsid w:val="00D33A45"/>
    <w:rsid w:val="00D41BE9"/>
    <w:rsid w:val="00D56FE2"/>
    <w:rsid w:val="00D621BC"/>
    <w:rsid w:val="00D63154"/>
    <w:rsid w:val="00D63A1B"/>
    <w:rsid w:val="00D72AB4"/>
    <w:rsid w:val="00D77EE7"/>
    <w:rsid w:val="00D81DFB"/>
    <w:rsid w:val="00D82CB1"/>
    <w:rsid w:val="00D914C1"/>
    <w:rsid w:val="00D91854"/>
    <w:rsid w:val="00D928FB"/>
    <w:rsid w:val="00D954D1"/>
    <w:rsid w:val="00DA2052"/>
    <w:rsid w:val="00DB5E75"/>
    <w:rsid w:val="00DB5FF5"/>
    <w:rsid w:val="00DB6A5C"/>
    <w:rsid w:val="00DB707A"/>
    <w:rsid w:val="00DD187E"/>
    <w:rsid w:val="00DD1CF5"/>
    <w:rsid w:val="00DD6EFD"/>
    <w:rsid w:val="00DE44CA"/>
    <w:rsid w:val="00DE44EA"/>
    <w:rsid w:val="00DE60F9"/>
    <w:rsid w:val="00DE75D5"/>
    <w:rsid w:val="00DE75FD"/>
    <w:rsid w:val="00DE7BF4"/>
    <w:rsid w:val="00E02888"/>
    <w:rsid w:val="00E063E8"/>
    <w:rsid w:val="00E10207"/>
    <w:rsid w:val="00E124AB"/>
    <w:rsid w:val="00E17E13"/>
    <w:rsid w:val="00E2017E"/>
    <w:rsid w:val="00E22822"/>
    <w:rsid w:val="00E32A67"/>
    <w:rsid w:val="00E341E7"/>
    <w:rsid w:val="00E36CB4"/>
    <w:rsid w:val="00E400AE"/>
    <w:rsid w:val="00E552AD"/>
    <w:rsid w:val="00E557EE"/>
    <w:rsid w:val="00E565BB"/>
    <w:rsid w:val="00E67061"/>
    <w:rsid w:val="00E71197"/>
    <w:rsid w:val="00E82FA0"/>
    <w:rsid w:val="00E86D8D"/>
    <w:rsid w:val="00E902D4"/>
    <w:rsid w:val="00E9266C"/>
    <w:rsid w:val="00E94BA5"/>
    <w:rsid w:val="00E95111"/>
    <w:rsid w:val="00E96BAD"/>
    <w:rsid w:val="00EA4D66"/>
    <w:rsid w:val="00EA4D71"/>
    <w:rsid w:val="00EA5695"/>
    <w:rsid w:val="00EB6900"/>
    <w:rsid w:val="00EC3B0A"/>
    <w:rsid w:val="00EC642D"/>
    <w:rsid w:val="00EC79A7"/>
    <w:rsid w:val="00EE2020"/>
    <w:rsid w:val="00EE2ED7"/>
    <w:rsid w:val="00EE32F2"/>
    <w:rsid w:val="00EE4424"/>
    <w:rsid w:val="00EE4E1A"/>
    <w:rsid w:val="00EE5DDC"/>
    <w:rsid w:val="00EE7CBA"/>
    <w:rsid w:val="00EE7DF0"/>
    <w:rsid w:val="00F025D7"/>
    <w:rsid w:val="00F044B1"/>
    <w:rsid w:val="00F06856"/>
    <w:rsid w:val="00F11347"/>
    <w:rsid w:val="00F144B0"/>
    <w:rsid w:val="00F14E64"/>
    <w:rsid w:val="00F15C17"/>
    <w:rsid w:val="00F167C5"/>
    <w:rsid w:val="00F16F0E"/>
    <w:rsid w:val="00F21EFA"/>
    <w:rsid w:val="00F22F16"/>
    <w:rsid w:val="00F25FF5"/>
    <w:rsid w:val="00F307C5"/>
    <w:rsid w:val="00F32A34"/>
    <w:rsid w:val="00F3310C"/>
    <w:rsid w:val="00F36BE7"/>
    <w:rsid w:val="00F44C72"/>
    <w:rsid w:val="00F458E3"/>
    <w:rsid w:val="00F50E89"/>
    <w:rsid w:val="00F52AE1"/>
    <w:rsid w:val="00F56C60"/>
    <w:rsid w:val="00F56F2C"/>
    <w:rsid w:val="00F62DD9"/>
    <w:rsid w:val="00F6561A"/>
    <w:rsid w:val="00F65DE2"/>
    <w:rsid w:val="00F77DD1"/>
    <w:rsid w:val="00F83C1E"/>
    <w:rsid w:val="00F84196"/>
    <w:rsid w:val="00F92899"/>
    <w:rsid w:val="00F934AC"/>
    <w:rsid w:val="00F94863"/>
    <w:rsid w:val="00F97477"/>
    <w:rsid w:val="00F978FD"/>
    <w:rsid w:val="00FA2B23"/>
    <w:rsid w:val="00FA46D4"/>
    <w:rsid w:val="00FB049E"/>
    <w:rsid w:val="00FB1C6D"/>
    <w:rsid w:val="00FB2473"/>
    <w:rsid w:val="00FB3313"/>
    <w:rsid w:val="00FB5A27"/>
    <w:rsid w:val="00FB5BF4"/>
    <w:rsid w:val="00FB6F4E"/>
    <w:rsid w:val="00FC2B16"/>
    <w:rsid w:val="00FC2F3B"/>
    <w:rsid w:val="00FC73A4"/>
    <w:rsid w:val="00FD305D"/>
    <w:rsid w:val="00FD49C4"/>
    <w:rsid w:val="00FD62D5"/>
    <w:rsid w:val="00FF0F8D"/>
    <w:rsid w:val="00FF19D9"/>
    <w:rsid w:val="00FF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1F43"/>
  </w:style>
  <w:style w:type="paragraph" w:styleId="Titolo1">
    <w:name w:val="heading 1"/>
    <w:basedOn w:val="Normale"/>
    <w:next w:val="Normale"/>
    <w:link w:val="Titolo1Carattere"/>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olo2">
    <w:name w:val="heading 2"/>
    <w:basedOn w:val="Normale"/>
    <w:next w:val="Normale"/>
    <w:link w:val="Titolo2Carattere"/>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olo3">
    <w:name w:val="heading 3"/>
    <w:basedOn w:val="Normale"/>
    <w:next w:val="Normale"/>
    <w:link w:val="Titolo3Carattere"/>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olo4">
    <w:name w:val="heading 4"/>
    <w:basedOn w:val="Normale"/>
    <w:next w:val="Normale"/>
    <w:link w:val="Titolo4Carattere"/>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olo5">
    <w:name w:val="heading 5"/>
    <w:basedOn w:val="Normale"/>
    <w:next w:val="Normale"/>
    <w:link w:val="Titolo5Carattere"/>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olo6">
    <w:name w:val="heading 6"/>
    <w:basedOn w:val="Normale"/>
    <w:next w:val="Normale"/>
    <w:link w:val="Titolo6Carattere"/>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olo7">
    <w:name w:val="heading 7"/>
    <w:basedOn w:val="Normale"/>
    <w:next w:val="Normale"/>
    <w:link w:val="Titolo7Carattere"/>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olo8">
    <w:name w:val="heading 8"/>
    <w:basedOn w:val="Normale"/>
    <w:next w:val="Normale"/>
    <w:link w:val="Titolo8Carattere"/>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olo9">
    <w:name w:val="heading 9"/>
    <w:basedOn w:val="Normale"/>
    <w:next w:val="Normale"/>
    <w:link w:val="Titolo9Carattere"/>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untos"/>
    <w:basedOn w:val="Normale"/>
    <w:link w:val="ParagrafoelencoCarattere"/>
    <w:uiPriority w:val="34"/>
    <w:qFormat/>
    <w:rsid w:val="007E30DC"/>
    <w:pPr>
      <w:ind w:left="720"/>
      <w:contextualSpacing/>
    </w:pPr>
  </w:style>
  <w:style w:type="character" w:customStyle="1" w:styleId="Titolo1Carattere">
    <w:name w:val="Titolo 1 Carattere"/>
    <w:basedOn w:val="Carpredefinitoparagrafo"/>
    <w:link w:val="Titolo1"/>
    <w:uiPriority w:val="9"/>
    <w:rsid w:val="003B58E3"/>
    <w:rPr>
      <w:rFonts w:ascii="Century Gothic" w:eastAsiaTheme="majorEastAsia" w:hAnsi="Century Gothic" w:cstheme="majorBidi"/>
      <w:color w:val="3E762A" w:themeColor="accent1" w:themeShade="BF"/>
      <w:sz w:val="30"/>
      <w:szCs w:val="30"/>
    </w:rPr>
  </w:style>
  <w:style w:type="character" w:customStyle="1" w:styleId="Titolo2Carattere">
    <w:name w:val="Titolo 2 Carattere"/>
    <w:basedOn w:val="Carpredefinitoparagrafo"/>
    <w:link w:val="Titolo2"/>
    <w:uiPriority w:val="9"/>
    <w:rsid w:val="002B4AD6"/>
    <w:rPr>
      <w:rFonts w:ascii="Arial Narrow" w:eastAsiaTheme="majorEastAsia" w:hAnsi="Arial Narrow" w:cstheme="majorBidi"/>
      <w:b/>
      <w:color w:val="4AB5C4" w:themeColor="accent5"/>
      <w:sz w:val="26"/>
      <w:szCs w:val="28"/>
    </w:rPr>
  </w:style>
  <w:style w:type="character" w:customStyle="1" w:styleId="Titolo3Carattere">
    <w:name w:val="Titolo 3 Carattere"/>
    <w:basedOn w:val="Carpredefinitoparagrafo"/>
    <w:link w:val="Titolo3"/>
    <w:uiPriority w:val="9"/>
    <w:rsid w:val="00624751"/>
    <w:rPr>
      <w:rFonts w:asciiTheme="majorHAnsi" w:eastAsiaTheme="majorEastAsia" w:hAnsiTheme="majorHAnsi" w:cstheme="majorBidi"/>
      <w:b/>
      <w:color w:val="066684" w:themeColor="accent6" w:themeShade="BF"/>
      <w:sz w:val="26"/>
      <w:szCs w:val="26"/>
    </w:rPr>
  </w:style>
  <w:style w:type="character" w:customStyle="1" w:styleId="Titolo4Carattere">
    <w:name w:val="Titolo 4 Carattere"/>
    <w:basedOn w:val="Carpredefinitoparagrafo"/>
    <w:link w:val="Titolo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olo5Carattere">
    <w:name w:val="Titolo 5 Carattere"/>
    <w:basedOn w:val="Carpredefinitoparagrafo"/>
    <w:link w:val="Titolo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olo6Carattere">
    <w:name w:val="Titolo 6 Carattere"/>
    <w:basedOn w:val="Carpredefinitoparagrafo"/>
    <w:link w:val="Titolo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olo7Carattere">
    <w:name w:val="Titolo 7 Carattere"/>
    <w:basedOn w:val="Carpredefinitoparagrafo"/>
    <w:link w:val="Titolo7"/>
    <w:uiPriority w:val="9"/>
    <w:semiHidden/>
    <w:rsid w:val="00921F43"/>
    <w:rPr>
      <w:rFonts w:asciiTheme="majorHAnsi" w:eastAsiaTheme="majorEastAsia" w:hAnsiTheme="majorHAnsi" w:cstheme="majorBidi"/>
      <w:color w:val="2A4F1C" w:themeColor="accent1" w:themeShade="80"/>
    </w:rPr>
  </w:style>
  <w:style w:type="character" w:customStyle="1" w:styleId="Titolo8Carattere">
    <w:name w:val="Titolo 8 Carattere"/>
    <w:basedOn w:val="Carpredefinitoparagrafo"/>
    <w:link w:val="Titolo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olo9Carattere">
    <w:name w:val="Titolo 9 Carattere"/>
    <w:basedOn w:val="Carpredefinitoparagrafo"/>
    <w:link w:val="Titolo9"/>
    <w:uiPriority w:val="9"/>
    <w:semiHidden/>
    <w:rsid w:val="00921F43"/>
    <w:rPr>
      <w:rFonts w:asciiTheme="majorHAnsi" w:eastAsiaTheme="majorEastAsia" w:hAnsiTheme="majorHAnsi" w:cstheme="majorBidi"/>
      <w:color w:val="044458" w:themeColor="accent6" w:themeShade="80"/>
    </w:rPr>
  </w:style>
  <w:style w:type="paragraph" w:styleId="Didascalia">
    <w:name w:val="caption"/>
    <w:basedOn w:val="Normale"/>
    <w:next w:val="Normale"/>
    <w:uiPriority w:val="35"/>
    <w:semiHidden/>
    <w:unhideWhenUsed/>
    <w:qFormat/>
    <w:rsid w:val="00921F43"/>
    <w:pPr>
      <w:spacing w:line="240" w:lineRule="auto"/>
    </w:pPr>
    <w:rPr>
      <w:b/>
      <w:bCs/>
      <w:smallCaps/>
      <w:color w:val="549E39" w:themeColor="accent1"/>
      <w:spacing w:val="6"/>
    </w:rPr>
  </w:style>
  <w:style w:type="paragraph" w:styleId="Titolo">
    <w:name w:val="Title"/>
    <w:basedOn w:val="Normale"/>
    <w:next w:val="Normale"/>
    <w:link w:val="TitoloCarattere"/>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oloCarattere">
    <w:name w:val="Titolo Carattere"/>
    <w:basedOn w:val="Carpredefinitoparagrafo"/>
    <w:link w:val="Titolo"/>
    <w:uiPriority w:val="10"/>
    <w:rsid w:val="009C637D"/>
    <w:rPr>
      <w:rFonts w:asciiTheme="majorHAnsi" w:eastAsiaTheme="majorEastAsia" w:hAnsiTheme="majorHAnsi" w:cstheme="majorBidi"/>
      <w:color w:val="8AB833" w:themeColor="accent2"/>
      <w:spacing w:val="-10"/>
      <w:sz w:val="52"/>
      <w:szCs w:val="52"/>
    </w:rPr>
  </w:style>
  <w:style w:type="paragraph" w:styleId="Sottotitolo">
    <w:name w:val="Subtitle"/>
    <w:basedOn w:val="Normale"/>
    <w:next w:val="Normale"/>
    <w:link w:val="SottotitoloCarattere"/>
    <w:uiPriority w:val="11"/>
    <w:qFormat/>
    <w:rsid w:val="00921F43"/>
    <w:pPr>
      <w:numPr>
        <w:ilvl w:val="1"/>
      </w:numPr>
      <w:spacing w:line="240" w:lineRule="auto"/>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21F43"/>
    <w:rPr>
      <w:rFonts w:asciiTheme="majorHAnsi" w:eastAsiaTheme="majorEastAsia" w:hAnsiTheme="majorHAnsi" w:cstheme="majorBidi"/>
    </w:rPr>
  </w:style>
  <w:style w:type="character" w:styleId="Enfasigrassetto">
    <w:name w:val="Strong"/>
    <w:basedOn w:val="Carpredefinitoparagrafo"/>
    <w:uiPriority w:val="22"/>
    <w:qFormat/>
    <w:rsid w:val="00921F43"/>
    <w:rPr>
      <w:b/>
      <w:bCs/>
    </w:rPr>
  </w:style>
  <w:style w:type="character" w:styleId="Enfasicorsivo">
    <w:name w:val="Emphasis"/>
    <w:basedOn w:val="Carpredefinitoparagrafo"/>
    <w:uiPriority w:val="20"/>
    <w:qFormat/>
    <w:rsid w:val="00921F43"/>
    <w:rPr>
      <w:i/>
      <w:iCs/>
    </w:rPr>
  </w:style>
  <w:style w:type="paragraph" w:styleId="Nessunaspaziatura">
    <w:name w:val="No Spacing"/>
    <w:uiPriority w:val="1"/>
    <w:qFormat/>
    <w:rsid w:val="00921F43"/>
    <w:pPr>
      <w:spacing w:after="0" w:line="240" w:lineRule="auto"/>
    </w:pPr>
  </w:style>
  <w:style w:type="paragraph" w:styleId="Citazione">
    <w:name w:val="Quote"/>
    <w:basedOn w:val="Normale"/>
    <w:next w:val="Normale"/>
    <w:link w:val="CitazioneCarattere"/>
    <w:uiPriority w:val="29"/>
    <w:qFormat/>
    <w:rsid w:val="00921F43"/>
    <w:pPr>
      <w:spacing w:before="120"/>
      <w:ind w:left="720" w:right="720"/>
      <w:jc w:val="center"/>
    </w:pPr>
    <w:rPr>
      <w:i/>
      <w:iCs/>
    </w:rPr>
  </w:style>
  <w:style w:type="character" w:customStyle="1" w:styleId="CitazioneCarattere">
    <w:name w:val="Citazione Carattere"/>
    <w:basedOn w:val="Carpredefinitoparagrafo"/>
    <w:link w:val="Citazione"/>
    <w:uiPriority w:val="29"/>
    <w:rsid w:val="00921F43"/>
    <w:rPr>
      <w:i/>
      <w:iCs/>
    </w:rPr>
  </w:style>
  <w:style w:type="paragraph" w:styleId="Citazioneintensa">
    <w:name w:val="Intense Quote"/>
    <w:basedOn w:val="Normale"/>
    <w:next w:val="Normale"/>
    <w:link w:val="CitazioneintensaCarattere"/>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zioneintensaCarattere">
    <w:name w:val="Citazione intensa Carattere"/>
    <w:basedOn w:val="Carpredefinitoparagrafo"/>
    <w:link w:val="Citazioneintensa"/>
    <w:uiPriority w:val="30"/>
    <w:rsid w:val="00921F43"/>
    <w:rPr>
      <w:rFonts w:asciiTheme="majorHAnsi" w:eastAsiaTheme="majorEastAsia" w:hAnsiTheme="majorHAnsi" w:cstheme="majorBidi"/>
      <w:color w:val="549E39" w:themeColor="accent1"/>
      <w:sz w:val="24"/>
      <w:szCs w:val="24"/>
    </w:rPr>
  </w:style>
  <w:style w:type="character" w:styleId="Enfasidelicata">
    <w:name w:val="Subtle Emphasis"/>
    <w:basedOn w:val="Carpredefinitoparagrafo"/>
    <w:uiPriority w:val="19"/>
    <w:qFormat/>
    <w:rsid w:val="00921F43"/>
    <w:rPr>
      <w:i/>
      <w:iCs/>
      <w:color w:val="404040" w:themeColor="text1" w:themeTint="BF"/>
    </w:rPr>
  </w:style>
  <w:style w:type="character" w:styleId="Enfasiintensa">
    <w:name w:val="Intense Emphasis"/>
    <w:basedOn w:val="Carpredefinitoparagrafo"/>
    <w:uiPriority w:val="21"/>
    <w:qFormat/>
    <w:rsid w:val="00921F43"/>
    <w:rPr>
      <w:b w:val="0"/>
      <w:bCs w:val="0"/>
      <w:i/>
      <w:iCs/>
      <w:color w:val="549E39" w:themeColor="accent1"/>
    </w:rPr>
  </w:style>
  <w:style w:type="character" w:styleId="Riferimentodelicato">
    <w:name w:val="Subtle Reference"/>
    <w:basedOn w:val="Carpredefinitoparagrafo"/>
    <w:uiPriority w:val="31"/>
    <w:qFormat/>
    <w:rsid w:val="00921F43"/>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921F43"/>
    <w:rPr>
      <w:b/>
      <w:bCs/>
      <w:smallCaps/>
      <w:color w:val="549E39" w:themeColor="accent1"/>
      <w:spacing w:val="5"/>
      <w:u w:val="single"/>
    </w:rPr>
  </w:style>
  <w:style w:type="character" w:styleId="Titolodellibro">
    <w:name w:val="Book Title"/>
    <w:basedOn w:val="Carpredefinitoparagrafo"/>
    <w:uiPriority w:val="33"/>
    <w:qFormat/>
    <w:rsid w:val="00921F43"/>
    <w:rPr>
      <w:b/>
      <w:bCs/>
      <w:smallCaps/>
    </w:rPr>
  </w:style>
  <w:style w:type="paragraph" w:styleId="Titolosommario">
    <w:name w:val="TOC Heading"/>
    <w:basedOn w:val="Titolo1"/>
    <w:next w:val="Normale"/>
    <w:uiPriority w:val="39"/>
    <w:unhideWhenUsed/>
    <w:qFormat/>
    <w:rsid w:val="00921F43"/>
    <w:pPr>
      <w:outlineLvl w:val="9"/>
    </w:pPr>
  </w:style>
  <w:style w:type="paragraph" w:styleId="Testofumetto">
    <w:name w:val="Balloon Text"/>
    <w:basedOn w:val="Normale"/>
    <w:link w:val="TestofumettoCarattere"/>
    <w:uiPriority w:val="99"/>
    <w:semiHidden/>
    <w:unhideWhenUsed/>
    <w:rsid w:val="00E063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63E8"/>
    <w:rPr>
      <w:rFonts w:ascii="Segoe UI" w:hAnsi="Segoe UI" w:cs="Segoe UI"/>
      <w:sz w:val="18"/>
      <w:szCs w:val="18"/>
    </w:rPr>
  </w:style>
  <w:style w:type="character" w:customStyle="1" w:styleId="ParagrafoelencoCarattere">
    <w:name w:val="Paragrafo elenco Carattere"/>
    <w:aliases w:val="Puntos Carattere"/>
    <w:basedOn w:val="Carpredefinitoparagrafo"/>
    <w:link w:val="Paragrafoelenco"/>
    <w:rsid w:val="00C242EA"/>
  </w:style>
  <w:style w:type="table" w:customStyle="1" w:styleId="TableGrid1">
    <w:name w:val="Table Grid1"/>
    <w:basedOn w:val="Tabellanormale"/>
    <w:next w:val="Grigliatabella"/>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Carpredefinitoparagrafo"/>
    <w:rsid w:val="00AB195F"/>
  </w:style>
  <w:style w:type="character" w:styleId="Collegamentoipertestuale">
    <w:name w:val="Hyperlink"/>
    <w:basedOn w:val="Carpredefinitoparagrafo"/>
    <w:uiPriority w:val="99"/>
    <w:unhideWhenUsed/>
    <w:rsid w:val="0029514D"/>
    <w:rPr>
      <w:color w:val="0000FF"/>
      <w:u w:val="single"/>
    </w:rPr>
  </w:style>
  <w:style w:type="character" w:styleId="Rimandocommento">
    <w:name w:val="annotation reference"/>
    <w:basedOn w:val="Carpredefinitoparagrafo"/>
    <w:uiPriority w:val="99"/>
    <w:semiHidden/>
    <w:unhideWhenUsed/>
    <w:rsid w:val="00F97477"/>
    <w:rPr>
      <w:sz w:val="16"/>
      <w:szCs w:val="16"/>
    </w:rPr>
  </w:style>
  <w:style w:type="paragraph" w:styleId="Testocommento">
    <w:name w:val="annotation text"/>
    <w:basedOn w:val="Normale"/>
    <w:link w:val="TestocommentoCarattere"/>
    <w:uiPriority w:val="99"/>
    <w:semiHidden/>
    <w:unhideWhenUsed/>
    <w:rsid w:val="00F974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97477"/>
    <w:rPr>
      <w:sz w:val="20"/>
      <w:szCs w:val="20"/>
    </w:rPr>
  </w:style>
  <w:style w:type="paragraph" w:styleId="Soggettocommento">
    <w:name w:val="annotation subject"/>
    <w:basedOn w:val="Testocommento"/>
    <w:next w:val="Testocommento"/>
    <w:link w:val="SoggettocommentoCarattere"/>
    <w:uiPriority w:val="99"/>
    <w:semiHidden/>
    <w:unhideWhenUsed/>
    <w:rsid w:val="00F97477"/>
    <w:rPr>
      <w:b/>
      <w:bCs/>
    </w:rPr>
  </w:style>
  <w:style w:type="character" w:customStyle="1" w:styleId="SoggettocommentoCarattere">
    <w:name w:val="Soggetto commento Carattere"/>
    <w:basedOn w:val="TestocommentoCarattere"/>
    <w:link w:val="Soggettocommento"/>
    <w:uiPriority w:val="99"/>
    <w:semiHidden/>
    <w:rsid w:val="00F97477"/>
    <w:rPr>
      <w:b/>
      <w:bCs/>
      <w:sz w:val="20"/>
      <w:szCs w:val="20"/>
    </w:rPr>
  </w:style>
  <w:style w:type="paragraph" w:styleId="Intestazione">
    <w:name w:val="header"/>
    <w:basedOn w:val="Normale"/>
    <w:link w:val="IntestazioneCarattere"/>
    <w:uiPriority w:val="99"/>
    <w:unhideWhenUsed/>
    <w:rsid w:val="004C21F7"/>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4C21F7"/>
  </w:style>
  <w:style w:type="paragraph" w:styleId="Pidipagina">
    <w:name w:val="footer"/>
    <w:basedOn w:val="Normale"/>
    <w:link w:val="PidipaginaCarattere"/>
    <w:uiPriority w:val="99"/>
    <w:unhideWhenUsed/>
    <w:rsid w:val="004C21F7"/>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4C21F7"/>
  </w:style>
  <w:style w:type="paragraph" w:styleId="Sommario1">
    <w:name w:val="toc 1"/>
    <w:basedOn w:val="Normale"/>
    <w:next w:val="Normale"/>
    <w:autoRedefine/>
    <w:uiPriority w:val="39"/>
    <w:unhideWhenUsed/>
    <w:rsid w:val="005352E0"/>
    <w:pPr>
      <w:spacing w:after="100"/>
    </w:pPr>
  </w:style>
  <w:style w:type="paragraph" w:styleId="Sommario3">
    <w:name w:val="toc 3"/>
    <w:basedOn w:val="Normale"/>
    <w:next w:val="Normale"/>
    <w:autoRedefine/>
    <w:uiPriority w:val="39"/>
    <w:unhideWhenUsed/>
    <w:rsid w:val="005352E0"/>
    <w:pPr>
      <w:spacing w:after="100"/>
      <w:ind w:left="440"/>
    </w:pPr>
  </w:style>
  <w:style w:type="paragraph" w:styleId="Sommario2">
    <w:name w:val="toc 2"/>
    <w:basedOn w:val="Normale"/>
    <w:next w:val="Normale"/>
    <w:autoRedefine/>
    <w:uiPriority w:val="39"/>
    <w:unhideWhenUsed/>
    <w:rsid w:val="005352E0"/>
    <w:pPr>
      <w:spacing w:after="100"/>
      <w:ind w:left="220"/>
    </w:pPr>
  </w:style>
  <w:style w:type="character" w:customStyle="1" w:styleId="Mentionnonrsolue1">
    <w:name w:val="Mention non résolue1"/>
    <w:basedOn w:val="Carpredefinitoparagrafo"/>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ellanormale"/>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eWeb">
    <w:name w:val="Normal (Web)"/>
    <w:basedOn w:val="Normale"/>
    <w:uiPriority w:val="99"/>
    <w:unhideWhenUsed/>
    <w:rsid w:val="00E36CB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Menzionenonrisolta">
    <w:name w:val="Unresolved Mention"/>
    <w:basedOn w:val="Carpredefinitoparagrafo"/>
    <w:uiPriority w:val="99"/>
    <w:semiHidden/>
    <w:unhideWhenUsed/>
    <w:rsid w:val="0058771B"/>
    <w:rPr>
      <w:color w:val="605E5C"/>
      <w:shd w:val="clear" w:color="auto" w:fill="E1DFDD"/>
    </w:rPr>
  </w:style>
  <w:style w:type="paragraph" w:customStyle="1" w:styleId="Default">
    <w:name w:val="Default"/>
    <w:rsid w:val="00C84273"/>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customStyle="1" w:styleId="sr-only">
    <w:name w:val="sr-only"/>
    <w:basedOn w:val="Carpredefinitoparagrafo"/>
    <w:rsid w:val="005064E3"/>
  </w:style>
  <w:style w:type="paragraph" w:styleId="Testonotaapidipagina">
    <w:name w:val="footnote text"/>
    <w:basedOn w:val="Normale"/>
    <w:link w:val="TestonotaapidipaginaCarattere"/>
    <w:uiPriority w:val="99"/>
    <w:semiHidden/>
    <w:unhideWhenUsed/>
    <w:rsid w:val="00924E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4E58"/>
    <w:rPr>
      <w:sz w:val="20"/>
      <w:szCs w:val="20"/>
    </w:rPr>
  </w:style>
  <w:style w:type="character" w:styleId="Rimandonotaapidipagina">
    <w:name w:val="footnote reference"/>
    <w:basedOn w:val="Carpredefinitoparagrafo"/>
    <w:uiPriority w:val="99"/>
    <w:semiHidden/>
    <w:unhideWhenUsed/>
    <w:rsid w:val="00924E58"/>
    <w:rPr>
      <w:vertAlign w:val="superscript"/>
    </w:rPr>
  </w:style>
  <w:style w:type="character" w:styleId="Collegamentovisitato">
    <w:name w:val="FollowedHyperlink"/>
    <w:basedOn w:val="Carpredefinitoparagrafo"/>
    <w:uiPriority w:val="99"/>
    <w:semiHidden/>
    <w:unhideWhenUsed/>
    <w:rsid w:val="00EE2ED7"/>
    <w:rPr>
      <w:color w:val="BA6906" w:themeColor="followedHyperlink"/>
      <w:u w:val="single"/>
    </w:rPr>
  </w:style>
  <w:style w:type="paragraph" w:customStyle="1" w:styleId="Date1">
    <w:name w:val="Date1"/>
    <w:basedOn w:val="Normale"/>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intro">
    <w:name w:val="intro"/>
    <w:basedOn w:val="Normale"/>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1130">
      <w:bodyDiv w:val="1"/>
      <w:marLeft w:val="0"/>
      <w:marRight w:val="0"/>
      <w:marTop w:val="0"/>
      <w:marBottom w:val="0"/>
      <w:divBdr>
        <w:top w:val="none" w:sz="0" w:space="0" w:color="auto"/>
        <w:left w:val="none" w:sz="0" w:space="0" w:color="auto"/>
        <w:bottom w:val="none" w:sz="0" w:space="0" w:color="auto"/>
        <w:right w:val="none" w:sz="0" w:space="0" w:color="auto"/>
      </w:divBdr>
    </w:div>
    <w:div w:id="70205022">
      <w:bodyDiv w:val="1"/>
      <w:marLeft w:val="0"/>
      <w:marRight w:val="0"/>
      <w:marTop w:val="0"/>
      <w:marBottom w:val="0"/>
      <w:divBdr>
        <w:top w:val="none" w:sz="0" w:space="0" w:color="auto"/>
        <w:left w:val="none" w:sz="0" w:space="0" w:color="auto"/>
        <w:bottom w:val="none" w:sz="0" w:space="0" w:color="auto"/>
        <w:right w:val="none" w:sz="0" w:space="0" w:color="auto"/>
      </w:divBdr>
    </w:div>
    <w:div w:id="89085047">
      <w:bodyDiv w:val="1"/>
      <w:marLeft w:val="0"/>
      <w:marRight w:val="0"/>
      <w:marTop w:val="0"/>
      <w:marBottom w:val="0"/>
      <w:divBdr>
        <w:top w:val="none" w:sz="0" w:space="0" w:color="auto"/>
        <w:left w:val="none" w:sz="0" w:space="0" w:color="auto"/>
        <w:bottom w:val="none" w:sz="0" w:space="0" w:color="auto"/>
        <w:right w:val="none" w:sz="0" w:space="0" w:color="auto"/>
      </w:divBdr>
    </w:div>
    <w:div w:id="128284782">
      <w:bodyDiv w:val="1"/>
      <w:marLeft w:val="0"/>
      <w:marRight w:val="0"/>
      <w:marTop w:val="0"/>
      <w:marBottom w:val="0"/>
      <w:divBdr>
        <w:top w:val="none" w:sz="0" w:space="0" w:color="auto"/>
        <w:left w:val="none" w:sz="0" w:space="0" w:color="auto"/>
        <w:bottom w:val="none" w:sz="0" w:space="0" w:color="auto"/>
        <w:right w:val="none" w:sz="0" w:space="0" w:color="auto"/>
      </w:divBdr>
    </w:div>
    <w:div w:id="130904905">
      <w:bodyDiv w:val="1"/>
      <w:marLeft w:val="0"/>
      <w:marRight w:val="0"/>
      <w:marTop w:val="0"/>
      <w:marBottom w:val="0"/>
      <w:divBdr>
        <w:top w:val="none" w:sz="0" w:space="0" w:color="auto"/>
        <w:left w:val="none" w:sz="0" w:space="0" w:color="auto"/>
        <w:bottom w:val="none" w:sz="0" w:space="0" w:color="auto"/>
        <w:right w:val="none" w:sz="0" w:space="0" w:color="auto"/>
      </w:divBdr>
      <w:divsChild>
        <w:div w:id="11223458">
          <w:marLeft w:val="0"/>
          <w:marRight w:val="0"/>
          <w:marTop w:val="0"/>
          <w:marBottom w:val="0"/>
          <w:divBdr>
            <w:top w:val="none" w:sz="0" w:space="0" w:color="auto"/>
            <w:left w:val="none" w:sz="0" w:space="0" w:color="auto"/>
            <w:bottom w:val="none" w:sz="0" w:space="0" w:color="auto"/>
            <w:right w:val="none" w:sz="0" w:space="0" w:color="auto"/>
          </w:divBdr>
        </w:div>
      </w:divsChild>
    </w:div>
    <w:div w:id="144932027">
      <w:bodyDiv w:val="1"/>
      <w:marLeft w:val="0"/>
      <w:marRight w:val="0"/>
      <w:marTop w:val="0"/>
      <w:marBottom w:val="0"/>
      <w:divBdr>
        <w:top w:val="none" w:sz="0" w:space="0" w:color="auto"/>
        <w:left w:val="none" w:sz="0" w:space="0" w:color="auto"/>
        <w:bottom w:val="none" w:sz="0" w:space="0" w:color="auto"/>
        <w:right w:val="none" w:sz="0" w:space="0" w:color="auto"/>
      </w:divBdr>
      <w:divsChild>
        <w:div w:id="280232243">
          <w:marLeft w:val="0"/>
          <w:marRight w:val="0"/>
          <w:marTop w:val="600"/>
          <w:marBottom w:val="0"/>
          <w:divBdr>
            <w:top w:val="none" w:sz="0" w:space="0" w:color="auto"/>
            <w:left w:val="none" w:sz="0" w:space="0" w:color="auto"/>
            <w:bottom w:val="none" w:sz="0" w:space="0" w:color="auto"/>
            <w:right w:val="none" w:sz="0" w:space="0" w:color="auto"/>
          </w:divBdr>
          <w:divsChild>
            <w:div w:id="1103767842">
              <w:marLeft w:val="-225"/>
              <w:marRight w:val="-225"/>
              <w:marTop w:val="0"/>
              <w:marBottom w:val="0"/>
              <w:divBdr>
                <w:top w:val="none" w:sz="0" w:space="0" w:color="auto"/>
                <w:left w:val="none" w:sz="0" w:space="0" w:color="auto"/>
                <w:bottom w:val="none" w:sz="0" w:space="0" w:color="auto"/>
                <w:right w:val="none" w:sz="0" w:space="0" w:color="auto"/>
              </w:divBdr>
              <w:divsChild>
                <w:div w:id="848065329">
                  <w:marLeft w:val="0"/>
                  <w:marRight w:val="0"/>
                  <w:marTop w:val="0"/>
                  <w:marBottom w:val="0"/>
                  <w:divBdr>
                    <w:top w:val="none" w:sz="0" w:space="0" w:color="auto"/>
                    <w:left w:val="none" w:sz="0" w:space="0" w:color="auto"/>
                    <w:bottom w:val="none" w:sz="0" w:space="0" w:color="auto"/>
                    <w:right w:val="none" w:sz="0" w:space="0" w:color="auto"/>
                  </w:divBdr>
                  <w:divsChild>
                    <w:div w:id="1253779663">
                      <w:marLeft w:val="0"/>
                      <w:marRight w:val="0"/>
                      <w:marTop w:val="0"/>
                      <w:marBottom w:val="0"/>
                      <w:divBdr>
                        <w:top w:val="none" w:sz="0" w:space="0" w:color="auto"/>
                        <w:left w:val="none" w:sz="0" w:space="0" w:color="auto"/>
                        <w:bottom w:val="none" w:sz="0" w:space="0" w:color="auto"/>
                        <w:right w:val="none" w:sz="0" w:space="0" w:color="auto"/>
                      </w:divBdr>
                      <w:divsChild>
                        <w:div w:id="923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9173">
          <w:marLeft w:val="0"/>
          <w:marRight w:val="0"/>
          <w:marTop w:val="0"/>
          <w:marBottom w:val="525"/>
          <w:divBdr>
            <w:top w:val="none" w:sz="0" w:space="0" w:color="auto"/>
            <w:left w:val="none" w:sz="0" w:space="0" w:color="auto"/>
            <w:bottom w:val="none" w:sz="0" w:space="0" w:color="auto"/>
            <w:right w:val="none" w:sz="0" w:space="0" w:color="auto"/>
          </w:divBdr>
          <w:divsChild>
            <w:div w:id="81025528">
              <w:marLeft w:val="0"/>
              <w:marRight w:val="0"/>
              <w:marTop w:val="0"/>
              <w:marBottom w:val="0"/>
              <w:divBdr>
                <w:top w:val="none" w:sz="0" w:space="0" w:color="auto"/>
                <w:left w:val="none" w:sz="0" w:space="0" w:color="auto"/>
                <w:bottom w:val="none" w:sz="0" w:space="0" w:color="auto"/>
                <w:right w:val="none" w:sz="0" w:space="0" w:color="auto"/>
              </w:divBdr>
            </w:div>
          </w:divsChild>
        </w:div>
        <w:div w:id="1508790094">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525"/>
              <w:divBdr>
                <w:top w:val="none" w:sz="0" w:space="0" w:color="auto"/>
                <w:left w:val="none" w:sz="0" w:space="0" w:color="auto"/>
                <w:bottom w:val="none" w:sz="0" w:space="0" w:color="auto"/>
                <w:right w:val="none" w:sz="0" w:space="0" w:color="auto"/>
              </w:divBdr>
              <w:divsChild>
                <w:div w:id="121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95">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207962092">
      <w:bodyDiv w:val="1"/>
      <w:marLeft w:val="0"/>
      <w:marRight w:val="0"/>
      <w:marTop w:val="0"/>
      <w:marBottom w:val="0"/>
      <w:divBdr>
        <w:top w:val="none" w:sz="0" w:space="0" w:color="auto"/>
        <w:left w:val="none" w:sz="0" w:space="0" w:color="auto"/>
        <w:bottom w:val="none" w:sz="0" w:space="0" w:color="auto"/>
        <w:right w:val="none" w:sz="0" w:space="0" w:color="auto"/>
      </w:divBdr>
    </w:div>
    <w:div w:id="252202243">
      <w:bodyDiv w:val="1"/>
      <w:marLeft w:val="0"/>
      <w:marRight w:val="0"/>
      <w:marTop w:val="0"/>
      <w:marBottom w:val="0"/>
      <w:divBdr>
        <w:top w:val="none" w:sz="0" w:space="0" w:color="auto"/>
        <w:left w:val="none" w:sz="0" w:space="0" w:color="auto"/>
        <w:bottom w:val="none" w:sz="0" w:space="0" w:color="auto"/>
        <w:right w:val="none" w:sz="0" w:space="0" w:color="auto"/>
      </w:divBdr>
      <w:divsChild>
        <w:div w:id="211698616">
          <w:marLeft w:val="0"/>
          <w:marRight w:val="0"/>
          <w:marTop w:val="0"/>
          <w:marBottom w:val="300"/>
          <w:divBdr>
            <w:top w:val="none" w:sz="0" w:space="0" w:color="auto"/>
            <w:left w:val="none" w:sz="0" w:space="0" w:color="auto"/>
            <w:bottom w:val="none" w:sz="0" w:space="0" w:color="auto"/>
            <w:right w:val="none" w:sz="0" w:space="0" w:color="auto"/>
          </w:divBdr>
        </w:div>
      </w:divsChild>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70817091">
      <w:bodyDiv w:val="1"/>
      <w:marLeft w:val="0"/>
      <w:marRight w:val="0"/>
      <w:marTop w:val="0"/>
      <w:marBottom w:val="0"/>
      <w:divBdr>
        <w:top w:val="none" w:sz="0" w:space="0" w:color="auto"/>
        <w:left w:val="none" w:sz="0" w:space="0" w:color="auto"/>
        <w:bottom w:val="none" w:sz="0" w:space="0" w:color="auto"/>
        <w:right w:val="none" w:sz="0" w:space="0" w:color="auto"/>
      </w:divBdr>
    </w:div>
    <w:div w:id="284889383">
      <w:bodyDiv w:val="1"/>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922923">
      <w:bodyDiv w:val="1"/>
      <w:marLeft w:val="0"/>
      <w:marRight w:val="0"/>
      <w:marTop w:val="0"/>
      <w:marBottom w:val="0"/>
      <w:divBdr>
        <w:top w:val="none" w:sz="0" w:space="0" w:color="auto"/>
        <w:left w:val="none" w:sz="0" w:space="0" w:color="auto"/>
        <w:bottom w:val="none" w:sz="0" w:space="0" w:color="auto"/>
        <w:right w:val="none" w:sz="0" w:space="0" w:color="auto"/>
      </w:divBdr>
      <w:divsChild>
        <w:div w:id="1646739938">
          <w:marLeft w:val="0"/>
          <w:marRight w:val="0"/>
          <w:marTop w:val="0"/>
          <w:marBottom w:val="300"/>
          <w:divBdr>
            <w:top w:val="none" w:sz="0" w:space="0" w:color="auto"/>
            <w:left w:val="none" w:sz="0" w:space="0" w:color="auto"/>
            <w:bottom w:val="none" w:sz="0" w:space="0" w:color="auto"/>
            <w:right w:val="none" w:sz="0" w:space="0" w:color="auto"/>
          </w:divBdr>
        </w:div>
      </w:divsChild>
    </w:div>
    <w:div w:id="372191106">
      <w:bodyDiv w:val="1"/>
      <w:marLeft w:val="0"/>
      <w:marRight w:val="0"/>
      <w:marTop w:val="0"/>
      <w:marBottom w:val="0"/>
      <w:divBdr>
        <w:top w:val="none" w:sz="0" w:space="0" w:color="auto"/>
        <w:left w:val="none" w:sz="0" w:space="0" w:color="auto"/>
        <w:bottom w:val="none" w:sz="0" w:space="0" w:color="auto"/>
        <w:right w:val="none" w:sz="0" w:space="0" w:color="auto"/>
      </w:divBdr>
    </w:div>
    <w:div w:id="377095128">
      <w:bodyDiv w:val="1"/>
      <w:marLeft w:val="0"/>
      <w:marRight w:val="0"/>
      <w:marTop w:val="0"/>
      <w:marBottom w:val="0"/>
      <w:divBdr>
        <w:top w:val="none" w:sz="0" w:space="0" w:color="auto"/>
        <w:left w:val="none" w:sz="0" w:space="0" w:color="auto"/>
        <w:bottom w:val="none" w:sz="0" w:space="0" w:color="auto"/>
        <w:right w:val="none" w:sz="0" w:space="0" w:color="auto"/>
      </w:divBdr>
    </w:div>
    <w:div w:id="418601105">
      <w:bodyDiv w:val="1"/>
      <w:marLeft w:val="0"/>
      <w:marRight w:val="0"/>
      <w:marTop w:val="0"/>
      <w:marBottom w:val="0"/>
      <w:divBdr>
        <w:top w:val="none" w:sz="0" w:space="0" w:color="auto"/>
        <w:left w:val="none" w:sz="0" w:space="0" w:color="auto"/>
        <w:bottom w:val="none" w:sz="0" w:space="0" w:color="auto"/>
        <w:right w:val="none" w:sz="0" w:space="0" w:color="auto"/>
      </w:divBdr>
    </w:div>
    <w:div w:id="419177570">
      <w:bodyDiv w:val="1"/>
      <w:marLeft w:val="0"/>
      <w:marRight w:val="0"/>
      <w:marTop w:val="0"/>
      <w:marBottom w:val="0"/>
      <w:divBdr>
        <w:top w:val="none" w:sz="0" w:space="0" w:color="auto"/>
        <w:left w:val="none" w:sz="0" w:space="0" w:color="auto"/>
        <w:bottom w:val="none" w:sz="0" w:space="0" w:color="auto"/>
        <w:right w:val="none" w:sz="0" w:space="0" w:color="auto"/>
      </w:divBdr>
    </w:div>
    <w:div w:id="427771920">
      <w:bodyDiv w:val="1"/>
      <w:marLeft w:val="0"/>
      <w:marRight w:val="0"/>
      <w:marTop w:val="0"/>
      <w:marBottom w:val="0"/>
      <w:divBdr>
        <w:top w:val="none" w:sz="0" w:space="0" w:color="auto"/>
        <w:left w:val="none" w:sz="0" w:space="0" w:color="auto"/>
        <w:bottom w:val="none" w:sz="0" w:space="0" w:color="auto"/>
        <w:right w:val="none" w:sz="0" w:space="0" w:color="auto"/>
      </w:divBdr>
    </w:div>
    <w:div w:id="497616397">
      <w:bodyDiv w:val="1"/>
      <w:marLeft w:val="0"/>
      <w:marRight w:val="0"/>
      <w:marTop w:val="0"/>
      <w:marBottom w:val="0"/>
      <w:divBdr>
        <w:top w:val="none" w:sz="0" w:space="0" w:color="auto"/>
        <w:left w:val="none" w:sz="0" w:space="0" w:color="auto"/>
        <w:bottom w:val="none" w:sz="0" w:space="0" w:color="auto"/>
        <w:right w:val="none" w:sz="0" w:space="0" w:color="auto"/>
      </w:divBdr>
    </w:div>
    <w:div w:id="501237800">
      <w:bodyDiv w:val="1"/>
      <w:marLeft w:val="0"/>
      <w:marRight w:val="0"/>
      <w:marTop w:val="0"/>
      <w:marBottom w:val="0"/>
      <w:divBdr>
        <w:top w:val="none" w:sz="0" w:space="0" w:color="auto"/>
        <w:left w:val="none" w:sz="0" w:space="0" w:color="auto"/>
        <w:bottom w:val="none" w:sz="0" w:space="0" w:color="auto"/>
        <w:right w:val="none" w:sz="0" w:space="0" w:color="auto"/>
      </w:divBdr>
    </w:div>
    <w:div w:id="535893260">
      <w:bodyDiv w:val="1"/>
      <w:marLeft w:val="0"/>
      <w:marRight w:val="0"/>
      <w:marTop w:val="0"/>
      <w:marBottom w:val="0"/>
      <w:divBdr>
        <w:top w:val="none" w:sz="0" w:space="0" w:color="auto"/>
        <w:left w:val="none" w:sz="0" w:space="0" w:color="auto"/>
        <w:bottom w:val="none" w:sz="0" w:space="0" w:color="auto"/>
        <w:right w:val="none" w:sz="0" w:space="0" w:color="auto"/>
      </w:divBdr>
      <w:divsChild>
        <w:div w:id="140850541">
          <w:marLeft w:val="0"/>
          <w:marRight w:val="0"/>
          <w:marTop w:val="0"/>
          <w:marBottom w:val="0"/>
          <w:divBdr>
            <w:top w:val="none" w:sz="0" w:space="0" w:color="auto"/>
            <w:left w:val="none" w:sz="0" w:space="0" w:color="auto"/>
            <w:bottom w:val="none" w:sz="0" w:space="0" w:color="auto"/>
            <w:right w:val="none" w:sz="0" w:space="0" w:color="auto"/>
          </w:divBdr>
        </w:div>
      </w:divsChild>
    </w:div>
    <w:div w:id="541330482">
      <w:bodyDiv w:val="1"/>
      <w:marLeft w:val="0"/>
      <w:marRight w:val="0"/>
      <w:marTop w:val="0"/>
      <w:marBottom w:val="0"/>
      <w:divBdr>
        <w:top w:val="none" w:sz="0" w:space="0" w:color="auto"/>
        <w:left w:val="none" w:sz="0" w:space="0" w:color="auto"/>
        <w:bottom w:val="none" w:sz="0" w:space="0" w:color="auto"/>
        <w:right w:val="none" w:sz="0" w:space="0" w:color="auto"/>
      </w:divBdr>
    </w:div>
    <w:div w:id="588277429">
      <w:bodyDiv w:val="1"/>
      <w:marLeft w:val="0"/>
      <w:marRight w:val="0"/>
      <w:marTop w:val="0"/>
      <w:marBottom w:val="0"/>
      <w:divBdr>
        <w:top w:val="none" w:sz="0" w:space="0" w:color="auto"/>
        <w:left w:val="none" w:sz="0" w:space="0" w:color="auto"/>
        <w:bottom w:val="none" w:sz="0" w:space="0" w:color="auto"/>
        <w:right w:val="none" w:sz="0" w:space="0" w:color="auto"/>
      </w:divBdr>
    </w:div>
    <w:div w:id="593589592">
      <w:bodyDiv w:val="1"/>
      <w:marLeft w:val="0"/>
      <w:marRight w:val="0"/>
      <w:marTop w:val="0"/>
      <w:marBottom w:val="0"/>
      <w:divBdr>
        <w:top w:val="none" w:sz="0" w:space="0" w:color="auto"/>
        <w:left w:val="none" w:sz="0" w:space="0" w:color="auto"/>
        <w:bottom w:val="none" w:sz="0" w:space="0" w:color="auto"/>
        <w:right w:val="none" w:sz="0" w:space="0" w:color="auto"/>
      </w:divBdr>
    </w:div>
    <w:div w:id="664280266">
      <w:bodyDiv w:val="1"/>
      <w:marLeft w:val="0"/>
      <w:marRight w:val="0"/>
      <w:marTop w:val="0"/>
      <w:marBottom w:val="0"/>
      <w:divBdr>
        <w:top w:val="none" w:sz="0" w:space="0" w:color="auto"/>
        <w:left w:val="none" w:sz="0" w:space="0" w:color="auto"/>
        <w:bottom w:val="none" w:sz="0" w:space="0" w:color="auto"/>
        <w:right w:val="none" w:sz="0" w:space="0" w:color="auto"/>
      </w:divBdr>
      <w:divsChild>
        <w:div w:id="464127895">
          <w:marLeft w:val="0"/>
          <w:marRight w:val="0"/>
          <w:marTop w:val="0"/>
          <w:marBottom w:val="0"/>
          <w:divBdr>
            <w:top w:val="none" w:sz="0" w:space="0" w:color="auto"/>
            <w:left w:val="none" w:sz="0" w:space="0" w:color="auto"/>
            <w:bottom w:val="none" w:sz="0" w:space="0" w:color="auto"/>
            <w:right w:val="none" w:sz="0" w:space="0" w:color="auto"/>
          </w:divBdr>
          <w:divsChild>
            <w:div w:id="847259568">
              <w:marLeft w:val="0"/>
              <w:marRight w:val="0"/>
              <w:marTop w:val="0"/>
              <w:marBottom w:val="0"/>
              <w:divBdr>
                <w:top w:val="none" w:sz="0" w:space="0" w:color="auto"/>
                <w:left w:val="none" w:sz="0" w:space="0" w:color="auto"/>
                <w:bottom w:val="none" w:sz="0" w:space="0" w:color="auto"/>
                <w:right w:val="none" w:sz="0" w:space="0" w:color="auto"/>
              </w:divBdr>
              <w:divsChild>
                <w:div w:id="1884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475">
      <w:bodyDiv w:val="1"/>
      <w:marLeft w:val="0"/>
      <w:marRight w:val="0"/>
      <w:marTop w:val="0"/>
      <w:marBottom w:val="0"/>
      <w:divBdr>
        <w:top w:val="none" w:sz="0" w:space="0" w:color="auto"/>
        <w:left w:val="none" w:sz="0" w:space="0" w:color="auto"/>
        <w:bottom w:val="none" w:sz="0" w:space="0" w:color="auto"/>
        <w:right w:val="none" w:sz="0" w:space="0" w:color="auto"/>
      </w:divBdr>
    </w:div>
    <w:div w:id="672531846">
      <w:bodyDiv w:val="1"/>
      <w:marLeft w:val="0"/>
      <w:marRight w:val="0"/>
      <w:marTop w:val="0"/>
      <w:marBottom w:val="0"/>
      <w:divBdr>
        <w:top w:val="none" w:sz="0" w:space="0" w:color="auto"/>
        <w:left w:val="none" w:sz="0" w:space="0" w:color="auto"/>
        <w:bottom w:val="none" w:sz="0" w:space="0" w:color="auto"/>
        <w:right w:val="none" w:sz="0" w:space="0" w:color="auto"/>
      </w:divBdr>
    </w:div>
    <w:div w:id="742067760">
      <w:bodyDiv w:val="1"/>
      <w:marLeft w:val="0"/>
      <w:marRight w:val="0"/>
      <w:marTop w:val="0"/>
      <w:marBottom w:val="0"/>
      <w:divBdr>
        <w:top w:val="none" w:sz="0" w:space="0" w:color="auto"/>
        <w:left w:val="none" w:sz="0" w:space="0" w:color="auto"/>
        <w:bottom w:val="none" w:sz="0" w:space="0" w:color="auto"/>
        <w:right w:val="none" w:sz="0" w:space="0" w:color="auto"/>
      </w:divBdr>
    </w:div>
    <w:div w:id="781845990">
      <w:bodyDiv w:val="1"/>
      <w:marLeft w:val="0"/>
      <w:marRight w:val="0"/>
      <w:marTop w:val="0"/>
      <w:marBottom w:val="0"/>
      <w:divBdr>
        <w:top w:val="none" w:sz="0" w:space="0" w:color="auto"/>
        <w:left w:val="none" w:sz="0" w:space="0" w:color="auto"/>
        <w:bottom w:val="none" w:sz="0" w:space="0" w:color="auto"/>
        <w:right w:val="none" w:sz="0" w:space="0" w:color="auto"/>
      </w:divBdr>
    </w:div>
    <w:div w:id="814175816">
      <w:bodyDiv w:val="1"/>
      <w:marLeft w:val="0"/>
      <w:marRight w:val="0"/>
      <w:marTop w:val="0"/>
      <w:marBottom w:val="0"/>
      <w:divBdr>
        <w:top w:val="none" w:sz="0" w:space="0" w:color="auto"/>
        <w:left w:val="none" w:sz="0" w:space="0" w:color="auto"/>
        <w:bottom w:val="none" w:sz="0" w:space="0" w:color="auto"/>
        <w:right w:val="none" w:sz="0" w:space="0" w:color="auto"/>
      </w:divBdr>
    </w:div>
    <w:div w:id="873007119">
      <w:bodyDiv w:val="1"/>
      <w:marLeft w:val="0"/>
      <w:marRight w:val="0"/>
      <w:marTop w:val="0"/>
      <w:marBottom w:val="0"/>
      <w:divBdr>
        <w:top w:val="none" w:sz="0" w:space="0" w:color="auto"/>
        <w:left w:val="none" w:sz="0" w:space="0" w:color="auto"/>
        <w:bottom w:val="none" w:sz="0" w:space="0" w:color="auto"/>
        <w:right w:val="none" w:sz="0" w:space="0" w:color="auto"/>
      </w:divBdr>
      <w:divsChild>
        <w:div w:id="1904755604">
          <w:marLeft w:val="0"/>
          <w:marRight w:val="0"/>
          <w:marTop w:val="0"/>
          <w:marBottom w:val="300"/>
          <w:divBdr>
            <w:top w:val="none" w:sz="0" w:space="0" w:color="auto"/>
            <w:left w:val="none" w:sz="0" w:space="0" w:color="auto"/>
            <w:bottom w:val="none" w:sz="0" w:space="0" w:color="auto"/>
            <w:right w:val="none" w:sz="0" w:space="0" w:color="auto"/>
          </w:divBdr>
        </w:div>
      </w:divsChild>
    </w:div>
    <w:div w:id="890307246">
      <w:bodyDiv w:val="1"/>
      <w:marLeft w:val="0"/>
      <w:marRight w:val="0"/>
      <w:marTop w:val="0"/>
      <w:marBottom w:val="0"/>
      <w:divBdr>
        <w:top w:val="none" w:sz="0" w:space="0" w:color="auto"/>
        <w:left w:val="none" w:sz="0" w:space="0" w:color="auto"/>
        <w:bottom w:val="none" w:sz="0" w:space="0" w:color="auto"/>
        <w:right w:val="none" w:sz="0" w:space="0" w:color="auto"/>
      </w:divBdr>
    </w:div>
    <w:div w:id="896471056">
      <w:bodyDiv w:val="1"/>
      <w:marLeft w:val="0"/>
      <w:marRight w:val="0"/>
      <w:marTop w:val="0"/>
      <w:marBottom w:val="0"/>
      <w:divBdr>
        <w:top w:val="none" w:sz="0" w:space="0" w:color="auto"/>
        <w:left w:val="none" w:sz="0" w:space="0" w:color="auto"/>
        <w:bottom w:val="none" w:sz="0" w:space="0" w:color="auto"/>
        <w:right w:val="none" w:sz="0" w:space="0" w:color="auto"/>
      </w:divBdr>
      <w:divsChild>
        <w:div w:id="155078365">
          <w:marLeft w:val="0"/>
          <w:marRight w:val="0"/>
          <w:marTop w:val="0"/>
          <w:marBottom w:val="300"/>
          <w:divBdr>
            <w:top w:val="none" w:sz="0" w:space="0" w:color="auto"/>
            <w:left w:val="none" w:sz="0" w:space="0" w:color="auto"/>
            <w:bottom w:val="none" w:sz="0" w:space="0" w:color="auto"/>
            <w:right w:val="none" w:sz="0" w:space="0" w:color="auto"/>
          </w:divBdr>
        </w:div>
        <w:div w:id="363790929">
          <w:marLeft w:val="0"/>
          <w:marRight w:val="0"/>
          <w:marTop w:val="0"/>
          <w:marBottom w:val="300"/>
          <w:divBdr>
            <w:top w:val="none" w:sz="0" w:space="0" w:color="auto"/>
            <w:left w:val="none" w:sz="0" w:space="0" w:color="auto"/>
            <w:bottom w:val="none" w:sz="0" w:space="0" w:color="auto"/>
            <w:right w:val="none" w:sz="0" w:space="0" w:color="auto"/>
          </w:divBdr>
        </w:div>
        <w:div w:id="1593276149">
          <w:marLeft w:val="0"/>
          <w:marRight w:val="0"/>
          <w:marTop w:val="0"/>
          <w:marBottom w:val="30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22634169">
      <w:bodyDiv w:val="1"/>
      <w:marLeft w:val="0"/>
      <w:marRight w:val="0"/>
      <w:marTop w:val="0"/>
      <w:marBottom w:val="0"/>
      <w:divBdr>
        <w:top w:val="none" w:sz="0" w:space="0" w:color="auto"/>
        <w:left w:val="none" w:sz="0" w:space="0" w:color="auto"/>
        <w:bottom w:val="none" w:sz="0" w:space="0" w:color="auto"/>
        <w:right w:val="none" w:sz="0" w:space="0" w:color="auto"/>
      </w:divBdr>
    </w:div>
    <w:div w:id="1032069849">
      <w:bodyDiv w:val="1"/>
      <w:marLeft w:val="0"/>
      <w:marRight w:val="0"/>
      <w:marTop w:val="0"/>
      <w:marBottom w:val="0"/>
      <w:divBdr>
        <w:top w:val="none" w:sz="0" w:space="0" w:color="auto"/>
        <w:left w:val="none" w:sz="0" w:space="0" w:color="auto"/>
        <w:bottom w:val="none" w:sz="0" w:space="0" w:color="auto"/>
        <w:right w:val="none" w:sz="0" w:space="0" w:color="auto"/>
      </w:divBdr>
    </w:div>
    <w:div w:id="1038508544">
      <w:bodyDiv w:val="1"/>
      <w:marLeft w:val="0"/>
      <w:marRight w:val="0"/>
      <w:marTop w:val="0"/>
      <w:marBottom w:val="0"/>
      <w:divBdr>
        <w:top w:val="none" w:sz="0" w:space="0" w:color="auto"/>
        <w:left w:val="none" w:sz="0" w:space="0" w:color="auto"/>
        <w:bottom w:val="none" w:sz="0" w:space="0" w:color="auto"/>
        <w:right w:val="none" w:sz="0" w:space="0" w:color="auto"/>
      </w:divBdr>
    </w:div>
    <w:div w:id="1044331641">
      <w:bodyDiv w:val="1"/>
      <w:marLeft w:val="0"/>
      <w:marRight w:val="0"/>
      <w:marTop w:val="0"/>
      <w:marBottom w:val="0"/>
      <w:divBdr>
        <w:top w:val="none" w:sz="0" w:space="0" w:color="auto"/>
        <w:left w:val="none" w:sz="0" w:space="0" w:color="auto"/>
        <w:bottom w:val="none" w:sz="0" w:space="0" w:color="auto"/>
        <w:right w:val="none" w:sz="0" w:space="0" w:color="auto"/>
      </w:divBdr>
    </w:div>
    <w:div w:id="1057163791">
      <w:bodyDiv w:val="1"/>
      <w:marLeft w:val="0"/>
      <w:marRight w:val="0"/>
      <w:marTop w:val="0"/>
      <w:marBottom w:val="0"/>
      <w:divBdr>
        <w:top w:val="none" w:sz="0" w:space="0" w:color="auto"/>
        <w:left w:val="none" w:sz="0" w:space="0" w:color="auto"/>
        <w:bottom w:val="none" w:sz="0" w:space="0" w:color="auto"/>
        <w:right w:val="none" w:sz="0" w:space="0" w:color="auto"/>
      </w:divBdr>
      <w:divsChild>
        <w:div w:id="256864969">
          <w:marLeft w:val="0"/>
          <w:marRight w:val="0"/>
          <w:marTop w:val="0"/>
          <w:marBottom w:val="300"/>
          <w:divBdr>
            <w:top w:val="none" w:sz="0" w:space="0" w:color="auto"/>
            <w:left w:val="none" w:sz="0" w:space="0" w:color="auto"/>
            <w:bottom w:val="none" w:sz="0" w:space="0" w:color="auto"/>
            <w:right w:val="none" w:sz="0" w:space="0" w:color="auto"/>
          </w:divBdr>
        </w:div>
      </w:divsChild>
    </w:div>
    <w:div w:id="1090203483">
      <w:bodyDiv w:val="1"/>
      <w:marLeft w:val="0"/>
      <w:marRight w:val="0"/>
      <w:marTop w:val="0"/>
      <w:marBottom w:val="0"/>
      <w:divBdr>
        <w:top w:val="none" w:sz="0" w:space="0" w:color="auto"/>
        <w:left w:val="none" w:sz="0" w:space="0" w:color="auto"/>
        <w:bottom w:val="none" w:sz="0" w:space="0" w:color="auto"/>
        <w:right w:val="none" w:sz="0" w:space="0" w:color="auto"/>
      </w:divBdr>
    </w:div>
    <w:div w:id="1106534529">
      <w:bodyDiv w:val="1"/>
      <w:marLeft w:val="0"/>
      <w:marRight w:val="0"/>
      <w:marTop w:val="0"/>
      <w:marBottom w:val="0"/>
      <w:divBdr>
        <w:top w:val="none" w:sz="0" w:space="0" w:color="auto"/>
        <w:left w:val="none" w:sz="0" w:space="0" w:color="auto"/>
        <w:bottom w:val="none" w:sz="0" w:space="0" w:color="auto"/>
        <w:right w:val="none" w:sz="0" w:space="0" w:color="auto"/>
      </w:divBdr>
    </w:div>
    <w:div w:id="1225987801">
      <w:bodyDiv w:val="1"/>
      <w:marLeft w:val="0"/>
      <w:marRight w:val="0"/>
      <w:marTop w:val="0"/>
      <w:marBottom w:val="0"/>
      <w:divBdr>
        <w:top w:val="none" w:sz="0" w:space="0" w:color="auto"/>
        <w:left w:val="none" w:sz="0" w:space="0" w:color="auto"/>
        <w:bottom w:val="none" w:sz="0" w:space="0" w:color="auto"/>
        <w:right w:val="none" w:sz="0" w:space="0" w:color="auto"/>
      </w:divBdr>
    </w:div>
    <w:div w:id="123307751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6912168">
      <w:bodyDiv w:val="1"/>
      <w:marLeft w:val="0"/>
      <w:marRight w:val="0"/>
      <w:marTop w:val="0"/>
      <w:marBottom w:val="0"/>
      <w:divBdr>
        <w:top w:val="none" w:sz="0" w:space="0" w:color="auto"/>
        <w:left w:val="none" w:sz="0" w:space="0" w:color="auto"/>
        <w:bottom w:val="none" w:sz="0" w:space="0" w:color="auto"/>
        <w:right w:val="none" w:sz="0" w:space="0" w:color="auto"/>
      </w:divBdr>
      <w:divsChild>
        <w:div w:id="1794398533">
          <w:marLeft w:val="0"/>
          <w:marRight w:val="0"/>
          <w:marTop w:val="0"/>
          <w:marBottom w:val="300"/>
          <w:divBdr>
            <w:top w:val="none" w:sz="0" w:space="0" w:color="auto"/>
            <w:left w:val="none" w:sz="0" w:space="0" w:color="auto"/>
            <w:bottom w:val="none" w:sz="0" w:space="0" w:color="auto"/>
            <w:right w:val="none" w:sz="0" w:space="0" w:color="auto"/>
          </w:divBdr>
        </w:div>
      </w:divsChild>
    </w:div>
    <w:div w:id="1349942333">
      <w:bodyDiv w:val="1"/>
      <w:marLeft w:val="0"/>
      <w:marRight w:val="0"/>
      <w:marTop w:val="0"/>
      <w:marBottom w:val="0"/>
      <w:divBdr>
        <w:top w:val="none" w:sz="0" w:space="0" w:color="auto"/>
        <w:left w:val="none" w:sz="0" w:space="0" w:color="auto"/>
        <w:bottom w:val="none" w:sz="0" w:space="0" w:color="auto"/>
        <w:right w:val="none" w:sz="0" w:space="0" w:color="auto"/>
      </w:divBdr>
      <w:divsChild>
        <w:div w:id="2021659561">
          <w:marLeft w:val="0"/>
          <w:marRight w:val="0"/>
          <w:marTop w:val="0"/>
          <w:marBottom w:val="30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0183232">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5597112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62">
          <w:marLeft w:val="0"/>
          <w:marRight w:val="0"/>
          <w:marTop w:val="0"/>
          <w:marBottom w:val="0"/>
          <w:divBdr>
            <w:top w:val="none" w:sz="0" w:space="0" w:color="auto"/>
            <w:left w:val="none" w:sz="0" w:space="0" w:color="auto"/>
            <w:bottom w:val="none" w:sz="0" w:space="0" w:color="auto"/>
            <w:right w:val="none" w:sz="0" w:space="0" w:color="auto"/>
          </w:divBdr>
          <w:divsChild>
            <w:div w:id="261644470">
              <w:marLeft w:val="0"/>
              <w:marRight w:val="0"/>
              <w:marTop w:val="0"/>
              <w:marBottom w:val="0"/>
              <w:divBdr>
                <w:top w:val="none" w:sz="0" w:space="0" w:color="auto"/>
                <w:left w:val="none" w:sz="0" w:space="0" w:color="auto"/>
                <w:bottom w:val="none" w:sz="0" w:space="0" w:color="auto"/>
                <w:right w:val="none" w:sz="0" w:space="0" w:color="auto"/>
              </w:divBdr>
            </w:div>
          </w:divsChild>
        </w:div>
        <w:div w:id="1362247707">
          <w:marLeft w:val="0"/>
          <w:marRight w:val="225"/>
          <w:marTop w:val="0"/>
          <w:marBottom w:val="0"/>
          <w:divBdr>
            <w:top w:val="none" w:sz="0" w:space="0" w:color="auto"/>
            <w:left w:val="none" w:sz="0" w:space="0" w:color="auto"/>
            <w:bottom w:val="none" w:sz="0" w:space="0" w:color="auto"/>
            <w:right w:val="none" w:sz="0" w:space="0" w:color="auto"/>
          </w:divBdr>
          <w:divsChild>
            <w:div w:id="1441484330">
              <w:marLeft w:val="0"/>
              <w:marRight w:val="0"/>
              <w:marTop w:val="0"/>
              <w:marBottom w:val="0"/>
              <w:divBdr>
                <w:top w:val="none" w:sz="0" w:space="0" w:color="auto"/>
                <w:left w:val="none" w:sz="0" w:space="0" w:color="auto"/>
                <w:bottom w:val="none" w:sz="0" w:space="0" w:color="auto"/>
                <w:right w:val="none" w:sz="0" w:space="0" w:color="auto"/>
              </w:divBdr>
              <w:divsChild>
                <w:div w:id="1569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089">
      <w:bodyDiv w:val="1"/>
      <w:marLeft w:val="0"/>
      <w:marRight w:val="0"/>
      <w:marTop w:val="0"/>
      <w:marBottom w:val="0"/>
      <w:divBdr>
        <w:top w:val="none" w:sz="0" w:space="0" w:color="auto"/>
        <w:left w:val="none" w:sz="0" w:space="0" w:color="auto"/>
        <w:bottom w:val="none" w:sz="0" w:space="0" w:color="auto"/>
        <w:right w:val="none" w:sz="0" w:space="0" w:color="auto"/>
      </w:divBdr>
    </w:div>
    <w:div w:id="1640764910">
      <w:bodyDiv w:val="1"/>
      <w:marLeft w:val="0"/>
      <w:marRight w:val="0"/>
      <w:marTop w:val="0"/>
      <w:marBottom w:val="0"/>
      <w:divBdr>
        <w:top w:val="none" w:sz="0" w:space="0" w:color="auto"/>
        <w:left w:val="none" w:sz="0" w:space="0" w:color="auto"/>
        <w:bottom w:val="none" w:sz="0" w:space="0" w:color="auto"/>
        <w:right w:val="none" w:sz="0" w:space="0" w:color="auto"/>
      </w:divBdr>
    </w:div>
    <w:div w:id="1643542359">
      <w:bodyDiv w:val="1"/>
      <w:marLeft w:val="0"/>
      <w:marRight w:val="0"/>
      <w:marTop w:val="0"/>
      <w:marBottom w:val="0"/>
      <w:divBdr>
        <w:top w:val="none" w:sz="0" w:space="0" w:color="auto"/>
        <w:left w:val="none" w:sz="0" w:space="0" w:color="auto"/>
        <w:bottom w:val="none" w:sz="0" w:space="0" w:color="auto"/>
        <w:right w:val="none" w:sz="0" w:space="0" w:color="auto"/>
      </w:divBdr>
    </w:div>
    <w:div w:id="1658145126">
      <w:bodyDiv w:val="1"/>
      <w:marLeft w:val="0"/>
      <w:marRight w:val="0"/>
      <w:marTop w:val="0"/>
      <w:marBottom w:val="0"/>
      <w:divBdr>
        <w:top w:val="none" w:sz="0" w:space="0" w:color="auto"/>
        <w:left w:val="none" w:sz="0" w:space="0" w:color="auto"/>
        <w:bottom w:val="none" w:sz="0" w:space="0" w:color="auto"/>
        <w:right w:val="none" w:sz="0" w:space="0" w:color="auto"/>
      </w:divBdr>
    </w:div>
    <w:div w:id="1669745377">
      <w:bodyDiv w:val="1"/>
      <w:marLeft w:val="0"/>
      <w:marRight w:val="0"/>
      <w:marTop w:val="0"/>
      <w:marBottom w:val="0"/>
      <w:divBdr>
        <w:top w:val="none" w:sz="0" w:space="0" w:color="auto"/>
        <w:left w:val="none" w:sz="0" w:space="0" w:color="auto"/>
        <w:bottom w:val="none" w:sz="0" w:space="0" w:color="auto"/>
        <w:right w:val="none" w:sz="0" w:space="0" w:color="auto"/>
      </w:divBdr>
    </w:div>
    <w:div w:id="1671522981">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680229638">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60517652">
      <w:bodyDiv w:val="1"/>
      <w:marLeft w:val="0"/>
      <w:marRight w:val="0"/>
      <w:marTop w:val="0"/>
      <w:marBottom w:val="0"/>
      <w:divBdr>
        <w:top w:val="none" w:sz="0" w:space="0" w:color="auto"/>
        <w:left w:val="none" w:sz="0" w:space="0" w:color="auto"/>
        <w:bottom w:val="none" w:sz="0" w:space="0" w:color="auto"/>
        <w:right w:val="none" w:sz="0" w:space="0" w:color="auto"/>
      </w:divBdr>
    </w:div>
    <w:div w:id="1765029738">
      <w:bodyDiv w:val="1"/>
      <w:marLeft w:val="0"/>
      <w:marRight w:val="0"/>
      <w:marTop w:val="0"/>
      <w:marBottom w:val="0"/>
      <w:divBdr>
        <w:top w:val="none" w:sz="0" w:space="0" w:color="auto"/>
        <w:left w:val="none" w:sz="0" w:space="0" w:color="auto"/>
        <w:bottom w:val="none" w:sz="0" w:space="0" w:color="auto"/>
        <w:right w:val="none" w:sz="0" w:space="0" w:color="auto"/>
      </w:divBdr>
      <w:divsChild>
        <w:div w:id="1495998946">
          <w:marLeft w:val="0"/>
          <w:marRight w:val="0"/>
          <w:marTop w:val="0"/>
          <w:marBottom w:val="300"/>
          <w:divBdr>
            <w:top w:val="none" w:sz="0" w:space="0" w:color="auto"/>
            <w:left w:val="none" w:sz="0" w:space="0" w:color="auto"/>
            <w:bottom w:val="none" w:sz="0" w:space="0" w:color="auto"/>
            <w:right w:val="none" w:sz="0" w:space="0" w:color="auto"/>
          </w:divBdr>
        </w:div>
      </w:divsChild>
    </w:div>
    <w:div w:id="1805006948">
      <w:bodyDiv w:val="1"/>
      <w:marLeft w:val="0"/>
      <w:marRight w:val="0"/>
      <w:marTop w:val="0"/>
      <w:marBottom w:val="0"/>
      <w:divBdr>
        <w:top w:val="none" w:sz="0" w:space="0" w:color="auto"/>
        <w:left w:val="none" w:sz="0" w:space="0" w:color="auto"/>
        <w:bottom w:val="none" w:sz="0" w:space="0" w:color="auto"/>
        <w:right w:val="none" w:sz="0" w:space="0" w:color="auto"/>
      </w:divBdr>
    </w:div>
    <w:div w:id="1839883130">
      <w:bodyDiv w:val="1"/>
      <w:marLeft w:val="0"/>
      <w:marRight w:val="0"/>
      <w:marTop w:val="0"/>
      <w:marBottom w:val="0"/>
      <w:divBdr>
        <w:top w:val="none" w:sz="0" w:space="0" w:color="auto"/>
        <w:left w:val="none" w:sz="0" w:space="0" w:color="auto"/>
        <w:bottom w:val="none" w:sz="0" w:space="0" w:color="auto"/>
        <w:right w:val="none" w:sz="0" w:space="0" w:color="auto"/>
      </w:divBdr>
    </w:div>
    <w:div w:id="1845197493">
      <w:bodyDiv w:val="1"/>
      <w:marLeft w:val="0"/>
      <w:marRight w:val="0"/>
      <w:marTop w:val="0"/>
      <w:marBottom w:val="0"/>
      <w:divBdr>
        <w:top w:val="none" w:sz="0" w:space="0" w:color="auto"/>
        <w:left w:val="none" w:sz="0" w:space="0" w:color="auto"/>
        <w:bottom w:val="none" w:sz="0" w:space="0" w:color="auto"/>
        <w:right w:val="none" w:sz="0" w:space="0" w:color="auto"/>
      </w:divBdr>
      <w:divsChild>
        <w:div w:id="1073502487">
          <w:marLeft w:val="0"/>
          <w:marRight w:val="0"/>
          <w:marTop w:val="0"/>
          <w:marBottom w:val="300"/>
          <w:divBdr>
            <w:top w:val="none" w:sz="0" w:space="0" w:color="auto"/>
            <w:left w:val="none" w:sz="0" w:space="0" w:color="auto"/>
            <w:bottom w:val="none" w:sz="0" w:space="0" w:color="auto"/>
            <w:right w:val="none" w:sz="0" w:space="0" w:color="auto"/>
          </w:divBdr>
        </w:div>
      </w:divsChild>
    </w:div>
    <w:div w:id="1886289353">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 w:id="1923367213">
      <w:bodyDiv w:val="1"/>
      <w:marLeft w:val="0"/>
      <w:marRight w:val="0"/>
      <w:marTop w:val="0"/>
      <w:marBottom w:val="0"/>
      <w:divBdr>
        <w:top w:val="none" w:sz="0" w:space="0" w:color="auto"/>
        <w:left w:val="none" w:sz="0" w:space="0" w:color="auto"/>
        <w:bottom w:val="none" w:sz="0" w:space="0" w:color="auto"/>
        <w:right w:val="none" w:sz="0" w:space="0" w:color="auto"/>
      </w:divBdr>
    </w:div>
    <w:div w:id="1930115746">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53199012">
      <w:bodyDiv w:val="1"/>
      <w:marLeft w:val="0"/>
      <w:marRight w:val="0"/>
      <w:marTop w:val="0"/>
      <w:marBottom w:val="0"/>
      <w:divBdr>
        <w:top w:val="none" w:sz="0" w:space="0" w:color="auto"/>
        <w:left w:val="none" w:sz="0" w:space="0" w:color="auto"/>
        <w:bottom w:val="none" w:sz="0" w:space="0" w:color="auto"/>
        <w:right w:val="none" w:sz="0" w:space="0" w:color="auto"/>
      </w:divBdr>
      <w:divsChild>
        <w:div w:id="181356909">
          <w:marLeft w:val="0"/>
          <w:marRight w:val="0"/>
          <w:marTop w:val="0"/>
          <w:marBottom w:val="0"/>
          <w:divBdr>
            <w:top w:val="none" w:sz="0" w:space="0" w:color="auto"/>
            <w:left w:val="none" w:sz="0" w:space="0" w:color="auto"/>
            <w:bottom w:val="none" w:sz="0" w:space="0" w:color="auto"/>
            <w:right w:val="none" w:sz="0" w:space="0" w:color="auto"/>
          </w:divBdr>
          <w:divsChild>
            <w:div w:id="170338797">
              <w:marLeft w:val="0"/>
              <w:marRight w:val="0"/>
              <w:marTop w:val="0"/>
              <w:marBottom w:val="0"/>
              <w:divBdr>
                <w:top w:val="none" w:sz="0" w:space="0" w:color="auto"/>
                <w:left w:val="none" w:sz="0" w:space="0" w:color="auto"/>
                <w:bottom w:val="none" w:sz="0" w:space="0" w:color="auto"/>
                <w:right w:val="none" w:sz="0" w:space="0" w:color="auto"/>
              </w:divBdr>
              <w:divsChild>
                <w:div w:id="1591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5719549">
          <w:marLeft w:val="0"/>
          <w:marRight w:val="0"/>
          <w:marTop w:val="0"/>
          <w:marBottom w:val="30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089577675">
      <w:bodyDiv w:val="1"/>
      <w:marLeft w:val="0"/>
      <w:marRight w:val="0"/>
      <w:marTop w:val="0"/>
      <w:marBottom w:val="0"/>
      <w:divBdr>
        <w:top w:val="none" w:sz="0" w:space="0" w:color="auto"/>
        <w:left w:val="none" w:sz="0" w:space="0" w:color="auto"/>
        <w:bottom w:val="none" w:sz="0" w:space="0" w:color="auto"/>
        <w:right w:val="none" w:sz="0" w:space="0" w:color="auto"/>
      </w:divBdr>
    </w:div>
    <w:div w:id="2099059028">
      <w:bodyDiv w:val="1"/>
      <w:marLeft w:val="0"/>
      <w:marRight w:val="0"/>
      <w:marTop w:val="0"/>
      <w:marBottom w:val="0"/>
      <w:divBdr>
        <w:top w:val="none" w:sz="0" w:space="0" w:color="auto"/>
        <w:left w:val="none" w:sz="0" w:space="0" w:color="auto"/>
        <w:bottom w:val="none" w:sz="0" w:space="0" w:color="auto"/>
        <w:right w:val="none" w:sz="0" w:space="0" w:color="auto"/>
      </w:divBdr>
    </w:div>
    <w:div w:id="2099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tructys.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cresm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3.pn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F83E-9A6A-44AD-8731-382E5CF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4711</Words>
  <Characters>26855</Characters>
  <Application>Microsoft Office Word</Application>
  <DocSecurity>0</DocSecurity>
  <Lines>223</Lines>
  <Paragraphs>63</Paragraphs>
  <ScaleCrop>false</ScaleCrop>
  <HeadingPairs>
    <vt:vector size="6" baseType="variant">
      <vt:variant>
        <vt:lpstr>Titolo</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diegodegisi</cp:lastModifiedBy>
  <cp:revision>33</cp:revision>
  <cp:lastPrinted>2020-12-17T08:35:00Z</cp:lastPrinted>
  <dcterms:created xsi:type="dcterms:W3CDTF">2021-02-19T10:36:00Z</dcterms:created>
  <dcterms:modified xsi:type="dcterms:W3CDTF">2021-03-11T06:37:00Z</dcterms:modified>
</cp:coreProperties>
</file>