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F1A16" w14:textId="77777777" w:rsidR="005969DD" w:rsidRPr="002F2DA3" w:rsidRDefault="003873C1">
      <w:pPr>
        <w:spacing w:before="0"/>
        <w:ind w:left="0" w:firstLine="0"/>
        <w:rPr>
          <w:lang w:val="pl-PL"/>
        </w:rPr>
      </w:pPr>
      <w:r w:rsidRPr="002F2DA3">
        <w:rPr>
          <w:noProof/>
          <w:lang w:val="pl-PL" w:eastAsia="pl-PL"/>
        </w:rPr>
        <w:drawing>
          <wp:anchor distT="0" distB="0" distL="114300" distR="114300" simplePos="0" relativeHeight="251659264" behindDoc="1" locked="0" layoutInCell="1" allowOverlap="1" wp14:anchorId="0F5F2359" wp14:editId="4FDBCDD8">
            <wp:simplePos x="0" y="0"/>
            <wp:positionH relativeFrom="margin">
              <wp:align>center</wp:align>
            </wp:positionH>
            <wp:positionV relativeFrom="paragraph">
              <wp:posOffset>0</wp:posOffset>
            </wp:positionV>
            <wp:extent cx="1407160" cy="612775"/>
            <wp:effectExtent l="0" t="0" r="2540" b="0"/>
            <wp:wrapTopAndBottom/>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160" cy="61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28C48" w14:textId="039425AE" w:rsidR="00D47DA2" w:rsidRPr="00401D2B" w:rsidRDefault="002C2721" w:rsidP="00D47DA2">
      <w:pPr>
        <w:spacing w:before="0"/>
        <w:ind w:left="0" w:firstLine="0"/>
        <w:jc w:val="center"/>
        <w:rPr>
          <w:b/>
          <w:bCs/>
          <w:color w:val="2F5496" w:themeColor="accent1" w:themeShade="BF"/>
          <w:sz w:val="28"/>
          <w:szCs w:val="28"/>
          <w:lang w:val="en-GB"/>
        </w:rPr>
      </w:pPr>
      <w:r w:rsidRPr="00401D2B">
        <w:rPr>
          <w:b/>
          <w:bCs/>
          <w:color w:val="2F5496" w:themeColor="accent1" w:themeShade="BF"/>
          <w:sz w:val="28"/>
          <w:szCs w:val="28"/>
          <w:lang w:val="en-GB"/>
        </w:rPr>
        <w:t xml:space="preserve">Preparation </w:t>
      </w:r>
      <w:r w:rsidR="00437E99" w:rsidRPr="00401D2B">
        <w:rPr>
          <w:b/>
          <w:bCs/>
          <w:color w:val="2F5496" w:themeColor="accent1" w:themeShade="BF"/>
          <w:sz w:val="28"/>
          <w:szCs w:val="28"/>
          <w:lang w:val="en-GB"/>
        </w:rPr>
        <w:t xml:space="preserve">scheme </w:t>
      </w:r>
      <w:r w:rsidRPr="00401D2B">
        <w:rPr>
          <w:b/>
          <w:bCs/>
          <w:color w:val="2F5496" w:themeColor="accent1" w:themeShade="BF"/>
          <w:sz w:val="28"/>
          <w:szCs w:val="28"/>
          <w:lang w:val="en-GB"/>
        </w:rPr>
        <w:t>of teachers/trainers to conduct trainings of construction site managers  and team leaders/foremen based on the results of observation of real working situations on construction sites</w:t>
      </w:r>
    </w:p>
    <w:p w14:paraId="413C77E7" w14:textId="77777777" w:rsidR="00BF5638" w:rsidRPr="00401D2B" w:rsidRDefault="00BF5638" w:rsidP="00BF5638">
      <w:pPr>
        <w:spacing w:before="0"/>
        <w:ind w:left="0" w:firstLine="0"/>
        <w:rPr>
          <w:b/>
          <w:bCs/>
          <w:lang w:val="en-GB"/>
        </w:rPr>
      </w:pPr>
    </w:p>
    <w:p w14:paraId="72D58D8F" w14:textId="58F51A39" w:rsidR="00704B3B" w:rsidRPr="00401D2B" w:rsidRDefault="005C7C16">
      <w:pPr>
        <w:spacing w:before="0"/>
        <w:ind w:left="0" w:firstLine="0"/>
        <w:rPr>
          <w:lang w:val="en-GB"/>
        </w:rPr>
      </w:pPr>
      <w:r w:rsidRPr="00401D2B">
        <w:rPr>
          <w:b/>
          <w:lang w:val="en-GB"/>
        </w:rPr>
        <w:t>General assumption</w:t>
      </w:r>
      <w:r w:rsidRPr="00401D2B">
        <w:rPr>
          <w:lang w:val="en-GB"/>
        </w:rPr>
        <w:t>: we are not working on a complete system of training trainers, but only on their preparation for training construction managers and team leaders / foremen working on renovation positions. The results of this "</w:t>
      </w:r>
      <w:r w:rsidRPr="00401D2B">
        <w:rPr>
          <w:b/>
          <w:lang w:val="en-GB"/>
        </w:rPr>
        <w:t>experiment</w:t>
      </w:r>
      <w:r w:rsidRPr="00401D2B">
        <w:rPr>
          <w:lang w:val="en-GB"/>
        </w:rPr>
        <w:t>" can be used to conduct other training activities, carried out in a „</w:t>
      </w:r>
      <w:r w:rsidR="00401D2B" w:rsidRPr="00401D2B">
        <w:rPr>
          <w:lang w:val="en-GB"/>
        </w:rPr>
        <w:t>sandwich</w:t>
      </w:r>
      <w:r w:rsidRPr="00401D2B">
        <w:rPr>
          <w:lang w:val="en-GB"/>
        </w:rPr>
        <w:t xml:space="preserve"> training scheme” (schools/training </w:t>
      </w:r>
      <w:proofErr w:type="spellStart"/>
      <w:r w:rsidRPr="00401D2B">
        <w:rPr>
          <w:lang w:val="en-GB"/>
        </w:rPr>
        <w:t>centers</w:t>
      </w:r>
      <w:proofErr w:type="spellEnd"/>
      <w:r w:rsidRPr="00401D2B">
        <w:rPr>
          <w:lang w:val="en-GB"/>
        </w:rPr>
        <w:t xml:space="preserve"> + companies)</w:t>
      </w:r>
      <w:r w:rsidR="00704B3B" w:rsidRPr="00401D2B">
        <w:rPr>
          <w:lang w:val="en-GB"/>
        </w:rPr>
        <w:t>.</w:t>
      </w:r>
    </w:p>
    <w:p w14:paraId="1F177780" w14:textId="77777777" w:rsidR="00ED2DC2" w:rsidRPr="00401D2B" w:rsidRDefault="00ED2DC2" w:rsidP="00ED2DC2">
      <w:pPr>
        <w:spacing w:before="0"/>
        <w:ind w:left="0" w:firstLine="0"/>
        <w:rPr>
          <w:b/>
          <w:color w:val="2F5496" w:themeColor="accent1" w:themeShade="BF"/>
          <w:lang w:val="en-GB"/>
        </w:rPr>
      </w:pPr>
    </w:p>
    <w:tbl>
      <w:tblPr>
        <w:tblStyle w:val="Tabela-Siatka"/>
        <w:tblW w:w="0" w:type="auto"/>
        <w:tblLook w:val="04A0" w:firstRow="1" w:lastRow="0" w:firstColumn="1" w:lastColumn="0" w:noHBand="0" w:noVBand="1"/>
      </w:tblPr>
      <w:tblGrid>
        <w:gridCol w:w="15538"/>
      </w:tblGrid>
      <w:tr w:rsidR="005C7C16" w:rsidRPr="008374C6" w14:paraId="39D9453B" w14:textId="77777777" w:rsidTr="005C7C16">
        <w:tc>
          <w:tcPr>
            <w:tcW w:w="15538" w:type="dxa"/>
            <w:shd w:val="clear" w:color="auto" w:fill="8EAADB" w:themeFill="accent1" w:themeFillTint="99"/>
          </w:tcPr>
          <w:p w14:paraId="54C23788" w14:textId="30A9F7CC" w:rsidR="005C7C16" w:rsidRPr="00401D2B" w:rsidRDefault="00437E99" w:rsidP="00437E99">
            <w:pPr>
              <w:spacing w:before="120" w:after="120"/>
              <w:ind w:left="0" w:firstLine="0"/>
              <w:rPr>
                <w:lang w:val="en-GB"/>
              </w:rPr>
            </w:pPr>
            <w:r w:rsidRPr="00401D2B">
              <w:rPr>
                <w:lang w:val="en-GB"/>
              </w:rPr>
              <w:t xml:space="preserve">Preparation </w:t>
            </w:r>
            <w:r w:rsidR="005C7C16" w:rsidRPr="00401D2B">
              <w:rPr>
                <w:lang w:val="en-GB"/>
              </w:rPr>
              <w:t>scheme of the teachers / construction trainers interested in the development of their methodological (tool) competences in the field of the ability to observe real work situations (on construction sites) with which construction managers / foremen meet and use the results of these observations to design programs and content of education.</w:t>
            </w:r>
          </w:p>
        </w:tc>
      </w:tr>
    </w:tbl>
    <w:p w14:paraId="2D60A2E6" w14:textId="77777777" w:rsidR="00BF5638" w:rsidRPr="00401D2B" w:rsidRDefault="00BF5638" w:rsidP="00BF5638">
      <w:pPr>
        <w:spacing w:before="0"/>
        <w:ind w:left="0" w:firstLine="0"/>
        <w:rPr>
          <w:lang w:val="en-GB"/>
        </w:rPr>
      </w:pPr>
    </w:p>
    <w:p w14:paraId="166A0762" w14:textId="5A9E2844" w:rsidR="006B58E9" w:rsidRPr="00401D2B" w:rsidRDefault="005C7C16" w:rsidP="00BF5638">
      <w:pPr>
        <w:spacing w:before="0"/>
        <w:ind w:left="0" w:firstLine="0"/>
        <w:rPr>
          <w:lang w:val="en-GB"/>
        </w:rPr>
      </w:pPr>
      <w:r w:rsidRPr="00401D2B">
        <w:rPr>
          <w:b/>
          <w:color w:val="2F5496" w:themeColor="accent1" w:themeShade="BF"/>
          <w:lang w:val="en-GB"/>
        </w:rPr>
        <w:t>Starting point</w:t>
      </w:r>
      <w:r w:rsidRPr="00401D2B">
        <w:rPr>
          <w:color w:val="2F5496" w:themeColor="accent1" w:themeShade="BF"/>
          <w:lang w:val="en-GB"/>
        </w:rPr>
        <w:t xml:space="preserve"> </w:t>
      </w:r>
      <w:r w:rsidRPr="00401D2B">
        <w:rPr>
          <w:lang w:val="en-GB"/>
        </w:rPr>
        <w:t>: Work situations experienced by construction site managers and team leaders/ foremen on construction sites</w:t>
      </w:r>
    </w:p>
    <w:p w14:paraId="20C6B029" w14:textId="77777777" w:rsidR="004161E1" w:rsidRPr="00401D2B" w:rsidRDefault="004161E1" w:rsidP="00A86ED5">
      <w:pPr>
        <w:spacing w:before="0"/>
        <w:ind w:left="0" w:firstLine="0"/>
        <w:rPr>
          <w:lang w:val="en-GB"/>
        </w:rPr>
      </w:pPr>
    </w:p>
    <w:p w14:paraId="0160D76F" w14:textId="2C276BF3" w:rsidR="005969DD" w:rsidRPr="00401D2B" w:rsidRDefault="005C7C16">
      <w:pPr>
        <w:spacing w:before="0"/>
        <w:rPr>
          <w:b/>
          <w:bCs/>
          <w:lang w:val="en-GB"/>
        </w:rPr>
      </w:pPr>
      <w:r w:rsidRPr="00401D2B">
        <w:rPr>
          <w:b/>
          <w:bCs/>
          <w:lang w:val="en-GB"/>
        </w:rPr>
        <w:t>Educational objectives/target skills for trainers</w:t>
      </w:r>
      <w:r w:rsidR="006B58E9" w:rsidRPr="00401D2B">
        <w:rPr>
          <w:b/>
          <w:bCs/>
          <w:lang w:val="en-GB"/>
        </w:rPr>
        <w:t>:</w:t>
      </w:r>
    </w:p>
    <w:p w14:paraId="7B357C30" w14:textId="139F94D3" w:rsidR="005969DD" w:rsidRPr="00401D2B" w:rsidRDefault="005C7C16">
      <w:pPr>
        <w:pStyle w:val="Akapitzlist"/>
        <w:numPr>
          <w:ilvl w:val="0"/>
          <w:numId w:val="1"/>
        </w:numPr>
        <w:spacing w:before="0"/>
        <w:rPr>
          <w:lang w:val="en-GB"/>
        </w:rPr>
      </w:pPr>
      <w:r w:rsidRPr="00401D2B">
        <w:rPr>
          <w:lang w:val="en-GB"/>
        </w:rPr>
        <w:t>To understand (in-depth) of the professional development system of construction managers and team leaders/ foremen working on construction sites implementing renovation projects in a given country and the proposal for its improvement prepared within RenovUp project</w:t>
      </w:r>
      <w:r w:rsidR="003873C1" w:rsidRPr="00401D2B">
        <w:rPr>
          <w:lang w:val="en-GB"/>
        </w:rPr>
        <w:t>.</w:t>
      </w:r>
    </w:p>
    <w:p w14:paraId="4DEA267D" w14:textId="194EA032" w:rsidR="005969DD" w:rsidRPr="00401D2B" w:rsidRDefault="005C7C16">
      <w:pPr>
        <w:pStyle w:val="Akapitzlist"/>
        <w:numPr>
          <w:ilvl w:val="0"/>
          <w:numId w:val="1"/>
        </w:numPr>
        <w:spacing w:before="0"/>
        <w:rPr>
          <w:lang w:val="en-GB"/>
        </w:rPr>
      </w:pPr>
      <w:r w:rsidRPr="00401D2B">
        <w:rPr>
          <w:lang w:val="en-GB"/>
        </w:rPr>
        <w:t xml:space="preserve">To master the tools for observing and analysing the working situation on construction sites in order to design training programmes and content better suited to the real and individual needs of participants (see </w:t>
      </w:r>
      <w:r w:rsidR="00793AD4" w:rsidRPr="00401D2B">
        <w:rPr>
          <w:lang w:val="en-GB"/>
        </w:rPr>
        <w:t>tool</w:t>
      </w:r>
      <w:r w:rsidRPr="00401D2B">
        <w:rPr>
          <w:lang w:val="en-GB"/>
        </w:rPr>
        <w:t xml:space="preserve"> 1).</w:t>
      </w:r>
    </w:p>
    <w:p w14:paraId="2AD361C1" w14:textId="349796A9" w:rsidR="005969DD" w:rsidRPr="00401D2B" w:rsidRDefault="005C7C16">
      <w:pPr>
        <w:pStyle w:val="Akapitzlist"/>
        <w:numPr>
          <w:ilvl w:val="0"/>
          <w:numId w:val="1"/>
        </w:numPr>
        <w:spacing w:before="0"/>
        <w:rPr>
          <w:lang w:val="en-GB"/>
        </w:rPr>
      </w:pPr>
      <w:r w:rsidRPr="00401D2B">
        <w:rPr>
          <w:lang w:val="en-GB"/>
        </w:rPr>
        <w:t xml:space="preserve">To master  the tools of diagnosing </w:t>
      </w:r>
      <w:r w:rsidR="00437E99" w:rsidRPr="00401D2B">
        <w:rPr>
          <w:lang w:val="en-GB"/>
        </w:rPr>
        <w:t xml:space="preserve">training </w:t>
      </w:r>
      <w:r w:rsidRPr="00401D2B">
        <w:rPr>
          <w:lang w:val="en-GB"/>
        </w:rPr>
        <w:t xml:space="preserve">needs of </w:t>
      </w:r>
      <w:r w:rsidR="00BF13FB">
        <w:rPr>
          <w:lang w:val="en-GB"/>
        </w:rPr>
        <w:t>trainees</w:t>
      </w:r>
      <w:r w:rsidRPr="00401D2B">
        <w:rPr>
          <w:lang w:val="en-GB"/>
        </w:rPr>
        <w:t xml:space="preserve"> (</w:t>
      </w:r>
      <w:r w:rsidR="00BF13FB">
        <w:rPr>
          <w:lang w:val="en-GB"/>
        </w:rPr>
        <w:t>team leaders/</w:t>
      </w:r>
      <w:r w:rsidRPr="00401D2B">
        <w:rPr>
          <w:lang w:val="en-GB"/>
        </w:rPr>
        <w:t xml:space="preserve"> foremen and  construction managers)</w:t>
      </w:r>
      <w:r w:rsidR="00437E99" w:rsidRPr="00401D2B">
        <w:rPr>
          <w:lang w:val="en-GB"/>
        </w:rPr>
        <w:t>, i.e</w:t>
      </w:r>
      <w:r w:rsidR="00401D2B">
        <w:rPr>
          <w:lang w:val="en-GB"/>
        </w:rPr>
        <w:t>.</w:t>
      </w:r>
      <w:r w:rsidRPr="00401D2B">
        <w:rPr>
          <w:lang w:val="en-GB"/>
        </w:rPr>
        <w:t xml:space="preserve"> </w:t>
      </w:r>
      <w:r w:rsidR="00437E99" w:rsidRPr="00401D2B">
        <w:rPr>
          <w:lang w:val="en-GB"/>
        </w:rPr>
        <w:t xml:space="preserve">their </w:t>
      </w:r>
      <w:r w:rsidRPr="00401D2B">
        <w:rPr>
          <w:lang w:val="en-GB"/>
        </w:rPr>
        <w:t xml:space="preserve">positioning on the paths of their professional development (see </w:t>
      </w:r>
      <w:r w:rsidR="00793AD4" w:rsidRPr="00401D2B">
        <w:rPr>
          <w:lang w:val="en-GB"/>
        </w:rPr>
        <w:t>tool</w:t>
      </w:r>
      <w:r w:rsidRPr="00401D2B">
        <w:rPr>
          <w:lang w:val="en-GB"/>
        </w:rPr>
        <w:t xml:space="preserve"> 2).</w:t>
      </w:r>
    </w:p>
    <w:p w14:paraId="0A59E283" w14:textId="5E4C4A01" w:rsidR="005969DD" w:rsidRPr="00401D2B" w:rsidRDefault="00437E99">
      <w:pPr>
        <w:pStyle w:val="Akapitzlist"/>
        <w:numPr>
          <w:ilvl w:val="0"/>
          <w:numId w:val="1"/>
        </w:numPr>
        <w:spacing w:before="0"/>
        <w:rPr>
          <w:lang w:val="en-GB"/>
        </w:rPr>
      </w:pPr>
      <w:r w:rsidRPr="00401D2B">
        <w:rPr>
          <w:lang w:val="en-GB"/>
        </w:rPr>
        <w:t xml:space="preserve">To master the tools for assessing the </w:t>
      </w:r>
      <w:r w:rsidR="00BF13FB">
        <w:rPr>
          <w:lang w:val="en-GB"/>
        </w:rPr>
        <w:t>progress of trainees</w:t>
      </w:r>
      <w:r w:rsidRPr="00401D2B">
        <w:rPr>
          <w:lang w:val="en-GB"/>
        </w:rPr>
        <w:t xml:space="preserve"> (team leaders/ foremen and  construction managers) during the </w:t>
      </w:r>
      <w:r w:rsidR="00401D2B" w:rsidRPr="00401D2B">
        <w:rPr>
          <w:lang w:val="en-GB"/>
        </w:rPr>
        <w:t>professionalization</w:t>
      </w:r>
      <w:r w:rsidRPr="00401D2B">
        <w:rPr>
          <w:lang w:val="en-GB"/>
        </w:rPr>
        <w:t xml:space="preserve"> process (see </w:t>
      </w:r>
      <w:r w:rsidR="00793AD4" w:rsidRPr="00401D2B">
        <w:rPr>
          <w:lang w:val="en-GB"/>
        </w:rPr>
        <w:t>tool</w:t>
      </w:r>
      <w:r w:rsidRPr="00401D2B">
        <w:rPr>
          <w:lang w:val="en-GB"/>
        </w:rPr>
        <w:t xml:space="preserve"> 3)</w:t>
      </w:r>
      <w:r w:rsidR="005C7C16" w:rsidRPr="00401D2B">
        <w:rPr>
          <w:lang w:val="en-GB"/>
        </w:rPr>
        <w:t>.</w:t>
      </w:r>
    </w:p>
    <w:p w14:paraId="35537450" w14:textId="441EF984" w:rsidR="005969DD" w:rsidRPr="00401D2B" w:rsidRDefault="00437E99">
      <w:pPr>
        <w:pStyle w:val="Akapitzlist"/>
        <w:numPr>
          <w:ilvl w:val="0"/>
          <w:numId w:val="1"/>
        </w:numPr>
        <w:spacing w:before="0"/>
        <w:rPr>
          <w:lang w:val="en-GB"/>
        </w:rPr>
      </w:pPr>
      <w:r w:rsidRPr="00401D2B">
        <w:rPr>
          <w:lang w:val="en-GB"/>
        </w:rPr>
        <w:t>To u</w:t>
      </w:r>
      <w:r w:rsidR="00401D2B" w:rsidRPr="00401D2B">
        <w:rPr>
          <w:lang w:val="en-GB"/>
        </w:rPr>
        <w:t>n</w:t>
      </w:r>
      <w:r w:rsidRPr="00401D2B">
        <w:rPr>
          <w:lang w:val="en-GB"/>
        </w:rPr>
        <w:t>derstand, identify elements and know-how on the use of Open Badges for the recognition of learning outcomes</w:t>
      </w:r>
      <w:r w:rsidR="003873C1" w:rsidRPr="00401D2B">
        <w:rPr>
          <w:lang w:val="en-GB"/>
        </w:rPr>
        <w:t>.</w:t>
      </w:r>
    </w:p>
    <w:p w14:paraId="5DA1E7CB" w14:textId="77777777" w:rsidR="008F376D" w:rsidRDefault="008F376D" w:rsidP="008F376D">
      <w:pPr>
        <w:spacing w:before="0"/>
        <w:rPr>
          <w:lang w:val="en-GB"/>
        </w:rPr>
      </w:pPr>
    </w:p>
    <w:p w14:paraId="1481D2EA" w14:textId="77777777" w:rsidR="008C41EF" w:rsidRPr="00401D2B" w:rsidRDefault="008C41EF" w:rsidP="008F376D">
      <w:pPr>
        <w:spacing w:before="0"/>
        <w:rPr>
          <w:lang w:val="en-GB"/>
        </w:rPr>
      </w:pPr>
    </w:p>
    <w:p w14:paraId="4A0AC291" w14:textId="77777777" w:rsidR="006B58E9" w:rsidRPr="00401D2B" w:rsidRDefault="006B58E9" w:rsidP="006B58E9">
      <w:pPr>
        <w:spacing w:before="0"/>
        <w:ind w:left="0" w:firstLine="0"/>
        <w:rPr>
          <w:lang w:val="en-GB"/>
        </w:rPr>
      </w:pPr>
    </w:p>
    <w:p w14:paraId="19D70B4C" w14:textId="77777777" w:rsidR="006B58E9" w:rsidRPr="002F2DA3" w:rsidRDefault="006B58E9" w:rsidP="008F376D">
      <w:pPr>
        <w:spacing w:before="0"/>
        <w:rPr>
          <w:lang w:val="pl-PL"/>
        </w:rPr>
      </w:pPr>
    </w:p>
    <w:p w14:paraId="27464292" w14:textId="77777777" w:rsidR="00F97133" w:rsidRPr="002F2DA3" w:rsidRDefault="00F97133">
      <w:pPr>
        <w:spacing w:after="119"/>
        <w:rPr>
          <w:lang w:val="pl-PL"/>
        </w:rPr>
      </w:pPr>
      <w:r w:rsidRPr="002F2DA3">
        <w:rPr>
          <w:lang w:val="pl-PL"/>
        </w:rPr>
        <w:br w:type="page"/>
      </w:r>
    </w:p>
    <w:p w14:paraId="4D749D20" w14:textId="5D440D59" w:rsidR="00F97133" w:rsidRDefault="00AF65E0" w:rsidP="008F376D">
      <w:pPr>
        <w:spacing w:before="0"/>
        <w:rPr>
          <w:b/>
          <w:color w:val="0070C0"/>
          <w:sz w:val="32"/>
          <w:szCs w:val="32"/>
          <w:lang w:val="pl-PL"/>
        </w:rPr>
      </w:pPr>
      <w:r w:rsidRPr="00AF65E0">
        <w:rPr>
          <w:b/>
          <w:color w:val="0070C0"/>
          <w:sz w:val="32"/>
          <w:szCs w:val="32"/>
          <w:lang w:val="pl-PL"/>
        </w:rPr>
        <w:lastRenderedPageBreak/>
        <w:t>GENARAL FLOW</w:t>
      </w:r>
    </w:p>
    <w:p w14:paraId="50772CB8" w14:textId="77777777" w:rsidR="00B312F5" w:rsidRDefault="00B312F5" w:rsidP="008F376D">
      <w:pPr>
        <w:spacing w:before="0"/>
        <w:rPr>
          <w:b/>
          <w:color w:val="0070C0"/>
          <w:sz w:val="32"/>
          <w:szCs w:val="32"/>
          <w:lang w:val="pl-PL"/>
        </w:rPr>
      </w:pPr>
    </w:p>
    <w:p w14:paraId="74AFA178" w14:textId="77777777" w:rsidR="00B312F5" w:rsidRDefault="00B312F5" w:rsidP="008F376D">
      <w:pPr>
        <w:spacing w:before="0"/>
        <w:rPr>
          <w:b/>
          <w:color w:val="0070C0"/>
          <w:sz w:val="32"/>
          <w:szCs w:val="32"/>
          <w:lang w:val="pl-PL"/>
        </w:rPr>
      </w:pPr>
    </w:p>
    <w:p w14:paraId="10D2714E" w14:textId="16C0F05E" w:rsidR="00B312F5" w:rsidRDefault="00B312F5" w:rsidP="008F376D">
      <w:pPr>
        <w:spacing w:before="0"/>
        <w:rPr>
          <w:b/>
          <w:color w:val="0070C0"/>
          <w:sz w:val="32"/>
          <w:szCs w:val="32"/>
          <w:lang w:val="pl-PL"/>
        </w:rPr>
      </w:pPr>
      <w:r>
        <w:rPr>
          <w:noProof/>
          <w:lang w:val="pl-PL" w:eastAsia="pl-PL"/>
        </w:rPr>
        <mc:AlternateContent>
          <mc:Choice Requires="wpg">
            <w:drawing>
              <wp:anchor distT="0" distB="0" distL="114300" distR="114300" simplePos="0" relativeHeight="251670528" behindDoc="0" locked="0" layoutInCell="1" allowOverlap="1" wp14:anchorId="0CAC3FCA" wp14:editId="79FE3CED">
                <wp:simplePos x="0" y="0"/>
                <wp:positionH relativeFrom="column">
                  <wp:posOffset>2973705</wp:posOffset>
                </wp:positionH>
                <wp:positionV relativeFrom="paragraph">
                  <wp:posOffset>131997</wp:posOffset>
                </wp:positionV>
                <wp:extent cx="4418330" cy="4878070"/>
                <wp:effectExtent l="0" t="0" r="20320" b="17780"/>
                <wp:wrapNone/>
                <wp:docPr id="12" name="Grupa 12"/>
                <wp:cNvGraphicFramePr/>
                <a:graphic xmlns:a="http://schemas.openxmlformats.org/drawingml/2006/main">
                  <a:graphicData uri="http://schemas.microsoft.com/office/word/2010/wordprocessingGroup">
                    <wpg:wgp>
                      <wpg:cNvGrpSpPr/>
                      <wpg:grpSpPr>
                        <a:xfrm>
                          <a:off x="0" y="0"/>
                          <a:ext cx="4418330" cy="4878070"/>
                          <a:chOff x="-1" y="-351166"/>
                          <a:chExt cx="4418670" cy="4878843"/>
                        </a:xfrm>
                      </wpg:grpSpPr>
                      <wps:wsp>
                        <wps:cNvPr id="13" name="Prostokąt zaokrąglony 13"/>
                        <wps:cNvSpPr/>
                        <wps:spPr>
                          <a:xfrm>
                            <a:off x="-1" y="3759962"/>
                            <a:ext cx="1631396" cy="76771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D766A4" w14:textId="77777777" w:rsidR="00BF13FB" w:rsidRPr="001A5603" w:rsidRDefault="00BF13FB" w:rsidP="00BF13FB">
                              <w:pPr>
                                <w:spacing w:before="0"/>
                                <w:ind w:left="0"/>
                                <w:jc w:val="center"/>
                                <w:rPr>
                                  <w:b/>
                                </w:rPr>
                              </w:pPr>
                              <w:r w:rsidRPr="001A5603">
                                <w:rPr>
                                  <w:b/>
                                </w:rPr>
                                <w:t>Stage 2</w:t>
                              </w:r>
                            </w:p>
                            <w:p w14:paraId="0AF9250A" w14:textId="77777777" w:rsidR="00DC0F38" w:rsidRDefault="00BF13FB" w:rsidP="00DC0F38">
                              <w:pPr>
                                <w:spacing w:before="0"/>
                                <w:ind w:left="142" w:firstLine="0"/>
                                <w:jc w:val="left"/>
                              </w:pPr>
                              <w:r>
                                <w:t>T</w:t>
                              </w:r>
                              <w:r w:rsidR="00DC0F38">
                                <w:t>esting of the t</w:t>
                              </w:r>
                              <w:r>
                                <w:t xml:space="preserve">ool 1 </w:t>
                              </w:r>
                            </w:p>
                            <w:p w14:paraId="6A89713A" w14:textId="130EA263" w:rsidR="00BF13FB" w:rsidRDefault="00BF13FB" w:rsidP="00DC0F38">
                              <w:pPr>
                                <w:spacing w:before="0"/>
                                <w:ind w:left="142" w:firstLine="0"/>
                                <w:jc w:val="left"/>
                              </w:pPr>
                              <w:r>
                                <w:t>(construction sites)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rostokąt zaokrąglony 14"/>
                        <wps:cNvSpPr/>
                        <wps:spPr>
                          <a:xfrm>
                            <a:off x="2486601" y="-351166"/>
                            <a:ext cx="1932068" cy="914926"/>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C99B22" w14:textId="77777777" w:rsidR="00BF13FB" w:rsidRPr="001A5603" w:rsidRDefault="00BF13FB" w:rsidP="00BF13FB">
                              <w:pPr>
                                <w:shd w:val="clear" w:color="auto" w:fill="70AD47" w:themeFill="accent6"/>
                                <w:spacing w:before="0"/>
                                <w:ind w:left="0"/>
                                <w:jc w:val="center"/>
                                <w:rPr>
                                  <w:b/>
                                  <w:color w:val="FFFFFF" w:themeColor="background1"/>
                                </w:rPr>
                              </w:pPr>
                              <w:r w:rsidRPr="001A5603">
                                <w:rPr>
                                  <w:b/>
                                  <w:color w:val="FFFFFF" w:themeColor="background1"/>
                                </w:rPr>
                                <w:t xml:space="preserve">Stage 4 </w:t>
                              </w:r>
                            </w:p>
                            <w:p w14:paraId="04E5B0F2" w14:textId="3DBD1C97" w:rsidR="00DC0F38" w:rsidRDefault="00BF13FB" w:rsidP="00DC0F38">
                              <w:pPr>
                                <w:spacing w:before="0"/>
                                <w:ind w:left="142" w:firstLine="0"/>
                                <w:jc w:val="left"/>
                              </w:pPr>
                              <w:r w:rsidRPr="001A5603">
                                <w:t>T</w:t>
                              </w:r>
                              <w:r w:rsidR="00DC0F38">
                                <w:t>esting of the tool :</w:t>
                              </w:r>
                            </w:p>
                            <w:p w14:paraId="777ADED9" w14:textId="2044E848" w:rsidR="00DC0F38" w:rsidRPr="00DC0F38" w:rsidRDefault="00BF13FB" w:rsidP="00DC0F38">
                              <w:pPr>
                                <w:pStyle w:val="Akapitzlist"/>
                                <w:numPr>
                                  <w:ilvl w:val="0"/>
                                  <w:numId w:val="30"/>
                                </w:numPr>
                                <w:spacing w:before="0"/>
                                <w:ind w:left="142" w:hanging="142"/>
                                <w:jc w:val="left"/>
                                <w:rPr>
                                  <w:lang w:val="pl-PL"/>
                                </w:rPr>
                              </w:pPr>
                              <w:r w:rsidRPr="001A5603">
                                <w:t xml:space="preserve">2 </w:t>
                              </w:r>
                              <w:r w:rsidR="00DC0F38">
                                <w:t>(</w:t>
                              </w:r>
                              <w:proofErr w:type="spellStart"/>
                              <w:r w:rsidR="00DC0F38" w:rsidRPr="00DC0F38">
                                <w:rPr>
                                  <w:lang w:val="pl-PL"/>
                                </w:rPr>
                                <w:t>at</w:t>
                              </w:r>
                              <w:proofErr w:type="spellEnd"/>
                              <w:r w:rsidR="00DC0F38" w:rsidRPr="00DC0F38">
                                <w:rPr>
                                  <w:lang w:val="pl-PL"/>
                                </w:rPr>
                                <w:t xml:space="preserve"> </w:t>
                              </w:r>
                              <w:proofErr w:type="spellStart"/>
                              <w:r w:rsidR="00DC0F38" w:rsidRPr="00DC0F38">
                                <w:rPr>
                                  <w:lang w:val="pl-PL"/>
                                </w:rPr>
                                <w:t>school</w:t>
                              </w:r>
                              <w:proofErr w:type="spellEnd"/>
                              <w:r w:rsidR="00DC0F38" w:rsidRPr="00DC0F38">
                                <w:rPr>
                                  <w:lang w:val="pl-PL"/>
                                </w:rPr>
                                <w:t>/</w:t>
                              </w:r>
                              <w:proofErr w:type="spellStart"/>
                              <w:r w:rsidR="00DC0F38" w:rsidRPr="00DC0F38">
                                <w:rPr>
                                  <w:lang w:val="pl-PL"/>
                                </w:rPr>
                                <w:t>training</w:t>
                              </w:r>
                              <w:proofErr w:type="spellEnd"/>
                              <w:r w:rsidR="00DC0F38" w:rsidRPr="00DC0F38">
                                <w:rPr>
                                  <w:lang w:val="pl-PL"/>
                                </w:rPr>
                                <w:t xml:space="preserve"> </w:t>
                              </w:r>
                              <w:proofErr w:type="spellStart"/>
                              <w:r w:rsidR="00DC0F38" w:rsidRPr="00DC0F38">
                                <w:rPr>
                                  <w:lang w:val="pl-PL"/>
                                </w:rPr>
                                <w:t>cener</w:t>
                              </w:r>
                              <w:proofErr w:type="spellEnd"/>
                              <w:r w:rsidR="00DC0F38" w:rsidRPr="00DC0F38">
                                <w:rPr>
                                  <w:lang w:val="pl-PL"/>
                                </w:rPr>
                                <w:t>)</w:t>
                              </w:r>
                            </w:p>
                            <w:p w14:paraId="125131C2" w14:textId="49719206" w:rsidR="00BF13FB" w:rsidRPr="001A5603" w:rsidRDefault="00BF13FB" w:rsidP="00DC0F38">
                              <w:pPr>
                                <w:pStyle w:val="Akapitzlist"/>
                                <w:numPr>
                                  <w:ilvl w:val="0"/>
                                  <w:numId w:val="30"/>
                                </w:numPr>
                                <w:spacing w:before="0"/>
                                <w:ind w:left="142" w:hanging="142"/>
                                <w:jc w:val="left"/>
                              </w:pPr>
                              <w:r w:rsidRPr="001A5603">
                                <w:t xml:space="preserve">3 </w:t>
                              </w:r>
                              <w:r w:rsidR="00DC0F38">
                                <w:t>(construction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a 12" o:spid="_x0000_s1026" style="position:absolute;left:0;text-align:left;margin-left:234.15pt;margin-top:10.4pt;width:347.9pt;height:384.1pt;z-index:251670528;mso-width-relative:margin;mso-height-relative:margin" coordorigin=",-3511" coordsize="44186,48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K9YwMAAOMKAAAOAAAAZHJzL2Uyb0RvYy54bWzsVt1O2zAUvp+0d7B8D0maNG0jAqpgoEkI&#10;EDBx7TpOE5HYnu2SlnvejAfbsfNDx6ptYhLaBb1I7Zwfn/Odc7744GhdV+iBKV0KnuJg38eIcSqy&#10;ki9T/O32dG+KkTaEZ6QSnKV4wzQ+Ovz86aCRCRuJQlQZUwiccJ00MsWFMTLxPE0LVhO9LyTjIMyF&#10;qomBrVp6mSINeK8rb+T7sdcIlUklKNMa3p60Qnzo/Oc5o+YyzzUzqEoxxGbcU7nnwj69wwOSLBWR&#10;RUm7MMgboqhJyeHQwdUJMQStVPmLq7qkSmiRm30qak/keUmZywGyCfxX2ZwpsZIul2XSLOUAE0D7&#10;Cqc3u6UXD1cKlRnUboQRJzXU6EytJEGwB3AauUxA50zJG3mluhfLdmfzXeeqtv+QCVo7WDcDrGxt&#10;EIWXURRMwxDQpyCLppOpP+mApwVUx9rtBRiBcC8cB0Ect1WhxZctBzHYDA6mUWh1vP58z4Y5RNVI&#10;6CX9Apf+N7huCiKZq4K2UPRwhT1cV1BQI+6fnwx6JOJePT8todc3KHAx2mDAakBPJxqA3AFdB0E4&#10;Gc9mscOeJD2CQRwG4SxuAZjEk0kw/il/kkilzRkTNbKLFEPj8Owaut81JXk416bFq9ezAWhRldlp&#10;WVVuYyeOHVcKPRCYFUIp48ZVAlDe0gSo+xTcymwqZu0rfs1yaCQo5sgd6kb4tcOgFRUkY+05Yx9+&#10;XS6Dhausc2g95xDh4LtzsCvYoHPT6VtT5hhgMPZ/F1iLz2DhThbcDMZ1yYXa5aAyw8mtPoS/BY1d&#10;mvVi7WZHJwuRbaCFlGipSEt6WkLJzok2V0QB90CbA5+aS3jklWhSLLoVRoVQj7veW33ocZBi1ACX&#10;pVh/XxHFMKq+cuj+WRBFlvzcJhpPRrBR25LFtoSv6mMBLQAjCdG5pdU3Vb/MlajvgHbn9lQQEU7h&#10;7BRTo/rNsWk5FoibsvncqQHhSWLO+Y2k1rkF2Hbj7fqOKNn1rYGOvxD9xJHkVee2utaSi/nKiLx0&#10;bW0hbnHtoIfpt9T1HjQQ/ZEGItuXNpi/ooFRNI1jfwcdDlwwC0d+DJ9Vy6ZQ2dmon9Kei/sZ/+CC&#10;njv+Ny5oP7h9X3xQwntRgrsnwE3KfWC6W5+9qm3vHYW83E0PfwAAAP//AwBQSwMEFAAGAAgAAAAh&#10;ACFI9VXiAAAACwEAAA8AAABkcnMvZG93bnJldi54bWxMj8FOwzAQRO9I/IO1SNyo7baEEOJUVQWc&#10;KiRaJMTNjbdJ1HgdxW6S/j3uCY6rfZp5k68m27IBe984UiBnAhhS6UxDlYKv/dtDCswHTUa3jlDB&#10;BT2situbXGfGjfSJwy5ULIaQz7SCOoQu49yXNVrtZ65Dir+j660O8ewrbno9xnDb8rkQCbe6odhQ&#10;6w43NZan3dkqeB/1uF7I12F7Om4uP/vHj++tRKXu76b1C7CAU/iD4aof1aGITgd3JuNZq2CZpIuI&#10;KpiLOOEKyGQpgR0UPKXPAniR8/8bil8AAAD//wMAUEsBAi0AFAAGAAgAAAAhALaDOJL+AAAA4QEA&#10;ABMAAAAAAAAAAAAAAAAAAAAAAFtDb250ZW50X1R5cGVzXS54bWxQSwECLQAUAAYACAAAACEAOP0h&#10;/9YAAACUAQAACwAAAAAAAAAAAAAAAAAvAQAAX3JlbHMvLnJlbHNQSwECLQAUAAYACAAAACEA1GGS&#10;vWMDAADjCgAADgAAAAAAAAAAAAAAAAAuAgAAZHJzL2Uyb0RvYy54bWxQSwECLQAUAAYACAAAACEA&#10;IUj1VeIAAAALAQAADwAAAAAAAAAAAAAAAAC9BQAAZHJzL2Rvd25yZXYueG1sUEsFBgAAAAAEAAQA&#10;8wAAAMwGAAAAAA==&#10;">
                <v:roundrect id="Prostokąt zaokrąglony 13" o:spid="_x0000_s1027" style="position:absolute;top:37599;width:16313;height:76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qKsUA&#10;AADbAAAADwAAAGRycy9kb3ducmV2LnhtbERP22rCQBB9L/gPywi+FN1ooUjqKtobVUFbrYJvQ3ZM&#10;QrOzMbua9O+7QsG3OZzrjCaNKcSFKpdbVtDvRSCIE6tzThV8b9+6QxDOI2ssLJOCX3IwGbfuRhhr&#10;W/MXXTY+FSGEXYwKMu/LWEqXZGTQ9WxJHLijrQz6AKtU6grrEG4KOYiiR2kw59CQYUnPGSU/m7NR&#10;8Ppymp/Oi+37ejmL6sPn7n7fL1ZKddrN9AmEp8bfxP/uDx3mP8D1l3CAH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KoqxQAAANsAAAAPAAAAAAAAAAAAAAAAAJgCAABkcnMv&#10;ZG93bnJldi54bWxQSwUGAAAAAAQABAD1AAAAigMAAAAA&#10;" fillcolor="#70ad47 [3209]" strokecolor="#1f3763 [1604]" strokeweight="1pt">
                  <v:stroke joinstyle="miter"/>
                  <v:textbox>
                    <w:txbxContent>
                      <w:p w14:paraId="28D766A4" w14:textId="77777777" w:rsidR="00BF13FB" w:rsidRPr="001A5603" w:rsidRDefault="00BF13FB" w:rsidP="00BF13FB">
                        <w:pPr>
                          <w:spacing w:before="0"/>
                          <w:ind w:left="0"/>
                          <w:jc w:val="center"/>
                          <w:rPr>
                            <w:b/>
                          </w:rPr>
                        </w:pPr>
                        <w:r w:rsidRPr="001A5603">
                          <w:rPr>
                            <w:b/>
                          </w:rPr>
                          <w:t>Stage 2</w:t>
                        </w:r>
                      </w:p>
                      <w:p w14:paraId="0AF9250A" w14:textId="77777777" w:rsidR="00DC0F38" w:rsidRDefault="00BF13FB" w:rsidP="00DC0F38">
                        <w:pPr>
                          <w:spacing w:before="0"/>
                          <w:ind w:left="142" w:firstLine="0"/>
                          <w:jc w:val="left"/>
                        </w:pPr>
                        <w:r>
                          <w:t>T</w:t>
                        </w:r>
                        <w:r w:rsidR="00DC0F38">
                          <w:t>esting of the t</w:t>
                        </w:r>
                        <w:r>
                          <w:t xml:space="preserve">ool 1 </w:t>
                        </w:r>
                      </w:p>
                      <w:p w14:paraId="6A89713A" w14:textId="130EA263" w:rsidR="00BF13FB" w:rsidRDefault="00BF13FB" w:rsidP="00DC0F38">
                        <w:pPr>
                          <w:spacing w:before="0"/>
                          <w:ind w:left="142" w:firstLine="0"/>
                          <w:jc w:val="left"/>
                        </w:pPr>
                        <w:r>
                          <w:t>(construction sites)</w:t>
                        </w:r>
                      </w:p>
                    </w:txbxContent>
                  </v:textbox>
                </v:roundrect>
                <v:roundrect id="Prostokąt zaokrąglony 14" o:spid="_x0000_s1028" style="position:absolute;left:24866;top:-3511;width:19320;height:91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yXsUA&#10;AADbAAAADwAAAGRycy9kb3ducmV2LnhtbERP22rCQBB9L/gPywi+FN0opUjqKtobVUFbrYJvQ3ZM&#10;QrOzMbua9O+7QsG3OZzrjCaNKcSFKpdbVtDvRSCIE6tzThV8b9+6QxDOI2ssLJOCX3IwGbfuRhhr&#10;W/MXXTY+FSGEXYwKMu/LWEqXZGTQ9WxJHLijrQz6AKtU6grrEG4KOYiiR2kw59CQYUnPGSU/m7NR&#10;8Ppymp/Oi+37ejmL6sPn7n7fL1ZKddrN9AmEp8bfxP/uDx3mP8D1l3CAH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1TJexQAAANsAAAAPAAAAAAAAAAAAAAAAAJgCAABkcnMv&#10;ZG93bnJldi54bWxQSwUGAAAAAAQABAD1AAAAigMAAAAA&#10;" fillcolor="#70ad47 [3209]" strokecolor="#1f3763 [1604]" strokeweight="1pt">
                  <v:stroke joinstyle="miter"/>
                  <v:textbox>
                    <w:txbxContent>
                      <w:p w14:paraId="35C99B22" w14:textId="77777777" w:rsidR="00BF13FB" w:rsidRPr="001A5603" w:rsidRDefault="00BF13FB" w:rsidP="00BF13FB">
                        <w:pPr>
                          <w:shd w:val="clear" w:color="auto" w:fill="70AD47" w:themeFill="accent6"/>
                          <w:spacing w:before="0"/>
                          <w:ind w:left="0"/>
                          <w:jc w:val="center"/>
                          <w:rPr>
                            <w:b/>
                            <w:color w:val="FFFFFF" w:themeColor="background1"/>
                          </w:rPr>
                        </w:pPr>
                        <w:r w:rsidRPr="001A5603">
                          <w:rPr>
                            <w:b/>
                            <w:color w:val="FFFFFF" w:themeColor="background1"/>
                          </w:rPr>
                          <w:t xml:space="preserve">Stage 4 </w:t>
                        </w:r>
                      </w:p>
                      <w:p w14:paraId="04E5B0F2" w14:textId="3DBD1C97" w:rsidR="00DC0F38" w:rsidRDefault="00BF13FB" w:rsidP="00DC0F38">
                        <w:pPr>
                          <w:spacing w:before="0"/>
                          <w:ind w:left="142" w:firstLine="0"/>
                          <w:jc w:val="left"/>
                        </w:pPr>
                        <w:r w:rsidRPr="001A5603">
                          <w:t>T</w:t>
                        </w:r>
                        <w:r w:rsidR="00DC0F38">
                          <w:t>esting of the tool :</w:t>
                        </w:r>
                      </w:p>
                      <w:p w14:paraId="777ADED9" w14:textId="2044E848" w:rsidR="00DC0F38" w:rsidRPr="00DC0F38" w:rsidRDefault="00BF13FB" w:rsidP="00DC0F38">
                        <w:pPr>
                          <w:pStyle w:val="Akapitzlist"/>
                          <w:numPr>
                            <w:ilvl w:val="0"/>
                            <w:numId w:val="30"/>
                          </w:numPr>
                          <w:spacing w:before="0"/>
                          <w:ind w:left="142" w:hanging="142"/>
                          <w:jc w:val="left"/>
                          <w:rPr>
                            <w:lang w:val="pl-PL"/>
                          </w:rPr>
                        </w:pPr>
                        <w:r w:rsidRPr="001A5603">
                          <w:t xml:space="preserve">2 </w:t>
                        </w:r>
                        <w:r w:rsidR="00DC0F38">
                          <w:t>(</w:t>
                        </w:r>
                        <w:proofErr w:type="spellStart"/>
                        <w:r w:rsidR="00DC0F38" w:rsidRPr="00DC0F38">
                          <w:rPr>
                            <w:lang w:val="pl-PL"/>
                          </w:rPr>
                          <w:t>at</w:t>
                        </w:r>
                        <w:proofErr w:type="spellEnd"/>
                        <w:r w:rsidR="00DC0F38" w:rsidRPr="00DC0F38">
                          <w:rPr>
                            <w:lang w:val="pl-PL"/>
                          </w:rPr>
                          <w:t xml:space="preserve"> </w:t>
                        </w:r>
                        <w:proofErr w:type="spellStart"/>
                        <w:r w:rsidR="00DC0F38" w:rsidRPr="00DC0F38">
                          <w:rPr>
                            <w:lang w:val="pl-PL"/>
                          </w:rPr>
                          <w:t>school</w:t>
                        </w:r>
                        <w:proofErr w:type="spellEnd"/>
                        <w:r w:rsidR="00DC0F38" w:rsidRPr="00DC0F38">
                          <w:rPr>
                            <w:lang w:val="pl-PL"/>
                          </w:rPr>
                          <w:t>/</w:t>
                        </w:r>
                        <w:proofErr w:type="spellStart"/>
                        <w:r w:rsidR="00DC0F38" w:rsidRPr="00DC0F38">
                          <w:rPr>
                            <w:lang w:val="pl-PL"/>
                          </w:rPr>
                          <w:t>training</w:t>
                        </w:r>
                        <w:proofErr w:type="spellEnd"/>
                        <w:r w:rsidR="00DC0F38" w:rsidRPr="00DC0F38">
                          <w:rPr>
                            <w:lang w:val="pl-PL"/>
                          </w:rPr>
                          <w:t xml:space="preserve"> </w:t>
                        </w:r>
                        <w:proofErr w:type="spellStart"/>
                        <w:r w:rsidR="00DC0F38" w:rsidRPr="00DC0F38">
                          <w:rPr>
                            <w:lang w:val="pl-PL"/>
                          </w:rPr>
                          <w:t>cener</w:t>
                        </w:r>
                        <w:proofErr w:type="spellEnd"/>
                        <w:r w:rsidR="00DC0F38" w:rsidRPr="00DC0F38">
                          <w:rPr>
                            <w:lang w:val="pl-PL"/>
                          </w:rPr>
                          <w:t>)</w:t>
                        </w:r>
                      </w:p>
                      <w:p w14:paraId="125131C2" w14:textId="49719206" w:rsidR="00BF13FB" w:rsidRPr="001A5603" w:rsidRDefault="00BF13FB" w:rsidP="00DC0F38">
                        <w:pPr>
                          <w:pStyle w:val="Akapitzlist"/>
                          <w:numPr>
                            <w:ilvl w:val="0"/>
                            <w:numId w:val="30"/>
                          </w:numPr>
                          <w:spacing w:before="0"/>
                          <w:ind w:left="142" w:hanging="142"/>
                          <w:jc w:val="left"/>
                        </w:pPr>
                        <w:r w:rsidRPr="001A5603">
                          <w:t xml:space="preserve">3 </w:t>
                        </w:r>
                        <w:r w:rsidR="00DC0F38">
                          <w:t>(construction site)</w:t>
                        </w:r>
                      </w:p>
                    </w:txbxContent>
                  </v:textbox>
                </v:roundrect>
              </v:group>
            </w:pict>
          </mc:Fallback>
        </mc:AlternateContent>
      </w:r>
    </w:p>
    <w:p w14:paraId="745188C9" w14:textId="77777777" w:rsidR="00B312F5" w:rsidRPr="00AF65E0" w:rsidRDefault="00B312F5" w:rsidP="008F376D">
      <w:pPr>
        <w:spacing w:before="0"/>
        <w:rPr>
          <w:b/>
          <w:color w:val="0070C0"/>
          <w:sz w:val="32"/>
          <w:szCs w:val="32"/>
          <w:lang w:val="pl-PL"/>
        </w:rPr>
      </w:pPr>
    </w:p>
    <w:p w14:paraId="47A405BA" w14:textId="1E434402" w:rsidR="00BF13FB" w:rsidRDefault="00BF13FB" w:rsidP="00437E99">
      <w:pPr>
        <w:spacing w:before="0"/>
        <w:jc w:val="center"/>
        <w:rPr>
          <w:lang w:val="en-GB"/>
        </w:rPr>
      </w:pPr>
    </w:p>
    <w:p w14:paraId="7A7C8A68" w14:textId="7F275C30" w:rsidR="00BF13FB" w:rsidRDefault="00BF13FB" w:rsidP="00437E99">
      <w:pPr>
        <w:spacing w:before="0"/>
        <w:jc w:val="center"/>
        <w:rPr>
          <w:lang w:val="en-GB"/>
        </w:rPr>
      </w:pPr>
      <w:r>
        <w:rPr>
          <w:noProof/>
          <w:lang w:val="pl-PL" w:eastAsia="pl-PL"/>
        </w:rPr>
        <w:drawing>
          <wp:inline distT="0" distB="0" distL="0" distR="0" wp14:anchorId="3433DE7A" wp14:editId="15484D23">
            <wp:extent cx="6781190" cy="4476903"/>
            <wp:effectExtent l="0" t="0" r="63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6D6AFD2" w14:textId="1BF199BB" w:rsidR="00BF13FB" w:rsidRDefault="00BF13FB" w:rsidP="00437E99">
      <w:pPr>
        <w:spacing w:before="0"/>
        <w:jc w:val="center"/>
        <w:rPr>
          <w:lang w:val="en-GB"/>
        </w:rPr>
      </w:pPr>
    </w:p>
    <w:p w14:paraId="4523BE77" w14:textId="77777777" w:rsidR="00BF13FB" w:rsidRDefault="00BF13FB" w:rsidP="00437E99">
      <w:pPr>
        <w:spacing w:before="0"/>
        <w:jc w:val="center"/>
        <w:rPr>
          <w:lang w:val="en-GB"/>
        </w:rPr>
      </w:pPr>
    </w:p>
    <w:p w14:paraId="71DE6133" w14:textId="77777777" w:rsidR="00BF13FB" w:rsidRDefault="00BF13FB">
      <w:pPr>
        <w:spacing w:after="119"/>
        <w:rPr>
          <w:lang w:val="en-GB"/>
        </w:rPr>
      </w:pPr>
      <w:r>
        <w:rPr>
          <w:lang w:val="en-GB"/>
        </w:rPr>
        <w:br w:type="page"/>
      </w:r>
    </w:p>
    <w:p w14:paraId="12B83BB9" w14:textId="074EB765" w:rsidR="00F97133" w:rsidRPr="00401D2B" w:rsidRDefault="00437E99" w:rsidP="00437E99">
      <w:pPr>
        <w:spacing w:before="0"/>
        <w:jc w:val="center"/>
        <w:rPr>
          <w:lang w:val="en-GB"/>
        </w:rPr>
      </w:pPr>
      <w:r w:rsidRPr="00401D2B">
        <w:rPr>
          <w:lang w:val="en-GB"/>
        </w:rPr>
        <w:lastRenderedPageBreak/>
        <w:t>CHRONOLOGY, CONTENT, PEDAGOGICAL METHODS (proposal for discussion, supplementation, etc.)</w:t>
      </w:r>
    </w:p>
    <w:p w14:paraId="35AF820D" w14:textId="77777777" w:rsidR="00437E99" w:rsidRPr="002F2DA3" w:rsidRDefault="00437E99" w:rsidP="008F376D">
      <w:pPr>
        <w:spacing w:before="0"/>
        <w:rPr>
          <w:lang w:val="pl-PL"/>
        </w:rPr>
      </w:pPr>
    </w:p>
    <w:tbl>
      <w:tblPr>
        <w:tblStyle w:val="Tabela-Siatka"/>
        <w:tblW w:w="0" w:type="auto"/>
        <w:tblInd w:w="-5" w:type="dxa"/>
        <w:tblLayout w:type="fixed"/>
        <w:tblLook w:val="04A0" w:firstRow="1" w:lastRow="0" w:firstColumn="1" w:lastColumn="0" w:noHBand="0" w:noVBand="1"/>
      </w:tblPr>
      <w:tblGrid>
        <w:gridCol w:w="1106"/>
        <w:gridCol w:w="1134"/>
        <w:gridCol w:w="3402"/>
        <w:gridCol w:w="6379"/>
        <w:gridCol w:w="2946"/>
      </w:tblGrid>
      <w:tr w:rsidR="00635880" w:rsidRPr="00AF65E0" w14:paraId="6BC1EBB4" w14:textId="77777777" w:rsidTr="000E1BB9">
        <w:trPr>
          <w:trHeight w:val="338"/>
        </w:trPr>
        <w:tc>
          <w:tcPr>
            <w:tcW w:w="1106" w:type="dxa"/>
            <w:shd w:val="clear" w:color="auto" w:fill="auto"/>
            <w:vAlign w:val="center"/>
          </w:tcPr>
          <w:p w14:paraId="4CAE6D42" w14:textId="1839BE4A" w:rsidR="005969DD" w:rsidRPr="00AF65E0" w:rsidRDefault="00437E99" w:rsidP="00AF65E0">
            <w:pPr>
              <w:ind w:left="0" w:firstLine="0"/>
              <w:jc w:val="center"/>
              <w:rPr>
                <w:b/>
                <w:sz w:val="24"/>
                <w:szCs w:val="24"/>
                <w:lang w:val="en-GB"/>
              </w:rPr>
            </w:pPr>
            <w:r w:rsidRPr="00AF65E0">
              <w:rPr>
                <w:b/>
                <w:sz w:val="24"/>
                <w:szCs w:val="24"/>
                <w:lang w:val="en-GB"/>
              </w:rPr>
              <w:t>Stage/</w:t>
            </w:r>
            <w:r w:rsidR="00EB3FDA" w:rsidRPr="00AF65E0">
              <w:rPr>
                <w:b/>
                <w:sz w:val="24"/>
                <w:szCs w:val="24"/>
                <w:lang w:val="en-GB"/>
              </w:rPr>
              <w:t xml:space="preserve"> </w:t>
            </w:r>
            <w:r w:rsidRPr="00AF65E0">
              <w:rPr>
                <w:b/>
                <w:sz w:val="24"/>
                <w:szCs w:val="24"/>
                <w:lang w:val="en-GB"/>
              </w:rPr>
              <w:t>step</w:t>
            </w:r>
            <w:r w:rsidR="00EB3FDA" w:rsidRPr="00AF65E0">
              <w:rPr>
                <w:b/>
                <w:sz w:val="24"/>
                <w:szCs w:val="24"/>
                <w:lang w:val="en-GB"/>
              </w:rPr>
              <w:t>/</w:t>
            </w:r>
          </w:p>
          <w:p w14:paraId="40D7D16B" w14:textId="5AA24C19" w:rsidR="00437E99" w:rsidRPr="00AF65E0" w:rsidRDefault="00437E99" w:rsidP="00AF65E0">
            <w:pPr>
              <w:ind w:left="0" w:firstLine="0"/>
              <w:jc w:val="center"/>
              <w:rPr>
                <w:b/>
                <w:sz w:val="24"/>
                <w:szCs w:val="24"/>
                <w:lang w:val="en-GB"/>
              </w:rPr>
            </w:pPr>
            <w:r w:rsidRPr="00AF65E0">
              <w:rPr>
                <w:b/>
                <w:sz w:val="24"/>
                <w:szCs w:val="24"/>
                <w:lang w:val="en-GB"/>
              </w:rPr>
              <w:t>period</w:t>
            </w:r>
          </w:p>
        </w:tc>
        <w:tc>
          <w:tcPr>
            <w:tcW w:w="1134" w:type="dxa"/>
            <w:shd w:val="clear" w:color="auto" w:fill="auto"/>
            <w:vAlign w:val="center"/>
          </w:tcPr>
          <w:p w14:paraId="3289CBF7" w14:textId="4D8327DA" w:rsidR="005969DD" w:rsidRPr="00AF65E0" w:rsidRDefault="00BF2F22" w:rsidP="00AF65E0">
            <w:pPr>
              <w:ind w:left="0" w:firstLine="0"/>
              <w:jc w:val="center"/>
              <w:rPr>
                <w:b/>
                <w:sz w:val="24"/>
                <w:szCs w:val="24"/>
                <w:lang w:val="en-GB"/>
              </w:rPr>
            </w:pPr>
            <w:r w:rsidRPr="00AF65E0">
              <w:rPr>
                <w:b/>
                <w:sz w:val="24"/>
                <w:szCs w:val="24"/>
                <w:lang w:val="en-GB"/>
              </w:rPr>
              <w:t>F</w:t>
            </w:r>
            <w:r w:rsidR="00437E99" w:rsidRPr="00AF65E0">
              <w:rPr>
                <w:b/>
                <w:sz w:val="24"/>
                <w:szCs w:val="24"/>
                <w:lang w:val="en-GB"/>
              </w:rPr>
              <w:t>orm</w:t>
            </w:r>
          </w:p>
        </w:tc>
        <w:tc>
          <w:tcPr>
            <w:tcW w:w="3402" w:type="dxa"/>
            <w:shd w:val="clear" w:color="auto" w:fill="auto"/>
            <w:vAlign w:val="center"/>
          </w:tcPr>
          <w:p w14:paraId="6B629141" w14:textId="517C6699" w:rsidR="005969DD" w:rsidRPr="00AF65E0" w:rsidRDefault="00437E99" w:rsidP="00AF65E0">
            <w:pPr>
              <w:ind w:left="0" w:firstLine="0"/>
              <w:jc w:val="center"/>
              <w:rPr>
                <w:b/>
                <w:sz w:val="24"/>
                <w:szCs w:val="24"/>
                <w:lang w:val="en-GB"/>
              </w:rPr>
            </w:pPr>
            <w:r w:rsidRPr="00AF65E0">
              <w:rPr>
                <w:b/>
                <w:sz w:val="24"/>
                <w:szCs w:val="24"/>
                <w:lang w:val="en-GB"/>
              </w:rPr>
              <w:t>Educational objectives to be achieved</w:t>
            </w:r>
          </w:p>
        </w:tc>
        <w:tc>
          <w:tcPr>
            <w:tcW w:w="6379" w:type="dxa"/>
            <w:shd w:val="clear" w:color="auto" w:fill="auto"/>
            <w:vAlign w:val="center"/>
          </w:tcPr>
          <w:p w14:paraId="3F6B523D" w14:textId="0F2A92C3" w:rsidR="005969DD" w:rsidRPr="00AF65E0" w:rsidRDefault="00437E99" w:rsidP="00AF65E0">
            <w:pPr>
              <w:ind w:left="0" w:firstLine="0"/>
              <w:jc w:val="center"/>
              <w:rPr>
                <w:b/>
                <w:sz w:val="24"/>
                <w:szCs w:val="24"/>
                <w:lang w:val="en-GB"/>
              </w:rPr>
            </w:pPr>
            <w:r w:rsidRPr="00AF65E0">
              <w:rPr>
                <w:b/>
                <w:sz w:val="24"/>
                <w:szCs w:val="24"/>
                <w:lang w:val="en-GB"/>
              </w:rPr>
              <w:t>Contents</w:t>
            </w:r>
          </w:p>
        </w:tc>
        <w:tc>
          <w:tcPr>
            <w:tcW w:w="2946" w:type="dxa"/>
            <w:shd w:val="clear" w:color="auto" w:fill="auto"/>
            <w:vAlign w:val="center"/>
          </w:tcPr>
          <w:p w14:paraId="133ED018" w14:textId="612C325C" w:rsidR="005969DD" w:rsidRPr="00AF65E0" w:rsidRDefault="00437E99" w:rsidP="00AF65E0">
            <w:pPr>
              <w:ind w:left="0" w:firstLine="0"/>
              <w:jc w:val="center"/>
              <w:rPr>
                <w:b/>
                <w:sz w:val="24"/>
                <w:szCs w:val="24"/>
                <w:lang w:val="en-GB"/>
              </w:rPr>
            </w:pPr>
            <w:r w:rsidRPr="00AF65E0">
              <w:rPr>
                <w:b/>
                <w:sz w:val="24"/>
                <w:szCs w:val="24"/>
                <w:lang w:val="en-GB"/>
              </w:rPr>
              <w:t>Methods</w:t>
            </w:r>
            <w:r w:rsidR="00D52D54" w:rsidRPr="00AF65E0">
              <w:rPr>
                <w:b/>
                <w:sz w:val="24"/>
                <w:szCs w:val="24"/>
                <w:lang w:val="en-GB"/>
              </w:rPr>
              <w:t xml:space="preserve"> </w:t>
            </w:r>
            <w:r w:rsidR="009E607E" w:rsidRPr="00AF65E0">
              <w:rPr>
                <w:b/>
                <w:sz w:val="24"/>
                <w:szCs w:val="24"/>
                <w:lang w:val="en-GB"/>
              </w:rPr>
              <w:t>(</w:t>
            </w:r>
            <w:r w:rsidR="00953BCF" w:rsidRPr="00AF65E0">
              <w:rPr>
                <w:b/>
                <w:sz w:val="24"/>
                <w:szCs w:val="24"/>
                <w:lang w:val="en-GB"/>
              </w:rPr>
              <w:t xml:space="preserve">proposed </w:t>
            </w:r>
            <w:r w:rsidR="009E607E" w:rsidRPr="00AF65E0">
              <w:rPr>
                <w:b/>
                <w:sz w:val="24"/>
                <w:szCs w:val="24"/>
                <w:lang w:val="en-GB"/>
              </w:rPr>
              <w:t>examples)</w:t>
            </w:r>
          </w:p>
        </w:tc>
      </w:tr>
      <w:tr w:rsidR="00D66871" w:rsidRPr="002F2DA3" w14:paraId="0E55002E" w14:textId="77777777" w:rsidTr="000E1BB9">
        <w:tc>
          <w:tcPr>
            <w:tcW w:w="1106" w:type="dxa"/>
            <w:vMerge w:val="restart"/>
            <w:shd w:val="clear" w:color="auto" w:fill="B4C6E7" w:themeFill="accent1" w:themeFillTint="66"/>
            <w:vAlign w:val="center"/>
          </w:tcPr>
          <w:p w14:paraId="097C4112" w14:textId="0C130B43" w:rsidR="00D66871" w:rsidRPr="00AF65E0" w:rsidRDefault="00D66871" w:rsidP="00AF65E0">
            <w:pPr>
              <w:ind w:left="0" w:firstLine="0"/>
              <w:jc w:val="left"/>
              <w:rPr>
                <w:sz w:val="72"/>
                <w:szCs w:val="72"/>
                <w:lang w:val="pl-PL"/>
              </w:rPr>
            </w:pPr>
            <w:r w:rsidRPr="00AF65E0">
              <w:rPr>
                <w:sz w:val="72"/>
                <w:szCs w:val="72"/>
                <w:lang w:val="pl-PL"/>
              </w:rPr>
              <w:t>1</w:t>
            </w:r>
          </w:p>
        </w:tc>
        <w:tc>
          <w:tcPr>
            <w:tcW w:w="1134" w:type="dxa"/>
            <w:vMerge w:val="restart"/>
            <w:shd w:val="clear" w:color="auto" w:fill="B4C6E7" w:themeFill="accent1" w:themeFillTint="66"/>
          </w:tcPr>
          <w:p w14:paraId="1043614D" w14:textId="2BF11A6E" w:rsidR="000A0037" w:rsidRDefault="000A0037">
            <w:pPr>
              <w:ind w:left="0" w:firstLine="0"/>
              <w:jc w:val="left"/>
              <w:rPr>
                <w:sz w:val="20"/>
                <w:szCs w:val="20"/>
                <w:lang w:val="pl-PL"/>
              </w:rPr>
            </w:pPr>
            <w:r>
              <w:rPr>
                <w:sz w:val="20"/>
                <w:szCs w:val="20"/>
                <w:lang w:val="pl-PL"/>
              </w:rPr>
              <w:t xml:space="preserve">2 day f2f meeting – </w:t>
            </w:r>
          </w:p>
          <w:p w14:paraId="5B8FAF13" w14:textId="77777777" w:rsidR="000A0037" w:rsidRDefault="000A0037">
            <w:pPr>
              <w:ind w:left="0" w:firstLine="0"/>
              <w:jc w:val="left"/>
              <w:rPr>
                <w:sz w:val="20"/>
                <w:szCs w:val="20"/>
                <w:lang w:val="pl-PL"/>
              </w:rPr>
            </w:pPr>
          </w:p>
          <w:p w14:paraId="7ED8F992" w14:textId="57079920" w:rsidR="00EE74CE" w:rsidRPr="002F2DA3" w:rsidRDefault="00EE74CE">
            <w:pPr>
              <w:ind w:left="0" w:firstLine="0"/>
              <w:jc w:val="left"/>
              <w:rPr>
                <w:sz w:val="20"/>
                <w:szCs w:val="20"/>
                <w:lang w:val="pl-PL"/>
              </w:rPr>
            </w:pPr>
          </w:p>
        </w:tc>
        <w:tc>
          <w:tcPr>
            <w:tcW w:w="3402" w:type="dxa"/>
            <w:shd w:val="clear" w:color="auto" w:fill="B4C6E7" w:themeFill="accent1" w:themeFillTint="66"/>
          </w:tcPr>
          <w:p w14:paraId="5421822A" w14:textId="1692F890" w:rsidR="00D66871" w:rsidRPr="00354C53" w:rsidRDefault="00437E99" w:rsidP="00B13769">
            <w:pPr>
              <w:pStyle w:val="Akapitzlist"/>
              <w:numPr>
                <w:ilvl w:val="0"/>
                <w:numId w:val="1"/>
              </w:numPr>
              <w:ind w:left="313" w:hanging="265"/>
              <w:jc w:val="left"/>
              <w:rPr>
                <w:sz w:val="20"/>
                <w:szCs w:val="20"/>
                <w:lang w:val="en-GB"/>
              </w:rPr>
            </w:pPr>
            <w:r w:rsidRPr="00354C53">
              <w:rPr>
                <w:lang w:val="en-GB"/>
              </w:rPr>
              <w:t>To understand (in-depth) of the professional development system of construction managers and team leaders/ foremen working on construction sites implementing renovation projects in a given country and the proposal for its improvement prepared within RenovUp project</w:t>
            </w:r>
            <w:r w:rsidR="00D66871" w:rsidRPr="00354C53">
              <w:rPr>
                <w:sz w:val="20"/>
                <w:szCs w:val="20"/>
                <w:lang w:val="en-GB"/>
              </w:rPr>
              <w:t>.</w:t>
            </w:r>
          </w:p>
          <w:p w14:paraId="6781F121" w14:textId="2DA4DF2B" w:rsidR="00D66871" w:rsidRPr="00354C53" w:rsidRDefault="00D66871" w:rsidP="00B13769">
            <w:pPr>
              <w:ind w:left="313" w:firstLine="0"/>
              <w:jc w:val="left"/>
              <w:rPr>
                <w:sz w:val="20"/>
                <w:szCs w:val="20"/>
                <w:lang w:val="en-GB"/>
              </w:rPr>
            </w:pPr>
          </w:p>
        </w:tc>
        <w:tc>
          <w:tcPr>
            <w:tcW w:w="6379" w:type="dxa"/>
            <w:shd w:val="clear" w:color="auto" w:fill="B4C6E7" w:themeFill="accent1" w:themeFillTint="66"/>
          </w:tcPr>
          <w:p w14:paraId="181F6BDF" w14:textId="085B1253" w:rsidR="00D66871" w:rsidRPr="00354C53" w:rsidRDefault="000A0037" w:rsidP="00D66871">
            <w:pPr>
              <w:pStyle w:val="Akapitzlist"/>
              <w:numPr>
                <w:ilvl w:val="0"/>
                <w:numId w:val="5"/>
              </w:numPr>
              <w:ind w:left="200" w:hanging="200"/>
              <w:rPr>
                <w:sz w:val="20"/>
                <w:szCs w:val="20"/>
                <w:lang w:val="en-GB"/>
              </w:rPr>
            </w:pPr>
            <w:r w:rsidRPr="00354C53">
              <w:rPr>
                <w:b/>
                <w:sz w:val="20"/>
                <w:szCs w:val="20"/>
                <w:lang w:val="en-GB"/>
              </w:rPr>
              <w:t>Getting to know each other's</w:t>
            </w:r>
            <w:r w:rsidRPr="00354C53">
              <w:rPr>
                <w:sz w:val="20"/>
                <w:szCs w:val="20"/>
                <w:lang w:val="en-GB"/>
              </w:rPr>
              <w:t xml:space="preserve"> meeting moderator (</w:t>
            </w:r>
            <w:r w:rsidR="00354C53" w:rsidRPr="00354C53">
              <w:rPr>
                <w:sz w:val="20"/>
                <w:szCs w:val="20"/>
                <w:lang w:val="en-GB"/>
              </w:rPr>
              <w:t>representative</w:t>
            </w:r>
            <w:r w:rsidRPr="00354C53">
              <w:rPr>
                <w:sz w:val="20"/>
                <w:szCs w:val="20"/>
                <w:lang w:val="en-GB"/>
              </w:rPr>
              <w:t xml:space="preserve"> of the RenovUp Partnership) and participants (teachers / trainers) - their professional experience, both didactic and construction</w:t>
            </w:r>
            <w:r w:rsidR="004C630A" w:rsidRPr="00354C53">
              <w:rPr>
                <w:sz w:val="20"/>
                <w:szCs w:val="20"/>
                <w:lang w:val="en-GB"/>
              </w:rPr>
              <w:t xml:space="preserve">; </w:t>
            </w:r>
          </w:p>
          <w:p w14:paraId="6218D960" w14:textId="24DCBF36" w:rsidR="00C44812" w:rsidRPr="00354C53" w:rsidRDefault="000A0037" w:rsidP="00C44812">
            <w:pPr>
              <w:pStyle w:val="Akapitzlist"/>
              <w:numPr>
                <w:ilvl w:val="0"/>
                <w:numId w:val="5"/>
              </w:numPr>
              <w:ind w:left="200" w:hanging="200"/>
              <w:rPr>
                <w:sz w:val="20"/>
                <w:szCs w:val="20"/>
                <w:lang w:val="en-GB"/>
              </w:rPr>
            </w:pPr>
            <w:r w:rsidRPr="00354C53">
              <w:rPr>
                <w:sz w:val="20"/>
                <w:szCs w:val="20"/>
                <w:lang w:val="en-GB"/>
              </w:rPr>
              <w:t>Justification for the implementation of the RenovUp project: its objectives, assumptions, results obtained (very synthetically</w:t>
            </w:r>
            <w:r w:rsidR="00C44812" w:rsidRPr="00354C53">
              <w:rPr>
                <w:sz w:val="20"/>
                <w:szCs w:val="20"/>
                <w:lang w:val="en-GB"/>
              </w:rPr>
              <w:t>);</w:t>
            </w:r>
          </w:p>
          <w:p w14:paraId="353336A0" w14:textId="677F33F4" w:rsidR="005E3DA4" w:rsidRPr="00354C53" w:rsidRDefault="000A0037" w:rsidP="005E3DA4">
            <w:pPr>
              <w:pStyle w:val="Akapitzlist"/>
              <w:numPr>
                <w:ilvl w:val="0"/>
                <w:numId w:val="5"/>
              </w:numPr>
              <w:ind w:left="200" w:hanging="200"/>
              <w:rPr>
                <w:sz w:val="20"/>
                <w:szCs w:val="20"/>
                <w:lang w:val="en-GB"/>
              </w:rPr>
            </w:pPr>
            <w:r w:rsidRPr="00354C53">
              <w:rPr>
                <w:b/>
                <w:sz w:val="20"/>
                <w:szCs w:val="20"/>
                <w:lang w:val="en-GB"/>
              </w:rPr>
              <w:t>Current conditions and challenges</w:t>
            </w:r>
            <w:r w:rsidRPr="00354C53">
              <w:rPr>
                <w:sz w:val="20"/>
                <w:szCs w:val="20"/>
                <w:lang w:val="en-GB"/>
              </w:rPr>
              <w:t xml:space="preserve"> (organizational, technical, legal) in the work of managers and team leaders/foremen, e.g. how they enter the labo</w:t>
            </w:r>
            <w:r w:rsidR="00354C53">
              <w:rPr>
                <w:sz w:val="20"/>
                <w:szCs w:val="20"/>
                <w:lang w:val="en-GB"/>
              </w:rPr>
              <w:t>u</w:t>
            </w:r>
            <w:r w:rsidRPr="00354C53">
              <w:rPr>
                <w:sz w:val="20"/>
                <w:szCs w:val="20"/>
                <w:lang w:val="en-GB"/>
              </w:rPr>
              <w:t>r market, their duties, how do these two functions differ, formal and informal qualifications, development paths (from research as part of RenovUp – IO1)</w:t>
            </w:r>
            <w:r w:rsidR="00C44812" w:rsidRPr="00354C53">
              <w:rPr>
                <w:sz w:val="20"/>
                <w:szCs w:val="20"/>
                <w:lang w:val="en-GB"/>
              </w:rPr>
              <w:t>;</w:t>
            </w:r>
          </w:p>
          <w:p w14:paraId="212DE1C2" w14:textId="406B17DC" w:rsidR="00C44812" w:rsidRPr="00354C53" w:rsidRDefault="000A0037" w:rsidP="005E3DA4">
            <w:pPr>
              <w:pStyle w:val="Akapitzlist"/>
              <w:numPr>
                <w:ilvl w:val="0"/>
                <w:numId w:val="5"/>
              </w:numPr>
              <w:ind w:left="200" w:hanging="200"/>
              <w:rPr>
                <w:sz w:val="20"/>
                <w:szCs w:val="20"/>
                <w:lang w:val="en-GB"/>
              </w:rPr>
            </w:pPr>
            <w:r w:rsidRPr="00354C53">
              <w:rPr>
                <w:sz w:val="20"/>
                <w:szCs w:val="20"/>
                <w:lang w:val="en-GB"/>
              </w:rPr>
              <w:t xml:space="preserve">Presentation of the concept of a modular system of professionalization of construction site managers </w:t>
            </w:r>
            <w:r w:rsidR="00354C53">
              <w:rPr>
                <w:sz w:val="20"/>
                <w:szCs w:val="20"/>
                <w:lang w:val="en-GB"/>
              </w:rPr>
              <w:t>and</w:t>
            </w:r>
            <w:r w:rsidRPr="00354C53">
              <w:rPr>
                <w:sz w:val="20"/>
                <w:szCs w:val="20"/>
                <w:lang w:val="en-GB"/>
              </w:rPr>
              <w:t xml:space="preserve"> team leaders/foremen specializing in renovation works </w:t>
            </w:r>
            <w:r w:rsidR="005C708C" w:rsidRPr="00354C53">
              <w:rPr>
                <w:sz w:val="20"/>
                <w:szCs w:val="20"/>
                <w:lang w:val="en-GB"/>
              </w:rPr>
              <w:t>(</w:t>
            </w:r>
            <w:r w:rsidR="005C708C" w:rsidRPr="00354C53">
              <w:rPr>
                <w:b/>
                <w:bCs/>
                <w:sz w:val="20"/>
                <w:szCs w:val="20"/>
                <w:lang w:val="en-GB"/>
              </w:rPr>
              <w:t>IO1-A3a</w:t>
            </w:r>
            <w:r w:rsidR="005C708C" w:rsidRPr="00354C53">
              <w:rPr>
                <w:sz w:val="20"/>
                <w:szCs w:val="20"/>
                <w:lang w:val="en-GB"/>
              </w:rPr>
              <w:t>)</w:t>
            </w:r>
            <w:r w:rsidRPr="00354C53">
              <w:rPr>
                <w:rFonts w:cstheme="minorHAnsi"/>
                <w:lang w:val="en-GB"/>
              </w:rPr>
              <w:t>, including</w:t>
            </w:r>
            <w:r w:rsidR="008D6242" w:rsidRPr="00354C53">
              <w:rPr>
                <w:rFonts w:cstheme="minorHAnsi"/>
                <w:lang w:val="en-GB"/>
              </w:rPr>
              <w:t>.:</w:t>
            </w:r>
          </w:p>
          <w:p w14:paraId="7B78F1EB" w14:textId="1C1A039A" w:rsidR="008D6242" w:rsidRPr="00354C53" w:rsidRDefault="000A0037" w:rsidP="008D6242">
            <w:pPr>
              <w:pStyle w:val="Akapitzlist"/>
              <w:numPr>
                <w:ilvl w:val="0"/>
                <w:numId w:val="9"/>
              </w:numPr>
              <w:rPr>
                <w:sz w:val="20"/>
                <w:szCs w:val="20"/>
                <w:lang w:val="en-GB"/>
              </w:rPr>
            </w:pPr>
            <w:r w:rsidRPr="00354C53">
              <w:rPr>
                <w:sz w:val="20"/>
                <w:szCs w:val="20"/>
                <w:lang w:val="en-GB"/>
              </w:rPr>
              <w:t>Professional tasks / activities undertaken by them on construction sites</w:t>
            </w:r>
            <w:r w:rsidR="008D6242" w:rsidRPr="00354C53">
              <w:rPr>
                <w:sz w:val="20"/>
                <w:szCs w:val="20"/>
                <w:lang w:val="en-GB"/>
              </w:rPr>
              <w:t>,</w:t>
            </w:r>
          </w:p>
          <w:p w14:paraId="5D05BB46" w14:textId="4400728F" w:rsidR="008D6242" w:rsidRPr="00354C53" w:rsidRDefault="000A0037" w:rsidP="008D6242">
            <w:pPr>
              <w:pStyle w:val="Akapitzlist"/>
              <w:numPr>
                <w:ilvl w:val="0"/>
                <w:numId w:val="9"/>
              </w:numPr>
              <w:rPr>
                <w:sz w:val="20"/>
                <w:szCs w:val="20"/>
                <w:lang w:val="en-GB"/>
              </w:rPr>
            </w:pPr>
            <w:r w:rsidRPr="00354C53">
              <w:rPr>
                <w:sz w:val="20"/>
                <w:szCs w:val="20"/>
                <w:lang w:val="en-GB"/>
              </w:rPr>
              <w:t>Knowledge and skills used by them in the above-mentioned professional situations</w:t>
            </w:r>
            <w:r w:rsidR="008D6242" w:rsidRPr="00354C53">
              <w:rPr>
                <w:sz w:val="20"/>
                <w:szCs w:val="20"/>
                <w:lang w:val="en-GB"/>
              </w:rPr>
              <w:t>,</w:t>
            </w:r>
          </w:p>
          <w:p w14:paraId="6B63ABFC" w14:textId="68B6C5FC" w:rsidR="008D6242" w:rsidRPr="00354C53" w:rsidRDefault="000A0037" w:rsidP="005A291E">
            <w:pPr>
              <w:pStyle w:val="Akapitzlist"/>
              <w:numPr>
                <w:ilvl w:val="0"/>
                <w:numId w:val="9"/>
              </w:numPr>
              <w:rPr>
                <w:sz w:val="20"/>
                <w:szCs w:val="20"/>
                <w:lang w:val="en-GB"/>
              </w:rPr>
            </w:pPr>
            <w:r w:rsidRPr="00354C53">
              <w:rPr>
                <w:sz w:val="20"/>
                <w:szCs w:val="20"/>
                <w:lang w:val="en-GB"/>
              </w:rPr>
              <w:t xml:space="preserve">Correlation between professional situations at the workplace of construction site managers </w:t>
            </w:r>
            <w:r w:rsidR="00354C53">
              <w:rPr>
                <w:sz w:val="20"/>
                <w:szCs w:val="20"/>
                <w:lang w:val="en-GB"/>
              </w:rPr>
              <w:t>and team leaders/</w:t>
            </w:r>
            <w:r w:rsidRPr="00354C53">
              <w:rPr>
                <w:sz w:val="20"/>
                <w:szCs w:val="20"/>
                <w:lang w:val="en-GB"/>
              </w:rPr>
              <w:t xml:space="preserve"> foremen and educational (pedagogical) goals as the </w:t>
            </w:r>
            <w:r w:rsidRPr="00354C53">
              <w:rPr>
                <w:b/>
                <w:sz w:val="20"/>
                <w:szCs w:val="20"/>
                <w:lang w:val="en-GB"/>
              </w:rPr>
              <w:t>core of the work of teachers</w:t>
            </w:r>
            <w:r w:rsidRPr="00354C53">
              <w:rPr>
                <w:sz w:val="20"/>
                <w:szCs w:val="20"/>
                <w:lang w:val="en-GB"/>
              </w:rPr>
              <w:t xml:space="preserve"> / </w:t>
            </w:r>
            <w:r w:rsidRPr="00354C53">
              <w:rPr>
                <w:b/>
                <w:sz w:val="20"/>
                <w:szCs w:val="20"/>
                <w:lang w:val="en-GB"/>
              </w:rPr>
              <w:t>construction trainers</w:t>
            </w:r>
            <w:r w:rsidRPr="00354C53">
              <w:rPr>
                <w:sz w:val="20"/>
                <w:szCs w:val="20"/>
                <w:lang w:val="en-GB"/>
              </w:rPr>
              <w:t xml:space="preserve"> (table: work situations grouped into thematic blocks corresponding to the course / schedule of construction works versus educational goals enabling competent action in these situations).</w:t>
            </w:r>
          </w:p>
          <w:p w14:paraId="7ACC89E4" w14:textId="77777777" w:rsidR="00B30978" w:rsidRPr="00354C53" w:rsidRDefault="00B30978" w:rsidP="00B13769">
            <w:pPr>
              <w:ind w:left="0" w:firstLine="0"/>
              <w:rPr>
                <w:sz w:val="20"/>
                <w:szCs w:val="20"/>
                <w:lang w:val="en-GB"/>
              </w:rPr>
            </w:pPr>
          </w:p>
          <w:p w14:paraId="10151EF7" w14:textId="0DE26B8D" w:rsidR="00D66871" w:rsidRPr="00354C53" w:rsidRDefault="00B30978" w:rsidP="00D66871">
            <w:pPr>
              <w:pStyle w:val="Akapitzlist"/>
              <w:numPr>
                <w:ilvl w:val="0"/>
                <w:numId w:val="5"/>
              </w:numPr>
              <w:ind w:left="200" w:hanging="200"/>
              <w:rPr>
                <w:sz w:val="20"/>
                <w:szCs w:val="20"/>
                <w:lang w:val="en-GB"/>
              </w:rPr>
            </w:pPr>
            <w:r w:rsidRPr="00354C53">
              <w:rPr>
                <w:sz w:val="20"/>
                <w:szCs w:val="20"/>
                <w:lang w:val="en-GB"/>
              </w:rPr>
              <w:t xml:space="preserve">Presentation of the </w:t>
            </w:r>
            <w:r w:rsidRPr="00354C53">
              <w:rPr>
                <w:b/>
                <w:sz w:val="20"/>
                <w:szCs w:val="20"/>
                <w:lang w:val="en-GB"/>
              </w:rPr>
              <w:t>main goal of the experiment</w:t>
            </w:r>
            <w:r w:rsidRPr="00354C53">
              <w:rPr>
                <w:sz w:val="20"/>
                <w:szCs w:val="20"/>
                <w:lang w:val="en-GB"/>
              </w:rPr>
              <w:t xml:space="preserve"> (against the background of comprehensive activities planned as part of the entire RenovUp project), i.e.</w:t>
            </w:r>
            <w:r w:rsidR="00D66871" w:rsidRPr="00354C53">
              <w:rPr>
                <w:sz w:val="20"/>
                <w:szCs w:val="20"/>
                <w:lang w:val="en-GB"/>
              </w:rPr>
              <w:t>:</w:t>
            </w:r>
          </w:p>
          <w:p w14:paraId="29DF37F3" w14:textId="2244AF42" w:rsidR="00D66871" w:rsidRPr="00354C53" w:rsidRDefault="00B30978" w:rsidP="005A291E">
            <w:pPr>
              <w:pStyle w:val="Akapitzlist"/>
              <w:numPr>
                <w:ilvl w:val="0"/>
                <w:numId w:val="6"/>
              </w:numPr>
              <w:ind w:left="743" w:hanging="425"/>
              <w:rPr>
                <w:sz w:val="20"/>
                <w:szCs w:val="20"/>
                <w:lang w:val="en-GB"/>
              </w:rPr>
            </w:pPr>
            <w:r w:rsidRPr="00354C53">
              <w:rPr>
                <w:sz w:val="20"/>
                <w:szCs w:val="20"/>
                <w:lang w:val="en-GB"/>
              </w:rPr>
              <w:t>emphasizing the fact that the condition for the usefulness and effectiveness of training for construction managers / foremen is the knowledge of the realities of work by the teachers / trainers training them</w:t>
            </w:r>
            <w:r w:rsidR="00D66871" w:rsidRPr="00354C53">
              <w:rPr>
                <w:sz w:val="20"/>
                <w:szCs w:val="20"/>
                <w:lang w:val="en-GB"/>
              </w:rPr>
              <w:t>;</w:t>
            </w:r>
          </w:p>
          <w:p w14:paraId="12EAC009" w14:textId="25B7EFDB" w:rsidR="00D66871" w:rsidRPr="00354C53" w:rsidRDefault="00B30978" w:rsidP="005A291E">
            <w:pPr>
              <w:pStyle w:val="Akapitzlist"/>
              <w:numPr>
                <w:ilvl w:val="0"/>
                <w:numId w:val="4"/>
              </w:numPr>
              <w:ind w:left="743" w:hanging="425"/>
              <w:rPr>
                <w:sz w:val="20"/>
                <w:szCs w:val="20"/>
                <w:lang w:val="en-GB"/>
              </w:rPr>
            </w:pPr>
            <w:r w:rsidRPr="00354C53">
              <w:rPr>
                <w:sz w:val="20"/>
                <w:szCs w:val="20"/>
                <w:lang w:val="en-GB"/>
              </w:rPr>
              <w:t xml:space="preserve">Preparation of teachers / construction trainers to </w:t>
            </w:r>
            <w:r w:rsidR="00354C53" w:rsidRPr="00354C53">
              <w:rPr>
                <w:sz w:val="20"/>
                <w:szCs w:val="20"/>
                <w:lang w:val="en-GB"/>
              </w:rPr>
              <w:t>analyse</w:t>
            </w:r>
            <w:r w:rsidRPr="00354C53">
              <w:rPr>
                <w:sz w:val="20"/>
                <w:szCs w:val="20"/>
                <w:lang w:val="en-GB"/>
              </w:rPr>
              <w:t xml:space="preserve"> the work situation (on the construction site) and to include the results of this analysis in the process of creating an educational / training </w:t>
            </w:r>
            <w:r w:rsidRPr="00354C53">
              <w:rPr>
                <w:sz w:val="20"/>
                <w:szCs w:val="20"/>
                <w:lang w:val="en-GB"/>
              </w:rPr>
              <w:lastRenderedPageBreak/>
              <w:t>offer for the middle managerial staff of the construction industry</w:t>
            </w:r>
            <w:r w:rsidR="00D66871" w:rsidRPr="00354C53">
              <w:rPr>
                <w:sz w:val="20"/>
                <w:szCs w:val="20"/>
                <w:lang w:val="en-GB"/>
              </w:rPr>
              <w:t>;</w:t>
            </w:r>
          </w:p>
          <w:p w14:paraId="23003436" w14:textId="68D3F625" w:rsidR="00D66871" w:rsidRPr="00354C53" w:rsidRDefault="00B30978" w:rsidP="005A291E">
            <w:pPr>
              <w:pStyle w:val="Akapitzlist"/>
              <w:numPr>
                <w:ilvl w:val="0"/>
                <w:numId w:val="4"/>
              </w:numPr>
              <w:ind w:left="743" w:hanging="425"/>
              <w:rPr>
                <w:sz w:val="20"/>
                <w:szCs w:val="20"/>
                <w:lang w:val="en-GB"/>
              </w:rPr>
            </w:pPr>
            <w:r w:rsidRPr="00354C53">
              <w:rPr>
                <w:sz w:val="20"/>
                <w:szCs w:val="20"/>
                <w:lang w:val="en-GB"/>
              </w:rPr>
              <w:t>Professionalization of the teacher/trainer's approach to the trainees and its improvement in terms of adaptation to real needs – INDIVIDUALIZATION of didactic processes</w:t>
            </w:r>
            <w:r w:rsidR="00D66871" w:rsidRPr="00354C53">
              <w:rPr>
                <w:sz w:val="20"/>
                <w:szCs w:val="20"/>
                <w:lang w:val="en-GB"/>
              </w:rPr>
              <w:t>.</w:t>
            </w:r>
          </w:p>
          <w:p w14:paraId="0FDCA446" w14:textId="77DE37C9" w:rsidR="00D66871" w:rsidRPr="00354C53" w:rsidRDefault="00B30978" w:rsidP="00DB768D">
            <w:pPr>
              <w:pStyle w:val="Akapitzlist"/>
              <w:numPr>
                <w:ilvl w:val="0"/>
                <w:numId w:val="5"/>
              </w:numPr>
              <w:ind w:left="200" w:hanging="200"/>
              <w:rPr>
                <w:sz w:val="20"/>
                <w:szCs w:val="20"/>
                <w:lang w:val="en-GB"/>
              </w:rPr>
            </w:pPr>
            <w:r w:rsidRPr="00354C53">
              <w:rPr>
                <w:sz w:val="20"/>
                <w:szCs w:val="20"/>
                <w:lang w:val="en-GB"/>
              </w:rPr>
              <w:t>Presentation of participants in the context of the objectives of the experiment – discussion and reflection on: do teachers/trainers have the opportunity to observe real working situations on construction sites (if so – when; if not – why?); whether contacts with employers allow/support their professional development of teachers/trainers</w:t>
            </w:r>
            <w:r w:rsidR="005E3DA4" w:rsidRPr="00354C53">
              <w:rPr>
                <w:sz w:val="20"/>
                <w:szCs w:val="20"/>
                <w:lang w:val="en-GB"/>
              </w:rPr>
              <w:t>;</w:t>
            </w:r>
          </w:p>
          <w:p w14:paraId="7F0C6077" w14:textId="4DAD63DB" w:rsidR="00DB768D" w:rsidRPr="00354C53" w:rsidRDefault="00DB768D" w:rsidP="00DB768D">
            <w:pPr>
              <w:ind w:left="0" w:firstLine="0"/>
              <w:rPr>
                <w:b/>
                <w:sz w:val="20"/>
                <w:szCs w:val="20"/>
                <w:lang w:val="en-GB"/>
              </w:rPr>
            </w:pPr>
          </w:p>
        </w:tc>
        <w:tc>
          <w:tcPr>
            <w:tcW w:w="2946" w:type="dxa"/>
            <w:shd w:val="clear" w:color="auto" w:fill="B4C6E7" w:themeFill="accent1" w:themeFillTint="66"/>
          </w:tcPr>
          <w:p w14:paraId="0F68E5B4" w14:textId="1F584EED" w:rsidR="00D66871" w:rsidRPr="00354C53" w:rsidRDefault="00B666DF" w:rsidP="00B666DF">
            <w:pPr>
              <w:pStyle w:val="Akapitzlist"/>
              <w:numPr>
                <w:ilvl w:val="0"/>
                <w:numId w:val="7"/>
              </w:numPr>
              <w:spacing w:after="120"/>
              <w:ind w:left="176" w:hanging="176"/>
              <w:contextualSpacing w:val="0"/>
              <w:jc w:val="left"/>
              <w:rPr>
                <w:sz w:val="20"/>
                <w:szCs w:val="20"/>
                <w:lang w:val="en-GB"/>
              </w:rPr>
            </w:pPr>
            <w:r w:rsidRPr="00354C53">
              <w:rPr>
                <w:sz w:val="20"/>
                <w:szCs w:val="20"/>
                <w:lang w:val="en-GB"/>
              </w:rPr>
              <w:lastRenderedPageBreak/>
              <w:t>Discussion, the possibility of free speech with references to one's own experience</w:t>
            </w:r>
            <w:r w:rsidR="00EE74CE" w:rsidRPr="00354C53">
              <w:rPr>
                <w:sz w:val="20"/>
                <w:szCs w:val="20"/>
                <w:lang w:val="en-GB"/>
              </w:rPr>
              <w:t>;</w:t>
            </w:r>
          </w:p>
          <w:p w14:paraId="2FBF6203" w14:textId="00FC2860" w:rsidR="005E3DA4" w:rsidRPr="00354C53" w:rsidRDefault="00B666DF" w:rsidP="00B666DF">
            <w:pPr>
              <w:pStyle w:val="Akapitzlist"/>
              <w:numPr>
                <w:ilvl w:val="0"/>
                <w:numId w:val="7"/>
              </w:numPr>
              <w:spacing w:after="120"/>
              <w:ind w:left="176" w:hanging="176"/>
              <w:contextualSpacing w:val="0"/>
              <w:jc w:val="left"/>
              <w:rPr>
                <w:sz w:val="20"/>
                <w:szCs w:val="20"/>
                <w:lang w:val="en-GB"/>
              </w:rPr>
            </w:pPr>
            <w:r w:rsidRPr="00354C53">
              <w:rPr>
                <w:sz w:val="20"/>
                <w:szCs w:val="20"/>
                <w:lang w:val="en-GB"/>
              </w:rPr>
              <w:t>Power Point presentation on the RenovUp project, incl. the project website (</w:t>
            </w:r>
            <w:r w:rsidR="00354C53">
              <w:rPr>
                <w:sz w:val="20"/>
                <w:szCs w:val="20"/>
                <w:lang w:val="en-GB"/>
              </w:rPr>
              <w:t>esp</w:t>
            </w:r>
            <w:r w:rsidRPr="00354C53">
              <w:rPr>
                <w:sz w:val="20"/>
                <w:szCs w:val="20"/>
                <w:lang w:val="en-GB"/>
              </w:rPr>
              <w:t>ecially institutions related to the construction industry, results available in national languages)</w:t>
            </w:r>
            <w:r w:rsidR="005E3DA4" w:rsidRPr="00354C53">
              <w:rPr>
                <w:sz w:val="20"/>
                <w:szCs w:val="20"/>
                <w:lang w:val="en-GB"/>
              </w:rPr>
              <w:t>;</w:t>
            </w:r>
          </w:p>
          <w:p w14:paraId="0EB1F712" w14:textId="77777777" w:rsidR="00B666DF" w:rsidRPr="00354C53" w:rsidRDefault="00B666DF" w:rsidP="00B666DF">
            <w:pPr>
              <w:pStyle w:val="Akapitzlist"/>
              <w:numPr>
                <w:ilvl w:val="0"/>
                <w:numId w:val="7"/>
              </w:numPr>
              <w:spacing w:after="120"/>
              <w:ind w:left="176" w:hanging="176"/>
              <w:contextualSpacing w:val="0"/>
              <w:jc w:val="left"/>
              <w:rPr>
                <w:sz w:val="20"/>
                <w:szCs w:val="20"/>
                <w:lang w:val="en-GB"/>
              </w:rPr>
            </w:pPr>
            <w:r w:rsidRPr="00354C53">
              <w:rPr>
                <w:sz w:val="20"/>
                <w:szCs w:val="20"/>
                <w:lang w:val="en-GB"/>
              </w:rPr>
              <w:t>Power Point presentation on the concept of a modular system of professionalization of construction managers / foremen (e.g. SWOT analysis)</w:t>
            </w:r>
          </w:p>
          <w:p w14:paraId="14C2E144" w14:textId="3E86B49D" w:rsidR="00AF470E" w:rsidRPr="00354C53" w:rsidRDefault="00B666DF" w:rsidP="00B13769">
            <w:pPr>
              <w:pStyle w:val="Akapitzlist"/>
              <w:numPr>
                <w:ilvl w:val="0"/>
                <w:numId w:val="7"/>
              </w:numPr>
              <w:ind w:left="176" w:hanging="176"/>
              <w:jc w:val="left"/>
              <w:rPr>
                <w:sz w:val="20"/>
                <w:szCs w:val="20"/>
                <w:lang w:val="en-GB"/>
              </w:rPr>
            </w:pPr>
            <w:r w:rsidRPr="00354C53">
              <w:rPr>
                <w:sz w:val="20"/>
                <w:szCs w:val="20"/>
                <w:lang w:val="en-GB"/>
              </w:rPr>
              <w:t>Group work: development of a mind map on the topic: "Benefits of participating in experimental preparation to take advantage of work situations in educational content design</w:t>
            </w:r>
            <w:r w:rsidR="00B13769" w:rsidRPr="00354C53">
              <w:rPr>
                <w:sz w:val="20"/>
                <w:szCs w:val="20"/>
                <w:lang w:val="en-GB"/>
              </w:rPr>
              <w:t>”</w:t>
            </w:r>
            <w:r w:rsidR="00AF470E" w:rsidRPr="00354C53">
              <w:rPr>
                <w:sz w:val="20"/>
                <w:szCs w:val="20"/>
                <w:lang w:val="en-GB"/>
              </w:rPr>
              <w:t xml:space="preserve">  </w:t>
            </w:r>
          </w:p>
          <w:p w14:paraId="30850D80" w14:textId="77777777" w:rsidR="00B13769" w:rsidRPr="00354C53" w:rsidRDefault="00B13769" w:rsidP="00836C0D">
            <w:pPr>
              <w:pStyle w:val="Akapitzlist"/>
              <w:ind w:left="176" w:firstLine="0"/>
              <w:jc w:val="left"/>
              <w:rPr>
                <w:sz w:val="20"/>
                <w:szCs w:val="20"/>
                <w:lang w:val="en-GB"/>
              </w:rPr>
            </w:pPr>
          </w:p>
          <w:p w14:paraId="7B63AD1B" w14:textId="77777777" w:rsidR="008765CA" w:rsidRPr="00354C53" w:rsidRDefault="008765CA" w:rsidP="00836C0D">
            <w:pPr>
              <w:pStyle w:val="Akapitzlist"/>
              <w:ind w:left="176" w:firstLine="0"/>
              <w:jc w:val="left"/>
              <w:rPr>
                <w:sz w:val="20"/>
                <w:szCs w:val="20"/>
                <w:lang w:val="en-GB"/>
              </w:rPr>
            </w:pPr>
          </w:p>
          <w:p w14:paraId="39F4DB32" w14:textId="77777777" w:rsidR="008765CA" w:rsidRPr="00354C53" w:rsidRDefault="008765CA" w:rsidP="00836C0D">
            <w:pPr>
              <w:pStyle w:val="Akapitzlist"/>
              <w:ind w:left="176" w:firstLine="0"/>
              <w:jc w:val="left"/>
              <w:rPr>
                <w:sz w:val="20"/>
                <w:szCs w:val="20"/>
                <w:lang w:val="en-GB"/>
              </w:rPr>
            </w:pPr>
          </w:p>
          <w:p w14:paraId="0189E6B5" w14:textId="77777777" w:rsidR="008765CA" w:rsidRPr="00354C53" w:rsidRDefault="008765CA" w:rsidP="00836C0D">
            <w:pPr>
              <w:pStyle w:val="Akapitzlist"/>
              <w:ind w:left="176" w:firstLine="0"/>
              <w:jc w:val="left"/>
              <w:rPr>
                <w:sz w:val="20"/>
                <w:szCs w:val="20"/>
                <w:lang w:val="en-GB"/>
              </w:rPr>
            </w:pPr>
          </w:p>
          <w:p w14:paraId="7D9BB4D2" w14:textId="343E37B2" w:rsidR="008765CA" w:rsidRPr="00354C53" w:rsidRDefault="00B666DF" w:rsidP="00836C0D">
            <w:pPr>
              <w:pStyle w:val="Akapitzlist"/>
              <w:ind w:left="176" w:firstLine="0"/>
              <w:jc w:val="left"/>
              <w:rPr>
                <w:sz w:val="20"/>
                <w:szCs w:val="20"/>
                <w:lang w:val="en-GB"/>
              </w:rPr>
            </w:pPr>
            <w:r w:rsidRPr="00354C53">
              <w:rPr>
                <w:sz w:val="20"/>
                <w:szCs w:val="20"/>
                <w:lang w:val="en-GB"/>
              </w:rPr>
              <w:t>Presentation + discussion</w:t>
            </w:r>
          </w:p>
          <w:p w14:paraId="5974E8C7" w14:textId="77777777" w:rsidR="008765CA" w:rsidRPr="00354C53" w:rsidRDefault="008765CA" w:rsidP="00836C0D">
            <w:pPr>
              <w:pStyle w:val="Akapitzlist"/>
              <w:ind w:left="176" w:firstLine="0"/>
              <w:jc w:val="left"/>
              <w:rPr>
                <w:sz w:val="20"/>
                <w:szCs w:val="20"/>
                <w:lang w:val="en-GB"/>
              </w:rPr>
            </w:pPr>
          </w:p>
          <w:p w14:paraId="75130A4F" w14:textId="77777777" w:rsidR="008765CA" w:rsidRPr="00354C53" w:rsidRDefault="008765CA" w:rsidP="00836C0D">
            <w:pPr>
              <w:pStyle w:val="Akapitzlist"/>
              <w:ind w:left="176" w:firstLine="0"/>
              <w:jc w:val="left"/>
              <w:rPr>
                <w:sz w:val="20"/>
                <w:szCs w:val="20"/>
                <w:lang w:val="en-GB"/>
              </w:rPr>
            </w:pPr>
          </w:p>
          <w:p w14:paraId="767F67BD" w14:textId="77777777" w:rsidR="008765CA" w:rsidRPr="00354C53" w:rsidRDefault="008765CA" w:rsidP="00836C0D">
            <w:pPr>
              <w:pStyle w:val="Akapitzlist"/>
              <w:ind w:left="176" w:firstLine="0"/>
              <w:jc w:val="left"/>
              <w:rPr>
                <w:sz w:val="20"/>
                <w:szCs w:val="20"/>
                <w:lang w:val="en-GB"/>
              </w:rPr>
            </w:pPr>
          </w:p>
          <w:p w14:paraId="10BBC55C" w14:textId="77777777" w:rsidR="008765CA" w:rsidRPr="00354C53" w:rsidRDefault="008765CA" w:rsidP="00836C0D">
            <w:pPr>
              <w:pStyle w:val="Akapitzlist"/>
              <w:ind w:left="176" w:firstLine="0"/>
              <w:jc w:val="left"/>
              <w:rPr>
                <w:sz w:val="20"/>
                <w:szCs w:val="20"/>
                <w:lang w:val="en-GB"/>
              </w:rPr>
            </w:pPr>
          </w:p>
          <w:p w14:paraId="0E8F0C1A" w14:textId="77777777" w:rsidR="008765CA" w:rsidRPr="00354C53" w:rsidRDefault="008765CA" w:rsidP="00836C0D">
            <w:pPr>
              <w:pStyle w:val="Akapitzlist"/>
              <w:ind w:left="176" w:firstLine="0"/>
              <w:jc w:val="left"/>
              <w:rPr>
                <w:sz w:val="20"/>
                <w:szCs w:val="20"/>
                <w:lang w:val="en-GB"/>
              </w:rPr>
            </w:pPr>
          </w:p>
          <w:p w14:paraId="20D00555" w14:textId="77777777" w:rsidR="008765CA" w:rsidRPr="00354C53" w:rsidRDefault="008765CA" w:rsidP="00836C0D">
            <w:pPr>
              <w:pStyle w:val="Akapitzlist"/>
              <w:ind w:left="176" w:firstLine="0"/>
              <w:jc w:val="left"/>
              <w:rPr>
                <w:sz w:val="20"/>
                <w:szCs w:val="20"/>
                <w:lang w:val="en-GB"/>
              </w:rPr>
            </w:pPr>
          </w:p>
          <w:p w14:paraId="67695715" w14:textId="77777777" w:rsidR="008765CA" w:rsidRPr="00354C53" w:rsidRDefault="008765CA" w:rsidP="00836C0D">
            <w:pPr>
              <w:pStyle w:val="Akapitzlist"/>
              <w:ind w:left="176" w:firstLine="0"/>
              <w:jc w:val="left"/>
              <w:rPr>
                <w:sz w:val="20"/>
                <w:szCs w:val="20"/>
                <w:lang w:val="en-GB"/>
              </w:rPr>
            </w:pPr>
          </w:p>
          <w:p w14:paraId="4F3EAC3A" w14:textId="77777777" w:rsidR="008765CA" w:rsidRPr="00354C53" w:rsidRDefault="008765CA" w:rsidP="00836C0D">
            <w:pPr>
              <w:pStyle w:val="Akapitzlist"/>
              <w:ind w:left="176" w:firstLine="0"/>
              <w:jc w:val="left"/>
              <w:rPr>
                <w:sz w:val="20"/>
                <w:szCs w:val="20"/>
                <w:lang w:val="en-GB"/>
              </w:rPr>
            </w:pPr>
          </w:p>
          <w:p w14:paraId="3262009E" w14:textId="77777777" w:rsidR="008765CA" w:rsidRPr="00354C53" w:rsidRDefault="008765CA" w:rsidP="00836C0D">
            <w:pPr>
              <w:pStyle w:val="Akapitzlist"/>
              <w:ind w:left="176" w:firstLine="0"/>
              <w:jc w:val="left"/>
              <w:rPr>
                <w:sz w:val="20"/>
                <w:szCs w:val="20"/>
                <w:lang w:val="en-GB"/>
              </w:rPr>
            </w:pPr>
          </w:p>
          <w:p w14:paraId="74BE752D" w14:textId="77777777" w:rsidR="008765CA" w:rsidRPr="00354C53" w:rsidRDefault="008765CA" w:rsidP="00836C0D">
            <w:pPr>
              <w:pStyle w:val="Akapitzlist"/>
              <w:ind w:left="176" w:firstLine="0"/>
              <w:jc w:val="left"/>
              <w:rPr>
                <w:sz w:val="20"/>
                <w:szCs w:val="20"/>
                <w:lang w:val="en-GB"/>
              </w:rPr>
            </w:pPr>
          </w:p>
          <w:p w14:paraId="49A24000" w14:textId="77777777" w:rsidR="008765CA" w:rsidRPr="00354C53" w:rsidRDefault="008765CA" w:rsidP="00836C0D">
            <w:pPr>
              <w:pStyle w:val="Akapitzlist"/>
              <w:ind w:left="176" w:firstLine="0"/>
              <w:jc w:val="left"/>
              <w:rPr>
                <w:sz w:val="20"/>
                <w:szCs w:val="20"/>
                <w:lang w:val="en-GB"/>
              </w:rPr>
            </w:pPr>
          </w:p>
          <w:p w14:paraId="707E1531" w14:textId="77777777" w:rsidR="008765CA" w:rsidRPr="00354C53" w:rsidRDefault="008765CA" w:rsidP="00836C0D">
            <w:pPr>
              <w:pStyle w:val="Akapitzlist"/>
              <w:ind w:left="176" w:firstLine="0"/>
              <w:jc w:val="left"/>
              <w:rPr>
                <w:sz w:val="20"/>
                <w:szCs w:val="20"/>
                <w:lang w:val="en-GB"/>
              </w:rPr>
            </w:pPr>
          </w:p>
          <w:p w14:paraId="2FFFE6CC" w14:textId="77777777" w:rsidR="008765CA" w:rsidRPr="00354C53" w:rsidRDefault="008765CA" w:rsidP="00836C0D">
            <w:pPr>
              <w:pStyle w:val="Akapitzlist"/>
              <w:ind w:left="176" w:firstLine="0"/>
              <w:jc w:val="left"/>
              <w:rPr>
                <w:sz w:val="20"/>
                <w:szCs w:val="20"/>
                <w:lang w:val="en-GB"/>
              </w:rPr>
            </w:pPr>
          </w:p>
          <w:p w14:paraId="0745EC77" w14:textId="77777777" w:rsidR="008765CA" w:rsidRPr="00354C53" w:rsidRDefault="008765CA" w:rsidP="00836C0D">
            <w:pPr>
              <w:pStyle w:val="Akapitzlist"/>
              <w:ind w:left="176" w:firstLine="0"/>
              <w:jc w:val="left"/>
              <w:rPr>
                <w:sz w:val="20"/>
                <w:szCs w:val="20"/>
                <w:lang w:val="en-GB"/>
              </w:rPr>
            </w:pPr>
          </w:p>
          <w:p w14:paraId="18DDC180" w14:textId="7DC1F4B9" w:rsidR="008765CA" w:rsidRPr="00354C53" w:rsidRDefault="00B666DF" w:rsidP="00836C0D">
            <w:pPr>
              <w:pStyle w:val="Akapitzlist"/>
              <w:ind w:left="176" w:firstLine="0"/>
              <w:jc w:val="left"/>
              <w:rPr>
                <w:sz w:val="20"/>
                <w:szCs w:val="20"/>
                <w:lang w:val="en-GB"/>
              </w:rPr>
            </w:pPr>
            <w:r w:rsidRPr="00354C53">
              <w:rPr>
                <w:sz w:val="20"/>
                <w:szCs w:val="20"/>
                <w:lang w:val="en-GB"/>
              </w:rPr>
              <w:t>discussion</w:t>
            </w:r>
            <w:r w:rsidR="008765CA" w:rsidRPr="00354C53">
              <w:rPr>
                <w:sz w:val="20"/>
                <w:szCs w:val="20"/>
                <w:lang w:val="en-GB"/>
              </w:rPr>
              <w:t xml:space="preserve"> </w:t>
            </w:r>
          </w:p>
        </w:tc>
      </w:tr>
      <w:tr w:rsidR="00D66871" w:rsidRPr="008374C6" w14:paraId="65B1661B" w14:textId="77777777" w:rsidTr="000E1BB9">
        <w:tc>
          <w:tcPr>
            <w:tcW w:w="1106" w:type="dxa"/>
            <w:vMerge/>
          </w:tcPr>
          <w:p w14:paraId="0D8FB3A2" w14:textId="489E8C26" w:rsidR="00D66871" w:rsidRPr="002F2DA3" w:rsidRDefault="00D66871">
            <w:pPr>
              <w:ind w:left="0" w:firstLine="0"/>
              <w:rPr>
                <w:sz w:val="20"/>
                <w:szCs w:val="20"/>
                <w:lang w:val="pl-PL"/>
              </w:rPr>
            </w:pPr>
          </w:p>
        </w:tc>
        <w:tc>
          <w:tcPr>
            <w:tcW w:w="1134" w:type="dxa"/>
            <w:vMerge/>
          </w:tcPr>
          <w:p w14:paraId="5CEB1495" w14:textId="77777777" w:rsidR="00D66871" w:rsidRPr="002F2DA3" w:rsidRDefault="00D66871">
            <w:pPr>
              <w:ind w:left="0" w:firstLine="0"/>
              <w:jc w:val="left"/>
              <w:rPr>
                <w:sz w:val="20"/>
                <w:szCs w:val="20"/>
                <w:lang w:val="pl-PL"/>
              </w:rPr>
            </w:pPr>
          </w:p>
        </w:tc>
        <w:tc>
          <w:tcPr>
            <w:tcW w:w="3402" w:type="dxa"/>
            <w:shd w:val="clear" w:color="auto" w:fill="B4C6E7" w:themeFill="accent1" w:themeFillTint="66"/>
          </w:tcPr>
          <w:p w14:paraId="418183F3" w14:textId="35754362" w:rsidR="00D66871" w:rsidRPr="00354C53" w:rsidRDefault="00EB3FDA" w:rsidP="00AF1C3A">
            <w:pPr>
              <w:pStyle w:val="Akapitzlist"/>
              <w:numPr>
                <w:ilvl w:val="0"/>
                <w:numId w:val="1"/>
              </w:numPr>
              <w:ind w:left="313" w:hanging="265"/>
              <w:jc w:val="left"/>
              <w:rPr>
                <w:sz w:val="20"/>
                <w:szCs w:val="20"/>
                <w:lang w:val="en-GB"/>
              </w:rPr>
            </w:pPr>
            <w:r w:rsidRPr="00354C53">
              <w:rPr>
                <w:sz w:val="20"/>
                <w:szCs w:val="20"/>
                <w:lang w:val="en-GB"/>
              </w:rPr>
              <w:t xml:space="preserve">Mastering tools for observing and analysing the working situation on construction sites in order to design training programmes and content better suited to the real and individual needs of participants (see </w:t>
            </w:r>
            <w:r w:rsidR="00AF1C3A">
              <w:rPr>
                <w:sz w:val="20"/>
                <w:szCs w:val="20"/>
                <w:lang w:val="en-GB"/>
              </w:rPr>
              <w:t>tool</w:t>
            </w:r>
            <w:r w:rsidRPr="00354C53">
              <w:rPr>
                <w:sz w:val="20"/>
                <w:szCs w:val="20"/>
                <w:lang w:val="en-GB"/>
              </w:rPr>
              <w:t xml:space="preserve"> 1)</w:t>
            </w:r>
          </w:p>
        </w:tc>
        <w:tc>
          <w:tcPr>
            <w:tcW w:w="6379" w:type="dxa"/>
            <w:shd w:val="clear" w:color="auto" w:fill="B4C6E7" w:themeFill="accent1" w:themeFillTint="66"/>
          </w:tcPr>
          <w:p w14:paraId="47E6F017" w14:textId="0A7C29A6" w:rsidR="00B22D98" w:rsidRPr="00354C53" w:rsidRDefault="00EB3FDA" w:rsidP="004131C5">
            <w:pPr>
              <w:ind w:left="0" w:firstLine="0"/>
              <w:rPr>
                <w:sz w:val="20"/>
                <w:szCs w:val="20"/>
                <w:lang w:val="en-GB"/>
              </w:rPr>
            </w:pPr>
            <w:r w:rsidRPr="00354C53">
              <w:rPr>
                <w:sz w:val="20"/>
                <w:szCs w:val="20"/>
                <w:lang w:val="en-GB"/>
              </w:rPr>
              <w:t>Presentation and discussion of the tool for observation and analysis of the professional situation, with particular emphasis on the following issues</w:t>
            </w:r>
            <w:r w:rsidR="00B22D98" w:rsidRPr="00354C53">
              <w:rPr>
                <w:sz w:val="20"/>
                <w:szCs w:val="20"/>
                <w:lang w:val="en-GB"/>
              </w:rPr>
              <w:t>:</w:t>
            </w:r>
          </w:p>
          <w:p w14:paraId="4B58F353" w14:textId="10EF1864" w:rsidR="00B22D98" w:rsidRPr="00354C53" w:rsidRDefault="00EB3FDA" w:rsidP="00820055">
            <w:pPr>
              <w:pStyle w:val="Akapitzlist"/>
              <w:numPr>
                <w:ilvl w:val="0"/>
                <w:numId w:val="4"/>
              </w:numPr>
              <w:rPr>
                <w:sz w:val="20"/>
                <w:szCs w:val="20"/>
                <w:lang w:val="en-GB"/>
              </w:rPr>
            </w:pPr>
            <w:r w:rsidRPr="00354C53">
              <w:rPr>
                <w:sz w:val="20"/>
                <w:szCs w:val="20"/>
                <w:lang w:val="en-GB"/>
              </w:rPr>
              <w:t xml:space="preserve">For each of the two functions (1)construction manager and  2) team leader/foreman) a slightly different </w:t>
            </w:r>
            <w:r w:rsidR="00AF1C3A">
              <w:rPr>
                <w:sz w:val="20"/>
                <w:szCs w:val="20"/>
                <w:lang w:val="en-GB"/>
              </w:rPr>
              <w:t>tool</w:t>
            </w:r>
            <w:r w:rsidRPr="00354C53">
              <w:rPr>
                <w:sz w:val="20"/>
                <w:szCs w:val="20"/>
                <w:lang w:val="en-GB"/>
              </w:rPr>
              <w:t xml:space="preserve"> has been prepared</w:t>
            </w:r>
            <w:r w:rsidR="00B22D98" w:rsidRPr="00354C53">
              <w:rPr>
                <w:sz w:val="20"/>
                <w:szCs w:val="20"/>
                <w:lang w:val="en-GB"/>
              </w:rPr>
              <w:t>,</w:t>
            </w:r>
          </w:p>
          <w:p w14:paraId="0C7392A0" w14:textId="4C607092" w:rsidR="00B22D98" w:rsidRPr="00354C53" w:rsidRDefault="00EB3FDA" w:rsidP="00820055">
            <w:pPr>
              <w:pStyle w:val="Akapitzlist"/>
              <w:numPr>
                <w:ilvl w:val="0"/>
                <w:numId w:val="4"/>
              </w:numPr>
              <w:rPr>
                <w:sz w:val="20"/>
                <w:szCs w:val="20"/>
                <w:lang w:val="en-GB"/>
              </w:rPr>
            </w:pPr>
            <w:r w:rsidRPr="00354C53">
              <w:rPr>
                <w:sz w:val="20"/>
                <w:szCs w:val="20"/>
                <w:lang w:val="en-GB"/>
              </w:rPr>
              <w:t xml:space="preserve">the use of the </w:t>
            </w:r>
            <w:r w:rsidR="00AF1C3A">
              <w:rPr>
                <w:sz w:val="20"/>
                <w:szCs w:val="20"/>
                <w:lang w:val="en-GB"/>
              </w:rPr>
              <w:t>tool</w:t>
            </w:r>
            <w:r w:rsidRPr="00354C53">
              <w:rPr>
                <w:sz w:val="20"/>
                <w:szCs w:val="20"/>
                <w:lang w:val="en-GB"/>
              </w:rPr>
              <w:t xml:space="preserve"> (its completion) is not an end in itself, but serves to accurately set educational goals for classes that in the future teachers/trainers participating in the experiment will conduct for current or future construction managers and/or  team leaders/foremen</w:t>
            </w:r>
            <w:r w:rsidR="00B22D98" w:rsidRPr="00354C53">
              <w:rPr>
                <w:sz w:val="20"/>
                <w:szCs w:val="20"/>
                <w:lang w:val="en-GB"/>
              </w:rPr>
              <w:t>,</w:t>
            </w:r>
          </w:p>
          <w:p w14:paraId="4860DE7B" w14:textId="5AAD35F1" w:rsidR="00D66871" w:rsidRPr="00354C53" w:rsidRDefault="00EB3FDA" w:rsidP="00820055">
            <w:pPr>
              <w:pStyle w:val="Akapitzlist"/>
              <w:numPr>
                <w:ilvl w:val="0"/>
                <w:numId w:val="4"/>
              </w:numPr>
              <w:ind w:left="714" w:hanging="357"/>
              <w:rPr>
                <w:sz w:val="20"/>
                <w:szCs w:val="20"/>
                <w:lang w:val="en-GB"/>
              </w:rPr>
            </w:pPr>
            <w:r w:rsidRPr="00354C53">
              <w:rPr>
                <w:sz w:val="20"/>
                <w:szCs w:val="20"/>
                <w:lang w:val="en-GB"/>
              </w:rPr>
              <w:t xml:space="preserve">the </w:t>
            </w:r>
            <w:r w:rsidR="00AF1C3A">
              <w:rPr>
                <w:sz w:val="20"/>
                <w:szCs w:val="20"/>
                <w:lang w:val="en-GB"/>
              </w:rPr>
              <w:t>tool</w:t>
            </w:r>
            <w:r w:rsidRPr="00354C53">
              <w:rPr>
                <w:sz w:val="20"/>
                <w:szCs w:val="20"/>
                <w:lang w:val="en-GB"/>
              </w:rPr>
              <w:t xml:space="preserve"> should be approached flexibly. Not always everything can be observed (and fill in every field – this is not a mistake!)</w:t>
            </w:r>
            <w:r w:rsidR="00820055" w:rsidRPr="00354C53">
              <w:rPr>
                <w:sz w:val="20"/>
                <w:szCs w:val="20"/>
                <w:lang w:val="en-GB"/>
              </w:rPr>
              <w:t>,</w:t>
            </w:r>
          </w:p>
          <w:p w14:paraId="0F73CD48" w14:textId="5E951BA7" w:rsidR="001C66A6" w:rsidRPr="00354C53" w:rsidRDefault="00EB3FDA" w:rsidP="00820055">
            <w:pPr>
              <w:pStyle w:val="Akapitzlist"/>
              <w:numPr>
                <w:ilvl w:val="0"/>
                <w:numId w:val="4"/>
              </w:numPr>
              <w:ind w:left="714" w:hanging="357"/>
              <w:rPr>
                <w:sz w:val="20"/>
                <w:szCs w:val="20"/>
                <w:lang w:val="en-GB"/>
              </w:rPr>
            </w:pPr>
            <w:r w:rsidRPr="00354C53">
              <w:rPr>
                <w:sz w:val="20"/>
                <w:szCs w:val="20"/>
                <w:lang w:val="en-GB"/>
              </w:rPr>
              <w:t xml:space="preserve">it is possible to simplify (reduce the details) of the </w:t>
            </w:r>
            <w:r w:rsidR="00AF1C3A">
              <w:rPr>
                <w:sz w:val="20"/>
                <w:szCs w:val="20"/>
                <w:lang w:val="en-GB"/>
              </w:rPr>
              <w:t>tool</w:t>
            </w:r>
            <w:r w:rsidRPr="00354C53">
              <w:rPr>
                <w:sz w:val="20"/>
                <w:szCs w:val="20"/>
                <w:lang w:val="en-GB"/>
              </w:rPr>
              <w:t>, e.g. only to the level of blocks, but remember to maintain a correlation between form 1 and the others,</w:t>
            </w:r>
          </w:p>
          <w:p w14:paraId="20AFE9BB" w14:textId="2D9CD65F" w:rsidR="00820055" w:rsidRPr="00354C53" w:rsidRDefault="00EB3FDA" w:rsidP="00AF1C3A">
            <w:pPr>
              <w:pStyle w:val="Akapitzlist"/>
              <w:numPr>
                <w:ilvl w:val="0"/>
                <w:numId w:val="4"/>
              </w:numPr>
              <w:ind w:left="714" w:hanging="357"/>
              <w:jc w:val="left"/>
              <w:rPr>
                <w:lang w:val="en-GB"/>
              </w:rPr>
            </w:pPr>
            <w:r w:rsidRPr="00354C53">
              <w:rPr>
                <w:sz w:val="20"/>
                <w:szCs w:val="20"/>
                <w:lang w:val="en-GB"/>
              </w:rPr>
              <w:t xml:space="preserve">the </w:t>
            </w:r>
            <w:r w:rsidR="00AF1C3A">
              <w:rPr>
                <w:sz w:val="20"/>
                <w:szCs w:val="20"/>
                <w:lang w:val="en-GB"/>
              </w:rPr>
              <w:t>tool</w:t>
            </w:r>
            <w:r w:rsidRPr="00354C53">
              <w:rPr>
                <w:sz w:val="20"/>
                <w:szCs w:val="20"/>
                <w:lang w:val="en-GB"/>
              </w:rPr>
              <w:t xml:space="preserve"> is in no way used to assess the observed </w:t>
            </w:r>
            <w:r w:rsidR="00AF1C3A" w:rsidRPr="00354C53">
              <w:rPr>
                <w:sz w:val="20"/>
                <w:szCs w:val="20"/>
                <w:lang w:val="en-GB"/>
              </w:rPr>
              <w:t>behaviour</w:t>
            </w:r>
            <w:r w:rsidRPr="00354C53">
              <w:rPr>
                <w:sz w:val="20"/>
                <w:szCs w:val="20"/>
                <w:lang w:val="en-GB"/>
              </w:rPr>
              <w:t xml:space="preserve"> / phenomena on the construction site, but to record real data, facts</w:t>
            </w:r>
            <w:r w:rsidR="008765CA" w:rsidRPr="00354C53">
              <w:rPr>
                <w:sz w:val="20"/>
                <w:szCs w:val="20"/>
                <w:lang w:val="en-GB"/>
              </w:rPr>
              <w:t>.</w:t>
            </w:r>
          </w:p>
        </w:tc>
        <w:tc>
          <w:tcPr>
            <w:tcW w:w="2946" w:type="dxa"/>
            <w:shd w:val="clear" w:color="auto" w:fill="B4C6E7" w:themeFill="accent1" w:themeFillTint="66"/>
          </w:tcPr>
          <w:p w14:paraId="4E2CC463" w14:textId="2B07CDD4" w:rsidR="00376C07" w:rsidRPr="00354C53" w:rsidRDefault="00EB3FDA" w:rsidP="007734A4">
            <w:pPr>
              <w:ind w:left="0" w:firstLine="0"/>
              <w:rPr>
                <w:sz w:val="20"/>
                <w:szCs w:val="20"/>
                <w:lang w:val="en-GB"/>
              </w:rPr>
            </w:pPr>
            <w:r w:rsidRPr="00354C53">
              <w:rPr>
                <w:sz w:val="20"/>
                <w:szCs w:val="20"/>
                <w:lang w:val="en-GB"/>
              </w:rPr>
              <w:t>Examples/potential types of data (entries) that can be expected in the completed form</w:t>
            </w:r>
          </w:p>
          <w:p w14:paraId="13C3D29C" w14:textId="77777777" w:rsidR="00EB3FDA" w:rsidRPr="00354C53" w:rsidRDefault="00EB3FDA" w:rsidP="007734A4">
            <w:pPr>
              <w:ind w:left="0" w:firstLine="0"/>
              <w:rPr>
                <w:sz w:val="20"/>
                <w:szCs w:val="20"/>
                <w:lang w:val="en-GB"/>
              </w:rPr>
            </w:pPr>
          </w:p>
          <w:p w14:paraId="17AE640F" w14:textId="074AC529" w:rsidR="00820055" w:rsidRPr="00354C53" w:rsidRDefault="004D0CDA" w:rsidP="007734A4">
            <w:pPr>
              <w:ind w:left="0" w:firstLine="0"/>
              <w:rPr>
                <w:sz w:val="20"/>
                <w:szCs w:val="20"/>
                <w:lang w:val="en-GB"/>
              </w:rPr>
            </w:pPr>
            <w:r>
              <w:rPr>
                <w:sz w:val="20"/>
                <w:szCs w:val="20"/>
                <w:lang w:val="en-GB"/>
              </w:rPr>
              <w:t xml:space="preserve">Multimedia materials (e.g. </w:t>
            </w:r>
            <w:r w:rsidR="00EB3FDA" w:rsidRPr="00354C53">
              <w:rPr>
                <w:sz w:val="20"/>
                <w:szCs w:val="20"/>
                <w:lang w:val="en-GB"/>
              </w:rPr>
              <w:t xml:space="preserve">Video with a recording of construction works, participants observe the working situation using </w:t>
            </w:r>
            <w:r w:rsidR="00AF1C3A">
              <w:rPr>
                <w:sz w:val="20"/>
                <w:szCs w:val="20"/>
                <w:lang w:val="en-GB"/>
              </w:rPr>
              <w:t>tool</w:t>
            </w:r>
            <w:r w:rsidR="00EB3FDA" w:rsidRPr="00354C53">
              <w:rPr>
                <w:sz w:val="20"/>
                <w:szCs w:val="20"/>
                <w:lang w:val="en-GB"/>
              </w:rPr>
              <w:t xml:space="preserve"> 1</w:t>
            </w:r>
            <w:r w:rsidR="00472A27">
              <w:rPr>
                <w:sz w:val="20"/>
                <w:szCs w:val="20"/>
                <w:lang w:val="en-GB"/>
              </w:rPr>
              <w:t>).</w:t>
            </w:r>
          </w:p>
          <w:p w14:paraId="4E7310F4" w14:textId="709F9803" w:rsidR="00376C07" w:rsidRPr="00354C53" w:rsidRDefault="00472A27" w:rsidP="00376C07">
            <w:pPr>
              <w:ind w:left="0" w:firstLine="0"/>
              <w:rPr>
                <w:sz w:val="20"/>
                <w:szCs w:val="20"/>
                <w:lang w:val="en-GB"/>
              </w:rPr>
            </w:pPr>
            <w:r>
              <w:rPr>
                <w:sz w:val="20"/>
                <w:szCs w:val="20"/>
                <w:lang w:val="en-GB"/>
              </w:rPr>
              <w:t>D</w:t>
            </w:r>
            <w:r w:rsidR="00EB3FDA" w:rsidRPr="00354C53">
              <w:rPr>
                <w:sz w:val="20"/>
                <w:szCs w:val="20"/>
                <w:lang w:val="en-GB"/>
              </w:rPr>
              <w:t xml:space="preserve">iscussion </w:t>
            </w:r>
            <w:r>
              <w:rPr>
                <w:sz w:val="20"/>
                <w:szCs w:val="20"/>
                <w:lang w:val="en-GB"/>
              </w:rPr>
              <w:t>the</w:t>
            </w:r>
            <w:r w:rsidR="00EB3FDA" w:rsidRPr="00354C53">
              <w:rPr>
                <w:sz w:val="20"/>
                <w:szCs w:val="20"/>
                <w:lang w:val="en-GB"/>
              </w:rPr>
              <w:t xml:space="preserve"> results </w:t>
            </w:r>
            <w:r>
              <w:rPr>
                <w:sz w:val="20"/>
                <w:szCs w:val="20"/>
                <w:lang w:val="en-GB"/>
              </w:rPr>
              <w:t>for educational purpose</w:t>
            </w:r>
          </w:p>
          <w:p w14:paraId="17A6665B" w14:textId="29CDD08D" w:rsidR="00376C07" w:rsidRPr="00354C53" w:rsidRDefault="00376C07" w:rsidP="00376C07">
            <w:pPr>
              <w:ind w:left="0" w:firstLine="0"/>
              <w:rPr>
                <w:sz w:val="20"/>
                <w:szCs w:val="20"/>
                <w:lang w:val="en-GB"/>
              </w:rPr>
            </w:pPr>
          </w:p>
        </w:tc>
      </w:tr>
    </w:tbl>
    <w:p w14:paraId="7911E6D5" w14:textId="77777777" w:rsidR="009B2D8E" w:rsidRPr="008374C6" w:rsidRDefault="009B2D8E">
      <w:pPr>
        <w:rPr>
          <w:lang w:val="en-GB"/>
        </w:rPr>
      </w:pPr>
      <w:r w:rsidRPr="008374C6">
        <w:rPr>
          <w:lang w:val="en-GB"/>
        </w:rPr>
        <w:br w:type="page"/>
      </w:r>
    </w:p>
    <w:tbl>
      <w:tblPr>
        <w:tblStyle w:val="Tabela-Siatka"/>
        <w:tblW w:w="0" w:type="auto"/>
        <w:tblInd w:w="-5" w:type="dxa"/>
        <w:tblLayout w:type="fixed"/>
        <w:tblLook w:val="04A0" w:firstRow="1" w:lastRow="0" w:firstColumn="1" w:lastColumn="0" w:noHBand="0" w:noVBand="1"/>
      </w:tblPr>
      <w:tblGrid>
        <w:gridCol w:w="1247"/>
        <w:gridCol w:w="1276"/>
        <w:gridCol w:w="3260"/>
        <w:gridCol w:w="6379"/>
        <w:gridCol w:w="2946"/>
      </w:tblGrid>
      <w:tr w:rsidR="00635880" w:rsidRPr="008374C6" w14:paraId="61C0AF52" w14:textId="77777777" w:rsidTr="000E1BB9">
        <w:tc>
          <w:tcPr>
            <w:tcW w:w="1247" w:type="dxa"/>
            <w:shd w:val="clear" w:color="auto" w:fill="C5E0B3" w:themeFill="accent6" w:themeFillTint="66"/>
            <w:vAlign w:val="center"/>
          </w:tcPr>
          <w:p w14:paraId="6DF48C6C" w14:textId="1E4C23C8" w:rsidR="005969DD" w:rsidRPr="00AF65E0" w:rsidRDefault="003873C1" w:rsidP="00AF65E0">
            <w:pPr>
              <w:ind w:left="0" w:firstLine="0"/>
              <w:jc w:val="left"/>
              <w:rPr>
                <w:sz w:val="72"/>
                <w:szCs w:val="72"/>
                <w:lang w:val="pl-PL"/>
              </w:rPr>
            </w:pPr>
            <w:r w:rsidRPr="00AF65E0">
              <w:rPr>
                <w:sz w:val="72"/>
                <w:szCs w:val="72"/>
                <w:lang w:val="pl-PL"/>
              </w:rPr>
              <w:lastRenderedPageBreak/>
              <w:t>2</w:t>
            </w:r>
          </w:p>
        </w:tc>
        <w:tc>
          <w:tcPr>
            <w:tcW w:w="1276" w:type="dxa"/>
            <w:shd w:val="clear" w:color="auto" w:fill="C5E0B3" w:themeFill="accent6" w:themeFillTint="66"/>
          </w:tcPr>
          <w:p w14:paraId="2E425188" w14:textId="6A056C1F" w:rsidR="009B2D8E" w:rsidRPr="001334FC" w:rsidRDefault="001F0C6E">
            <w:pPr>
              <w:ind w:left="0" w:firstLine="0"/>
              <w:jc w:val="left"/>
              <w:rPr>
                <w:b/>
                <w:sz w:val="20"/>
                <w:szCs w:val="20"/>
                <w:lang w:val="en-GB"/>
              </w:rPr>
            </w:pPr>
            <w:r w:rsidRPr="001334FC">
              <w:rPr>
                <w:b/>
                <w:sz w:val="20"/>
                <w:szCs w:val="20"/>
                <w:lang w:val="en-GB"/>
              </w:rPr>
              <w:t>visits to 3 construction sites</w:t>
            </w:r>
          </w:p>
          <w:p w14:paraId="0CBCF0E7" w14:textId="77777777" w:rsidR="00A34913" w:rsidRPr="001F0C6E" w:rsidRDefault="00A34913">
            <w:pPr>
              <w:ind w:left="0" w:firstLine="0"/>
              <w:jc w:val="left"/>
              <w:rPr>
                <w:i/>
                <w:sz w:val="20"/>
                <w:szCs w:val="20"/>
                <w:lang w:val="en-GB"/>
              </w:rPr>
            </w:pPr>
          </w:p>
          <w:p w14:paraId="47727BC6" w14:textId="77777777" w:rsidR="00A34913" w:rsidRPr="001F0C6E" w:rsidRDefault="00A34913">
            <w:pPr>
              <w:ind w:left="0" w:firstLine="0"/>
              <w:jc w:val="left"/>
              <w:rPr>
                <w:i/>
                <w:sz w:val="20"/>
                <w:szCs w:val="20"/>
                <w:lang w:val="en-GB"/>
              </w:rPr>
            </w:pPr>
          </w:p>
          <w:p w14:paraId="0E033B11" w14:textId="77777777" w:rsidR="00A34913" w:rsidRPr="001F0C6E" w:rsidRDefault="00A34913">
            <w:pPr>
              <w:ind w:left="0" w:firstLine="0"/>
              <w:jc w:val="left"/>
              <w:rPr>
                <w:i/>
                <w:sz w:val="20"/>
                <w:szCs w:val="20"/>
                <w:lang w:val="en-GB"/>
              </w:rPr>
            </w:pPr>
          </w:p>
          <w:p w14:paraId="2CFDB060" w14:textId="77777777" w:rsidR="00A34913" w:rsidRPr="001F0C6E" w:rsidRDefault="00A34913">
            <w:pPr>
              <w:ind w:left="0" w:firstLine="0"/>
              <w:jc w:val="left"/>
              <w:rPr>
                <w:i/>
                <w:sz w:val="20"/>
                <w:szCs w:val="20"/>
                <w:lang w:val="en-GB"/>
              </w:rPr>
            </w:pPr>
          </w:p>
          <w:p w14:paraId="1B642B5E" w14:textId="77777777" w:rsidR="00A34913" w:rsidRPr="001F0C6E" w:rsidRDefault="00A34913">
            <w:pPr>
              <w:ind w:left="0" w:firstLine="0"/>
              <w:jc w:val="left"/>
              <w:rPr>
                <w:i/>
                <w:sz w:val="20"/>
                <w:szCs w:val="20"/>
                <w:lang w:val="en-GB"/>
              </w:rPr>
            </w:pPr>
          </w:p>
          <w:p w14:paraId="6CE07C7A" w14:textId="77777777" w:rsidR="00A34913" w:rsidRPr="001F0C6E" w:rsidRDefault="00A34913">
            <w:pPr>
              <w:ind w:left="0" w:firstLine="0"/>
              <w:jc w:val="left"/>
              <w:rPr>
                <w:i/>
                <w:sz w:val="20"/>
                <w:szCs w:val="20"/>
                <w:lang w:val="en-GB"/>
              </w:rPr>
            </w:pPr>
          </w:p>
          <w:p w14:paraId="7B145186" w14:textId="77777777" w:rsidR="00A34913" w:rsidRPr="001F0C6E" w:rsidRDefault="00A34913">
            <w:pPr>
              <w:ind w:left="0" w:firstLine="0"/>
              <w:jc w:val="left"/>
              <w:rPr>
                <w:i/>
                <w:sz w:val="20"/>
                <w:szCs w:val="20"/>
                <w:lang w:val="en-GB"/>
              </w:rPr>
            </w:pPr>
          </w:p>
          <w:p w14:paraId="55886F99" w14:textId="77777777" w:rsidR="00A34913" w:rsidRPr="001F0C6E" w:rsidRDefault="00A34913">
            <w:pPr>
              <w:ind w:left="0" w:firstLine="0"/>
              <w:jc w:val="left"/>
              <w:rPr>
                <w:i/>
                <w:sz w:val="20"/>
                <w:szCs w:val="20"/>
                <w:lang w:val="en-GB"/>
              </w:rPr>
            </w:pPr>
          </w:p>
          <w:p w14:paraId="6E2E2C67" w14:textId="77777777" w:rsidR="00A34913" w:rsidRPr="001F0C6E" w:rsidRDefault="00A34913">
            <w:pPr>
              <w:ind w:left="0" w:firstLine="0"/>
              <w:jc w:val="left"/>
              <w:rPr>
                <w:i/>
                <w:sz w:val="20"/>
                <w:szCs w:val="20"/>
                <w:lang w:val="en-GB"/>
              </w:rPr>
            </w:pPr>
          </w:p>
          <w:p w14:paraId="19DC89CE" w14:textId="7C6A53DD" w:rsidR="005969DD" w:rsidRPr="001F0C6E" w:rsidRDefault="005969DD">
            <w:pPr>
              <w:ind w:left="0" w:firstLine="0"/>
              <w:jc w:val="left"/>
              <w:rPr>
                <w:i/>
                <w:sz w:val="20"/>
                <w:szCs w:val="20"/>
                <w:lang w:val="en-GB"/>
              </w:rPr>
            </w:pPr>
          </w:p>
        </w:tc>
        <w:tc>
          <w:tcPr>
            <w:tcW w:w="3260" w:type="dxa"/>
            <w:shd w:val="clear" w:color="auto" w:fill="C5E0B3" w:themeFill="accent6" w:themeFillTint="66"/>
          </w:tcPr>
          <w:p w14:paraId="3C9F6493" w14:textId="1A44BF9C" w:rsidR="005969DD" w:rsidRPr="001F0C6E" w:rsidRDefault="001F0C6E">
            <w:pPr>
              <w:pStyle w:val="Akapitzlist"/>
              <w:numPr>
                <w:ilvl w:val="0"/>
                <w:numId w:val="1"/>
              </w:numPr>
              <w:ind w:left="313" w:hanging="265"/>
              <w:jc w:val="left"/>
              <w:rPr>
                <w:sz w:val="20"/>
                <w:szCs w:val="20"/>
                <w:lang w:val="en-GB"/>
              </w:rPr>
            </w:pPr>
            <w:r w:rsidRPr="001F0C6E">
              <w:rPr>
                <w:sz w:val="20"/>
                <w:szCs w:val="20"/>
                <w:lang w:val="en-GB"/>
              </w:rPr>
              <w:t>Identification of work situations useful for the purpose of building an educational/training offer</w:t>
            </w:r>
            <w:r w:rsidR="003873C1" w:rsidRPr="001F0C6E">
              <w:rPr>
                <w:sz w:val="20"/>
                <w:szCs w:val="20"/>
                <w:lang w:val="en-GB"/>
              </w:rPr>
              <w:t>.</w:t>
            </w:r>
          </w:p>
          <w:p w14:paraId="01853C1F" w14:textId="77777777" w:rsidR="009949CA" w:rsidRPr="001F0C6E" w:rsidRDefault="009949CA">
            <w:pPr>
              <w:ind w:left="0" w:firstLine="0"/>
              <w:jc w:val="left"/>
              <w:rPr>
                <w:sz w:val="20"/>
                <w:szCs w:val="20"/>
                <w:lang w:val="en-GB"/>
              </w:rPr>
            </w:pPr>
          </w:p>
          <w:p w14:paraId="4B439F84" w14:textId="77777777" w:rsidR="001F0C6E" w:rsidRPr="005970ED" w:rsidRDefault="001F0C6E">
            <w:pPr>
              <w:ind w:left="0" w:firstLine="0"/>
              <w:jc w:val="left"/>
              <w:rPr>
                <w:i/>
                <w:sz w:val="18"/>
                <w:szCs w:val="18"/>
                <w:lang w:val="en-GB"/>
              </w:rPr>
            </w:pPr>
            <w:r w:rsidRPr="005970ED">
              <w:rPr>
                <w:i/>
                <w:sz w:val="18"/>
                <w:szCs w:val="18"/>
                <w:lang w:val="en-GB"/>
              </w:rPr>
              <w:t xml:space="preserve">Note: </w:t>
            </w:r>
          </w:p>
          <w:p w14:paraId="49E232D8" w14:textId="7C4B7101" w:rsidR="0075142F" w:rsidRPr="001F0C6E" w:rsidRDefault="001F0C6E">
            <w:pPr>
              <w:ind w:left="0" w:firstLine="0"/>
              <w:jc w:val="left"/>
              <w:rPr>
                <w:sz w:val="20"/>
                <w:szCs w:val="20"/>
                <w:lang w:val="en-GB"/>
              </w:rPr>
            </w:pPr>
            <w:r w:rsidRPr="005970ED">
              <w:rPr>
                <w:i/>
                <w:sz w:val="18"/>
                <w:szCs w:val="18"/>
                <w:lang w:val="en-GB"/>
              </w:rPr>
              <w:t>They can spend 1 or more days on each construction site, depending on organizational capabilities, the scope of construction work, etc.</w:t>
            </w:r>
          </w:p>
        </w:tc>
        <w:tc>
          <w:tcPr>
            <w:tcW w:w="6379" w:type="dxa"/>
            <w:shd w:val="clear" w:color="auto" w:fill="C5E0B3" w:themeFill="accent6" w:themeFillTint="66"/>
          </w:tcPr>
          <w:p w14:paraId="19008FBB" w14:textId="7A7A83CB" w:rsidR="009872E3" w:rsidRPr="001F0C6E" w:rsidRDefault="001F0C6E" w:rsidP="008765CA">
            <w:pPr>
              <w:pStyle w:val="Akapitzlist"/>
              <w:numPr>
                <w:ilvl w:val="0"/>
                <w:numId w:val="16"/>
              </w:numPr>
              <w:spacing w:after="120"/>
              <w:ind w:left="176" w:hanging="176"/>
              <w:contextualSpacing w:val="0"/>
              <w:rPr>
                <w:sz w:val="20"/>
                <w:szCs w:val="20"/>
                <w:lang w:val="en-GB"/>
              </w:rPr>
            </w:pPr>
            <w:r w:rsidRPr="001F0C6E">
              <w:rPr>
                <w:sz w:val="20"/>
                <w:szCs w:val="20"/>
                <w:lang w:val="en-GB"/>
              </w:rPr>
              <w:t xml:space="preserve">Teachers/trainers go with the tool and the ability to use it to the construction site. They transcribe the actual working conditions of the construction manager and/or team leaders/foreman, in every aspect of his work, bearing in mind the 5 main observation axes (environment, methods, equipment, labour force and documents) related to the identified </w:t>
            </w:r>
            <w:r>
              <w:rPr>
                <w:sz w:val="20"/>
                <w:szCs w:val="20"/>
                <w:lang w:val="en-GB"/>
              </w:rPr>
              <w:t>profe</w:t>
            </w:r>
            <w:r w:rsidRPr="001F0C6E">
              <w:rPr>
                <w:sz w:val="20"/>
                <w:szCs w:val="20"/>
                <w:lang w:val="en-GB"/>
              </w:rPr>
              <w:t>ssional situations. In the case of the possibility of photography, you should take care of the consent of the owner of the construction site and possibly the employees themselves</w:t>
            </w:r>
            <w:r w:rsidR="009872E3" w:rsidRPr="001F0C6E">
              <w:rPr>
                <w:sz w:val="20"/>
                <w:szCs w:val="20"/>
                <w:lang w:val="en-GB"/>
              </w:rPr>
              <w:t>.</w:t>
            </w:r>
            <w:r w:rsidR="00DD203B" w:rsidRPr="001F0C6E">
              <w:rPr>
                <w:sz w:val="20"/>
                <w:szCs w:val="20"/>
                <w:lang w:val="en-GB"/>
              </w:rPr>
              <w:t xml:space="preserve"> </w:t>
            </w:r>
          </w:p>
          <w:p w14:paraId="55752891" w14:textId="58FD4189" w:rsidR="001F0C6E" w:rsidRPr="001F0C6E" w:rsidRDefault="001F0C6E" w:rsidP="008765CA">
            <w:pPr>
              <w:pStyle w:val="Akapitzlist"/>
              <w:numPr>
                <w:ilvl w:val="0"/>
                <w:numId w:val="16"/>
              </w:numPr>
              <w:spacing w:after="120"/>
              <w:ind w:left="176" w:hanging="176"/>
              <w:contextualSpacing w:val="0"/>
              <w:rPr>
                <w:sz w:val="20"/>
                <w:szCs w:val="20"/>
                <w:lang w:val="en-GB"/>
              </w:rPr>
            </w:pPr>
            <w:r w:rsidRPr="001F0C6E">
              <w:rPr>
                <w:sz w:val="20"/>
                <w:szCs w:val="20"/>
                <w:lang w:val="en-GB"/>
              </w:rPr>
              <w:t>It is very important and recommended to observe the same professional activity on different construction sites (in different contexts, various in terms of size or nature of renovation works – adapted to the area of interest / specialization of the teacher / trainer).</w:t>
            </w:r>
          </w:p>
          <w:p w14:paraId="05C56156" w14:textId="61679CF3" w:rsidR="005969DD" w:rsidRPr="001F0C6E" w:rsidRDefault="001F0C6E" w:rsidP="001F0C6E">
            <w:pPr>
              <w:pStyle w:val="Akapitzlist"/>
              <w:numPr>
                <w:ilvl w:val="0"/>
                <w:numId w:val="16"/>
              </w:numPr>
              <w:spacing w:after="120"/>
              <w:ind w:left="176" w:hanging="176"/>
              <w:contextualSpacing w:val="0"/>
              <w:rPr>
                <w:sz w:val="20"/>
                <w:szCs w:val="20"/>
                <w:lang w:val="en-GB"/>
              </w:rPr>
            </w:pPr>
            <w:commentRangeStart w:id="0"/>
            <w:r w:rsidRPr="00953BCF">
              <w:rPr>
                <w:b/>
                <w:i/>
                <w:color w:val="FF0000"/>
                <w:sz w:val="20"/>
                <w:szCs w:val="20"/>
                <w:highlight w:val="yellow"/>
                <w:lang w:val="en-GB"/>
              </w:rPr>
              <w:t>To be agreed</w:t>
            </w:r>
            <w:r w:rsidR="00AF1C3A" w:rsidRPr="00953BCF">
              <w:rPr>
                <w:b/>
                <w:i/>
                <w:color w:val="FF0000"/>
                <w:sz w:val="20"/>
                <w:szCs w:val="20"/>
                <w:highlight w:val="yellow"/>
                <w:lang w:val="en-GB"/>
              </w:rPr>
              <w:t xml:space="preserve"> (?)</w:t>
            </w:r>
            <w:r w:rsidRPr="00953BCF">
              <w:rPr>
                <w:color w:val="FF0000"/>
                <w:sz w:val="20"/>
                <w:szCs w:val="20"/>
                <w:highlight w:val="yellow"/>
                <w:lang w:val="en-GB"/>
              </w:rPr>
              <w:t xml:space="preserve">: </w:t>
            </w:r>
            <w:r w:rsidRPr="00953BCF">
              <w:rPr>
                <w:sz w:val="20"/>
                <w:szCs w:val="20"/>
                <w:highlight w:val="yellow"/>
                <w:lang w:val="en-GB"/>
              </w:rPr>
              <w:t>On the basis of the observations made, a list of remarks is created, which should be paid attention to when building (updating) the curriculum / training (a list of critical points that constitute a difficulty / challenge in the work of the manager / foreman, new materials, machines, tools, sought-after specialist skills, new legal requirements</w:t>
            </w:r>
            <w:r w:rsidR="008765CA" w:rsidRPr="00953BCF">
              <w:rPr>
                <w:sz w:val="20"/>
                <w:szCs w:val="20"/>
                <w:highlight w:val="yellow"/>
                <w:lang w:val="en-GB"/>
              </w:rPr>
              <w:t>).</w:t>
            </w:r>
            <w:commentRangeEnd w:id="0"/>
            <w:r w:rsidR="002E1260">
              <w:rPr>
                <w:rStyle w:val="Odwoaniedokomentarza"/>
              </w:rPr>
              <w:commentReference w:id="0"/>
            </w:r>
          </w:p>
        </w:tc>
        <w:tc>
          <w:tcPr>
            <w:tcW w:w="2946" w:type="dxa"/>
            <w:shd w:val="clear" w:color="auto" w:fill="C5E0B3" w:themeFill="accent6" w:themeFillTint="66"/>
          </w:tcPr>
          <w:p w14:paraId="4022088B" w14:textId="38696B24" w:rsidR="00836C0D" w:rsidRPr="001F0C6E" w:rsidRDefault="001F0C6E" w:rsidP="000A10BC">
            <w:pPr>
              <w:ind w:left="0" w:firstLine="0"/>
              <w:rPr>
                <w:sz w:val="20"/>
                <w:szCs w:val="20"/>
                <w:lang w:val="en-GB"/>
              </w:rPr>
            </w:pPr>
            <w:r w:rsidRPr="001F0C6E">
              <w:rPr>
                <w:sz w:val="20"/>
                <w:szCs w:val="20"/>
                <w:lang w:val="en-GB"/>
              </w:rPr>
              <w:t xml:space="preserve">Working with the </w:t>
            </w:r>
            <w:r w:rsidR="00AF1C3A">
              <w:rPr>
                <w:sz w:val="20"/>
                <w:szCs w:val="20"/>
                <w:lang w:val="en-GB"/>
              </w:rPr>
              <w:t>tool</w:t>
            </w:r>
            <w:r w:rsidRPr="001F0C6E">
              <w:rPr>
                <w:sz w:val="20"/>
                <w:szCs w:val="20"/>
                <w:lang w:val="en-GB"/>
              </w:rPr>
              <w:t xml:space="preserve"> 1 on construction sites</w:t>
            </w:r>
            <w:r w:rsidR="00836C0D" w:rsidRPr="001F0C6E">
              <w:rPr>
                <w:sz w:val="20"/>
                <w:szCs w:val="20"/>
                <w:lang w:val="en-GB"/>
              </w:rPr>
              <w:t>.</w:t>
            </w:r>
          </w:p>
          <w:p w14:paraId="74AE9C07" w14:textId="77777777" w:rsidR="00836C0D" w:rsidRPr="001F0C6E" w:rsidRDefault="00836C0D" w:rsidP="000A10BC">
            <w:pPr>
              <w:ind w:left="0" w:firstLine="0"/>
              <w:rPr>
                <w:sz w:val="20"/>
                <w:szCs w:val="20"/>
                <w:lang w:val="en-GB"/>
              </w:rPr>
            </w:pPr>
          </w:p>
          <w:p w14:paraId="0033E40E" w14:textId="449EA329" w:rsidR="00836C0D" w:rsidRPr="001F0C6E" w:rsidRDefault="001F0C6E" w:rsidP="001F0C6E">
            <w:pPr>
              <w:ind w:left="0" w:firstLine="0"/>
              <w:jc w:val="left"/>
              <w:rPr>
                <w:sz w:val="20"/>
                <w:szCs w:val="20"/>
                <w:lang w:val="en-GB"/>
              </w:rPr>
            </w:pPr>
            <w:r w:rsidRPr="001F0C6E">
              <w:rPr>
                <w:sz w:val="20"/>
                <w:szCs w:val="20"/>
                <w:lang w:val="en-GB"/>
              </w:rPr>
              <w:t xml:space="preserve">Analysis and critical reflection on the collected data (in the school / training centre) </w:t>
            </w:r>
          </w:p>
        </w:tc>
      </w:tr>
      <w:tr w:rsidR="0056624A" w:rsidRPr="008374C6" w14:paraId="40C632D1" w14:textId="77777777" w:rsidTr="000E1BB9">
        <w:tc>
          <w:tcPr>
            <w:tcW w:w="1247" w:type="dxa"/>
            <w:vMerge w:val="restart"/>
            <w:shd w:val="clear" w:color="auto" w:fill="B4C6E7" w:themeFill="accent1" w:themeFillTint="66"/>
            <w:vAlign w:val="center"/>
          </w:tcPr>
          <w:p w14:paraId="3812CC82" w14:textId="14E63D74" w:rsidR="0056624A" w:rsidRPr="00AF65E0" w:rsidRDefault="0056624A" w:rsidP="00AF65E0">
            <w:pPr>
              <w:ind w:left="0" w:firstLine="0"/>
              <w:jc w:val="left"/>
              <w:rPr>
                <w:sz w:val="72"/>
                <w:szCs w:val="72"/>
                <w:lang w:val="pl-PL"/>
              </w:rPr>
            </w:pPr>
            <w:r w:rsidRPr="00AF65E0">
              <w:rPr>
                <w:sz w:val="72"/>
                <w:szCs w:val="72"/>
                <w:lang w:val="pl-PL"/>
              </w:rPr>
              <w:t>3</w:t>
            </w:r>
          </w:p>
        </w:tc>
        <w:tc>
          <w:tcPr>
            <w:tcW w:w="1276" w:type="dxa"/>
            <w:vMerge w:val="restart"/>
            <w:shd w:val="clear" w:color="auto" w:fill="B4C6E7" w:themeFill="accent1" w:themeFillTint="66"/>
          </w:tcPr>
          <w:p w14:paraId="28DEAF6B" w14:textId="77777777" w:rsidR="001F0C6E" w:rsidRPr="00401D2B" w:rsidRDefault="001F0C6E">
            <w:pPr>
              <w:ind w:left="0" w:firstLine="0"/>
              <w:jc w:val="left"/>
              <w:rPr>
                <w:sz w:val="20"/>
                <w:szCs w:val="20"/>
                <w:lang w:val="en-GB"/>
              </w:rPr>
            </w:pPr>
            <w:r>
              <w:rPr>
                <w:sz w:val="20"/>
                <w:szCs w:val="20"/>
                <w:lang w:val="pl-PL"/>
              </w:rPr>
              <w:t>2</w:t>
            </w:r>
            <w:r w:rsidRPr="00401D2B">
              <w:rPr>
                <w:sz w:val="20"/>
                <w:szCs w:val="20"/>
                <w:lang w:val="en-GB"/>
              </w:rPr>
              <w:t xml:space="preserve">-day f2f meeting </w:t>
            </w:r>
          </w:p>
          <w:p w14:paraId="48B62CE8" w14:textId="77777777" w:rsidR="001F0C6E" w:rsidRPr="00401D2B" w:rsidRDefault="001F0C6E">
            <w:pPr>
              <w:ind w:left="0" w:firstLine="0"/>
              <w:jc w:val="left"/>
              <w:rPr>
                <w:sz w:val="20"/>
                <w:szCs w:val="20"/>
                <w:lang w:val="en-GB"/>
              </w:rPr>
            </w:pPr>
          </w:p>
          <w:p w14:paraId="443C78C9" w14:textId="01FC5785" w:rsidR="0056624A" w:rsidRPr="002F2DA3" w:rsidRDefault="001F0C6E">
            <w:pPr>
              <w:ind w:left="0" w:firstLine="0"/>
              <w:jc w:val="left"/>
              <w:rPr>
                <w:sz w:val="20"/>
                <w:szCs w:val="20"/>
                <w:lang w:val="pl-PL"/>
              </w:rPr>
            </w:pPr>
            <w:r w:rsidRPr="00F34368">
              <w:rPr>
                <w:i/>
                <w:color w:val="FF0000"/>
                <w:sz w:val="18"/>
                <w:szCs w:val="18"/>
                <w:lang w:val="en-GB"/>
              </w:rPr>
              <w:t>It seems that 1 day will be enough</w:t>
            </w:r>
          </w:p>
        </w:tc>
        <w:tc>
          <w:tcPr>
            <w:tcW w:w="3260" w:type="dxa"/>
            <w:shd w:val="clear" w:color="auto" w:fill="B4C6E7" w:themeFill="accent1" w:themeFillTint="66"/>
          </w:tcPr>
          <w:p w14:paraId="2662F548" w14:textId="4D08D359" w:rsidR="0056624A" w:rsidRPr="00AF1C3A" w:rsidRDefault="001F0C6E" w:rsidP="00C83422">
            <w:pPr>
              <w:pStyle w:val="Akapitzlist"/>
              <w:numPr>
                <w:ilvl w:val="0"/>
                <w:numId w:val="1"/>
              </w:numPr>
              <w:ind w:left="313" w:hanging="265"/>
              <w:jc w:val="left"/>
              <w:rPr>
                <w:b/>
                <w:sz w:val="20"/>
                <w:szCs w:val="20"/>
                <w:lang w:val="en-GB"/>
              </w:rPr>
            </w:pPr>
            <w:r w:rsidRPr="00AF1C3A">
              <w:rPr>
                <w:sz w:val="20"/>
                <w:szCs w:val="20"/>
                <w:lang w:val="en-GB"/>
              </w:rPr>
              <w:t xml:space="preserve">To master  the tools of diagnosing training needs of future </w:t>
            </w:r>
            <w:r w:rsidR="000552B7">
              <w:rPr>
                <w:sz w:val="20"/>
                <w:szCs w:val="20"/>
                <w:lang w:val="en-GB"/>
              </w:rPr>
              <w:t>trainees</w:t>
            </w:r>
            <w:r w:rsidRPr="00AF1C3A">
              <w:rPr>
                <w:sz w:val="20"/>
                <w:szCs w:val="20"/>
                <w:lang w:val="en-GB"/>
              </w:rPr>
              <w:t xml:space="preserve"> (team leaders/ foremen and  construction managers), i.e</w:t>
            </w:r>
            <w:r w:rsidR="00AF1C3A">
              <w:rPr>
                <w:sz w:val="20"/>
                <w:szCs w:val="20"/>
                <w:lang w:val="en-GB"/>
              </w:rPr>
              <w:t>.</w:t>
            </w:r>
            <w:r w:rsidRPr="00AF1C3A">
              <w:rPr>
                <w:sz w:val="20"/>
                <w:szCs w:val="20"/>
                <w:lang w:val="en-GB"/>
              </w:rPr>
              <w:t xml:space="preserve"> their positioning on the paths of their professional development (see </w:t>
            </w:r>
            <w:r w:rsidR="00AF1C3A" w:rsidRPr="00AF1C3A">
              <w:rPr>
                <w:sz w:val="20"/>
                <w:szCs w:val="20"/>
                <w:lang w:val="en-GB"/>
              </w:rPr>
              <w:t>tool</w:t>
            </w:r>
            <w:r w:rsidRPr="00AF1C3A">
              <w:rPr>
                <w:sz w:val="20"/>
                <w:szCs w:val="20"/>
                <w:lang w:val="en-GB"/>
              </w:rPr>
              <w:t xml:space="preserve"> 2) </w:t>
            </w:r>
            <w:r w:rsidR="00AC6708" w:rsidRPr="00AF1C3A">
              <w:rPr>
                <w:sz w:val="20"/>
                <w:szCs w:val="20"/>
                <w:lang w:val="en-GB"/>
              </w:rPr>
              <w:br/>
            </w:r>
            <w:r w:rsidRPr="00AF1C3A">
              <w:rPr>
                <w:b/>
                <w:sz w:val="20"/>
                <w:szCs w:val="20"/>
                <w:lang w:val="en-GB"/>
              </w:rPr>
              <w:t>part</w:t>
            </w:r>
            <w:r w:rsidR="00796F1B" w:rsidRPr="00AF1C3A">
              <w:rPr>
                <w:b/>
                <w:sz w:val="20"/>
                <w:szCs w:val="20"/>
                <w:lang w:val="en-GB"/>
              </w:rPr>
              <w:t xml:space="preserve"> 1</w:t>
            </w:r>
            <w:r w:rsidRPr="00AF1C3A">
              <w:rPr>
                <w:b/>
                <w:sz w:val="20"/>
                <w:szCs w:val="20"/>
                <w:lang w:val="en-GB"/>
              </w:rPr>
              <w:t>: Presentation</w:t>
            </w:r>
          </w:p>
          <w:p w14:paraId="3467FDD1" w14:textId="14BDC23C" w:rsidR="0056624A" w:rsidRPr="00AF1C3A" w:rsidRDefault="0056624A" w:rsidP="0056624A">
            <w:pPr>
              <w:ind w:left="48" w:firstLine="0"/>
              <w:jc w:val="left"/>
              <w:rPr>
                <w:sz w:val="20"/>
                <w:szCs w:val="20"/>
                <w:lang w:val="en-GB"/>
              </w:rPr>
            </w:pPr>
          </w:p>
        </w:tc>
        <w:tc>
          <w:tcPr>
            <w:tcW w:w="6379" w:type="dxa"/>
            <w:shd w:val="clear" w:color="auto" w:fill="B4C6E7" w:themeFill="accent1" w:themeFillTint="66"/>
          </w:tcPr>
          <w:p w14:paraId="09644615" w14:textId="192F92F0" w:rsidR="0056624A" w:rsidRPr="00596771" w:rsidRDefault="00793AD4" w:rsidP="00DB768D">
            <w:pPr>
              <w:pStyle w:val="Akapitzlist"/>
              <w:numPr>
                <w:ilvl w:val="0"/>
                <w:numId w:val="17"/>
              </w:numPr>
              <w:ind w:left="318" w:hanging="284"/>
              <w:rPr>
                <w:sz w:val="20"/>
                <w:szCs w:val="20"/>
                <w:lang w:val="en-GB"/>
              </w:rPr>
            </w:pPr>
            <w:commentRangeStart w:id="1"/>
            <w:r w:rsidRPr="00596771">
              <w:rPr>
                <w:sz w:val="20"/>
                <w:szCs w:val="20"/>
                <w:lang w:val="en-GB"/>
              </w:rPr>
              <w:t>Exchange of experience of teachers/trainers gathered during observations on construction sites, including exchange of comments on</w:t>
            </w:r>
            <w:r w:rsidR="0056624A" w:rsidRPr="00596771">
              <w:rPr>
                <w:sz w:val="20"/>
                <w:szCs w:val="20"/>
                <w:lang w:val="en-GB"/>
              </w:rPr>
              <w:t>:</w:t>
            </w:r>
          </w:p>
          <w:p w14:paraId="37AC91D3" w14:textId="6E310123" w:rsidR="0056624A" w:rsidRPr="00596771" w:rsidRDefault="00793AD4" w:rsidP="00DB768D">
            <w:pPr>
              <w:pStyle w:val="Akapitzlist"/>
              <w:numPr>
                <w:ilvl w:val="0"/>
                <w:numId w:val="4"/>
              </w:numPr>
              <w:ind w:left="714" w:hanging="357"/>
              <w:rPr>
                <w:sz w:val="20"/>
                <w:szCs w:val="20"/>
                <w:lang w:val="en-GB"/>
              </w:rPr>
            </w:pPr>
            <w:r w:rsidRPr="00596771">
              <w:rPr>
                <w:sz w:val="20"/>
                <w:szCs w:val="20"/>
                <w:lang w:val="en-GB"/>
              </w:rPr>
              <w:t>usability of tool 1, suggestions for its improvement</w:t>
            </w:r>
            <w:r w:rsidR="0056624A" w:rsidRPr="00596771">
              <w:rPr>
                <w:sz w:val="20"/>
                <w:szCs w:val="20"/>
                <w:lang w:val="en-GB"/>
              </w:rPr>
              <w:t>,</w:t>
            </w:r>
          </w:p>
          <w:p w14:paraId="3712254F" w14:textId="69D98A1A" w:rsidR="0056624A" w:rsidRPr="00596771" w:rsidRDefault="00793AD4" w:rsidP="00DB768D">
            <w:pPr>
              <w:pStyle w:val="Akapitzlist"/>
              <w:numPr>
                <w:ilvl w:val="0"/>
                <w:numId w:val="4"/>
              </w:numPr>
              <w:ind w:left="714" w:hanging="357"/>
              <w:rPr>
                <w:sz w:val="20"/>
                <w:szCs w:val="20"/>
                <w:lang w:val="en-GB"/>
              </w:rPr>
            </w:pPr>
            <w:r w:rsidRPr="00596771">
              <w:rPr>
                <w:sz w:val="20"/>
                <w:szCs w:val="20"/>
                <w:lang w:val="en-GB"/>
              </w:rPr>
              <w:t>the results of observations of the working situation experienced by construction site managers / foremen (comparative analysis of observation results).</w:t>
            </w:r>
            <w:commentRangeEnd w:id="1"/>
            <w:r w:rsidR="00F73FE4">
              <w:rPr>
                <w:rStyle w:val="Odwoaniedokomentarza"/>
              </w:rPr>
              <w:commentReference w:id="1"/>
            </w:r>
            <w:r w:rsidR="001E34FE">
              <w:rPr>
                <w:rStyle w:val="Odwoaniedokomentarza"/>
              </w:rPr>
              <w:commentReference w:id="2"/>
            </w:r>
          </w:p>
          <w:p w14:paraId="1CCD3F9E" w14:textId="4963C9B6" w:rsidR="00863E33" w:rsidRPr="00596771" w:rsidRDefault="00793AD4" w:rsidP="00863E33">
            <w:pPr>
              <w:pStyle w:val="Akapitzlist"/>
              <w:numPr>
                <w:ilvl w:val="0"/>
                <w:numId w:val="17"/>
              </w:numPr>
              <w:ind w:left="318" w:hanging="284"/>
              <w:rPr>
                <w:sz w:val="20"/>
                <w:szCs w:val="20"/>
                <w:lang w:val="en-GB"/>
              </w:rPr>
            </w:pPr>
            <w:r w:rsidRPr="00596771">
              <w:rPr>
                <w:sz w:val="20"/>
                <w:szCs w:val="20"/>
                <w:lang w:val="en-GB"/>
              </w:rPr>
              <w:t>Making teachers / trainers aware of the need for individualization in the approach to participants of trainings for construction site managers / foremen, in particular those professionally active – having a baggage of professional experience and the benefits resulting from such individualization (material and time effectiveness during training)</w:t>
            </w:r>
            <w:r w:rsidR="00863E33" w:rsidRPr="00596771">
              <w:rPr>
                <w:sz w:val="20"/>
                <w:szCs w:val="20"/>
                <w:lang w:val="en-GB"/>
              </w:rPr>
              <w:t>.</w:t>
            </w:r>
          </w:p>
          <w:p w14:paraId="01905386" w14:textId="0AAE910B" w:rsidR="0056624A" w:rsidRPr="00596771" w:rsidRDefault="00793AD4" w:rsidP="00DB768D">
            <w:pPr>
              <w:pStyle w:val="Akapitzlist"/>
              <w:numPr>
                <w:ilvl w:val="0"/>
                <w:numId w:val="17"/>
              </w:numPr>
              <w:ind w:left="318" w:hanging="284"/>
              <w:rPr>
                <w:sz w:val="20"/>
                <w:szCs w:val="20"/>
                <w:lang w:val="en-GB"/>
              </w:rPr>
            </w:pPr>
            <w:r w:rsidRPr="00596771">
              <w:rPr>
                <w:sz w:val="20"/>
                <w:szCs w:val="20"/>
                <w:lang w:val="en-GB"/>
              </w:rPr>
              <w:t xml:space="preserve">Presenting teachers/trainers with tool 2 used to diagnose the training needs </w:t>
            </w:r>
            <w:r w:rsidR="001E34FE" w:rsidRPr="00F34368">
              <w:rPr>
                <w:sz w:val="20"/>
                <w:szCs w:val="20"/>
                <w:lang w:val="en-GB"/>
              </w:rPr>
              <w:t xml:space="preserve">and/or wishes </w:t>
            </w:r>
            <w:r w:rsidRPr="00596771">
              <w:rPr>
                <w:sz w:val="20"/>
                <w:szCs w:val="20"/>
                <w:lang w:val="en-GB"/>
              </w:rPr>
              <w:t xml:space="preserve">of </w:t>
            </w:r>
            <w:r w:rsidR="00BF13FB">
              <w:rPr>
                <w:sz w:val="20"/>
                <w:szCs w:val="20"/>
                <w:lang w:val="en-GB"/>
              </w:rPr>
              <w:t>trainees</w:t>
            </w:r>
            <w:r w:rsidRPr="00596771">
              <w:rPr>
                <w:sz w:val="20"/>
                <w:szCs w:val="20"/>
                <w:lang w:val="en-GB"/>
              </w:rPr>
              <w:t xml:space="preserve"> </w:t>
            </w:r>
            <w:r w:rsidR="00BF13FB">
              <w:rPr>
                <w:sz w:val="20"/>
                <w:szCs w:val="20"/>
                <w:lang w:val="en-GB"/>
              </w:rPr>
              <w:t>(</w:t>
            </w:r>
            <w:r w:rsidRPr="00596771">
              <w:rPr>
                <w:sz w:val="20"/>
                <w:szCs w:val="20"/>
                <w:lang w:val="en-GB"/>
              </w:rPr>
              <w:t>construction site managers / foremen</w:t>
            </w:r>
            <w:r w:rsidR="00BF13FB">
              <w:rPr>
                <w:sz w:val="20"/>
                <w:szCs w:val="20"/>
                <w:lang w:val="en-GB"/>
              </w:rPr>
              <w:t>)</w:t>
            </w:r>
            <w:r w:rsidRPr="00596771">
              <w:rPr>
                <w:sz w:val="20"/>
                <w:szCs w:val="20"/>
                <w:lang w:val="en-GB"/>
              </w:rPr>
              <w:t>, i.e. positioning on the path of their professional development with particular emphasis on</w:t>
            </w:r>
            <w:r w:rsidR="0056624A" w:rsidRPr="00596771">
              <w:rPr>
                <w:sz w:val="20"/>
                <w:szCs w:val="20"/>
                <w:lang w:val="en-GB"/>
              </w:rPr>
              <w:t>:</w:t>
            </w:r>
          </w:p>
          <w:p w14:paraId="01A49B43" w14:textId="7A7391B6" w:rsidR="0056624A" w:rsidRPr="00596771" w:rsidRDefault="00AF1C3A" w:rsidP="00DB768D">
            <w:pPr>
              <w:pStyle w:val="Akapitzlist"/>
              <w:numPr>
                <w:ilvl w:val="0"/>
                <w:numId w:val="4"/>
              </w:numPr>
              <w:ind w:left="714" w:hanging="357"/>
              <w:rPr>
                <w:sz w:val="20"/>
                <w:szCs w:val="20"/>
                <w:lang w:val="en-GB"/>
              </w:rPr>
            </w:pPr>
            <w:r w:rsidRPr="00596771">
              <w:rPr>
                <w:sz w:val="20"/>
                <w:szCs w:val="20"/>
                <w:lang w:val="en-GB"/>
              </w:rPr>
              <w:t xml:space="preserve">The goal, which is to diagnose the training needs of the </w:t>
            </w:r>
            <w:r w:rsidR="00BF13FB">
              <w:rPr>
                <w:sz w:val="20"/>
                <w:szCs w:val="20"/>
                <w:lang w:val="en-GB"/>
              </w:rPr>
              <w:t>trainees</w:t>
            </w:r>
            <w:r w:rsidRPr="00596771">
              <w:rPr>
                <w:sz w:val="20"/>
                <w:szCs w:val="20"/>
                <w:lang w:val="en-GB"/>
              </w:rPr>
              <w:t>, as well as his achievements for the preparation of an individualized training plan</w:t>
            </w:r>
            <w:r w:rsidR="0056624A" w:rsidRPr="00596771">
              <w:rPr>
                <w:sz w:val="20"/>
                <w:szCs w:val="20"/>
                <w:lang w:val="en-GB"/>
              </w:rPr>
              <w:t>,</w:t>
            </w:r>
          </w:p>
          <w:p w14:paraId="3053819A" w14:textId="17F6ED67" w:rsidR="00AF1C3A" w:rsidRPr="00596771" w:rsidRDefault="00AF1C3A" w:rsidP="00DB768D">
            <w:pPr>
              <w:pStyle w:val="Akapitzlist"/>
              <w:numPr>
                <w:ilvl w:val="0"/>
                <w:numId w:val="4"/>
              </w:numPr>
              <w:ind w:left="714" w:hanging="357"/>
              <w:rPr>
                <w:sz w:val="20"/>
                <w:szCs w:val="20"/>
                <w:lang w:val="en-GB"/>
              </w:rPr>
            </w:pPr>
            <w:r w:rsidRPr="00596771">
              <w:rPr>
                <w:sz w:val="20"/>
                <w:szCs w:val="20"/>
                <w:lang w:val="en-GB"/>
              </w:rPr>
              <w:t xml:space="preserve">Forms – interview with a future </w:t>
            </w:r>
            <w:r w:rsidR="00BF13FB">
              <w:rPr>
                <w:sz w:val="20"/>
                <w:szCs w:val="20"/>
                <w:lang w:val="en-GB"/>
              </w:rPr>
              <w:t>trainees</w:t>
            </w:r>
            <w:r w:rsidRPr="00596771">
              <w:rPr>
                <w:sz w:val="20"/>
                <w:szCs w:val="20"/>
                <w:lang w:val="en-GB"/>
              </w:rPr>
              <w:t xml:space="preserve"> (construction manager / foreman), </w:t>
            </w:r>
          </w:p>
          <w:p w14:paraId="6123C4BE" w14:textId="0E9FAD60" w:rsidR="0056624A" w:rsidRPr="00596771" w:rsidRDefault="00AF1C3A" w:rsidP="00DB768D">
            <w:pPr>
              <w:pStyle w:val="Akapitzlist"/>
              <w:numPr>
                <w:ilvl w:val="0"/>
                <w:numId w:val="4"/>
              </w:numPr>
              <w:ind w:left="714" w:hanging="357"/>
              <w:rPr>
                <w:sz w:val="20"/>
                <w:szCs w:val="20"/>
                <w:lang w:val="en-GB"/>
              </w:rPr>
            </w:pPr>
            <w:r w:rsidRPr="00596771">
              <w:rPr>
                <w:sz w:val="20"/>
                <w:szCs w:val="20"/>
                <w:lang w:val="en-GB"/>
              </w:rPr>
              <w:t>Structure - based on a correlation table of professional situations and educational goals (see RenovUp IO1 A3 report)</w:t>
            </w:r>
            <w:r w:rsidR="0056624A" w:rsidRPr="00596771">
              <w:rPr>
                <w:sz w:val="20"/>
                <w:szCs w:val="20"/>
                <w:lang w:val="en-GB"/>
              </w:rPr>
              <w:t>,</w:t>
            </w:r>
          </w:p>
          <w:p w14:paraId="14811B96" w14:textId="67FA475E" w:rsidR="0056624A" w:rsidRPr="00F34368" w:rsidRDefault="00AF1C3A" w:rsidP="00F34368">
            <w:pPr>
              <w:pStyle w:val="Akapitzlist"/>
              <w:numPr>
                <w:ilvl w:val="0"/>
                <w:numId w:val="4"/>
              </w:numPr>
              <w:ind w:left="714" w:hanging="357"/>
              <w:rPr>
                <w:sz w:val="20"/>
                <w:szCs w:val="20"/>
                <w:lang w:val="en-GB"/>
              </w:rPr>
            </w:pPr>
            <w:r w:rsidRPr="00596771">
              <w:rPr>
                <w:sz w:val="20"/>
                <w:szCs w:val="20"/>
                <w:lang w:val="en-GB"/>
              </w:rPr>
              <w:lastRenderedPageBreak/>
              <w:t xml:space="preserve">Principles of agreeing answers - a mutual agreement between the teacher /trainer conducting the interview and the </w:t>
            </w:r>
            <w:r w:rsidR="00BF13FB">
              <w:rPr>
                <w:sz w:val="20"/>
                <w:szCs w:val="20"/>
                <w:lang w:val="en-GB"/>
              </w:rPr>
              <w:t>interviewed trainee</w:t>
            </w:r>
            <w:r w:rsidRPr="00596771">
              <w:rPr>
                <w:sz w:val="20"/>
                <w:szCs w:val="20"/>
                <w:lang w:val="en-GB"/>
              </w:rPr>
              <w:t xml:space="preserve"> as to the achievement (non-achievement) of a given educational goal</w:t>
            </w:r>
            <w:r w:rsidR="0056624A" w:rsidRPr="00596771">
              <w:rPr>
                <w:sz w:val="20"/>
                <w:szCs w:val="20"/>
                <w:lang w:val="en-GB"/>
              </w:rPr>
              <w:t xml:space="preserve">. </w:t>
            </w:r>
          </w:p>
        </w:tc>
        <w:tc>
          <w:tcPr>
            <w:tcW w:w="2946" w:type="dxa"/>
            <w:shd w:val="clear" w:color="auto" w:fill="B4C6E7" w:themeFill="accent1" w:themeFillTint="66"/>
          </w:tcPr>
          <w:p w14:paraId="0048BFE9" w14:textId="77777777" w:rsidR="0056624A" w:rsidRPr="00596771" w:rsidRDefault="0056624A">
            <w:pPr>
              <w:ind w:left="0" w:firstLine="0"/>
              <w:rPr>
                <w:sz w:val="20"/>
                <w:szCs w:val="20"/>
                <w:lang w:val="en-GB"/>
              </w:rPr>
            </w:pPr>
          </w:p>
          <w:p w14:paraId="01F710EF" w14:textId="77777777" w:rsidR="0056624A" w:rsidRPr="00596771" w:rsidRDefault="0056624A">
            <w:pPr>
              <w:ind w:left="0" w:firstLine="0"/>
              <w:rPr>
                <w:sz w:val="20"/>
                <w:szCs w:val="20"/>
                <w:lang w:val="en-GB"/>
              </w:rPr>
            </w:pPr>
          </w:p>
          <w:p w14:paraId="7E5158A5" w14:textId="77777777" w:rsidR="0056624A" w:rsidRPr="00596771" w:rsidRDefault="0056624A">
            <w:pPr>
              <w:ind w:left="0" w:firstLine="0"/>
              <w:rPr>
                <w:sz w:val="20"/>
                <w:szCs w:val="20"/>
                <w:lang w:val="en-GB"/>
              </w:rPr>
            </w:pPr>
          </w:p>
          <w:p w14:paraId="11BC9A39" w14:textId="1C7F0EDE" w:rsidR="0056624A" w:rsidRPr="00596771" w:rsidRDefault="00596771">
            <w:pPr>
              <w:ind w:left="0" w:firstLine="0"/>
              <w:rPr>
                <w:sz w:val="20"/>
                <w:szCs w:val="20"/>
                <w:lang w:val="en-GB"/>
              </w:rPr>
            </w:pPr>
            <w:r w:rsidRPr="00596771">
              <w:rPr>
                <w:sz w:val="20"/>
                <w:szCs w:val="20"/>
                <w:lang w:val="en-GB"/>
              </w:rPr>
              <w:t>discussion</w:t>
            </w:r>
          </w:p>
          <w:p w14:paraId="7448026B" w14:textId="77777777" w:rsidR="00863E33" w:rsidRPr="00596771" w:rsidRDefault="00863E33">
            <w:pPr>
              <w:ind w:left="0" w:firstLine="0"/>
              <w:rPr>
                <w:sz w:val="20"/>
                <w:szCs w:val="20"/>
                <w:lang w:val="en-GB"/>
              </w:rPr>
            </w:pPr>
          </w:p>
          <w:p w14:paraId="0991C2ED" w14:textId="77777777" w:rsidR="00863E33" w:rsidRPr="00596771" w:rsidRDefault="00863E33">
            <w:pPr>
              <w:ind w:left="0" w:firstLine="0"/>
              <w:rPr>
                <w:sz w:val="20"/>
                <w:szCs w:val="20"/>
                <w:lang w:val="en-GB"/>
              </w:rPr>
            </w:pPr>
          </w:p>
          <w:p w14:paraId="37EFC1E9" w14:textId="77777777" w:rsidR="00863E33" w:rsidRPr="00596771" w:rsidRDefault="00863E33">
            <w:pPr>
              <w:ind w:left="0" w:firstLine="0"/>
              <w:rPr>
                <w:sz w:val="20"/>
                <w:szCs w:val="20"/>
                <w:lang w:val="en-GB"/>
              </w:rPr>
            </w:pPr>
          </w:p>
          <w:p w14:paraId="7AC3AC74" w14:textId="77777777" w:rsidR="00863E33" w:rsidRPr="00596771" w:rsidRDefault="00863E33">
            <w:pPr>
              <w:ind w:left="0" w:firstLine="0"/>
              <w:rPr>
                <w:sz w:val="20"/>
                <w:szCs w:val="20"/>
                <w:lang w:val="en-GB"/>
              </w:rPr>
            </w:pPr>
          </w:p>
          <w:p w14:paraId="7A2A6484" w14:textId="77777777" w:rsidR="00863E33" w:rsidRPr="00596771" w:rsidRDefault="00863E33">
            <w:pPr>
              <w:ind w:left="0" w:firstLine="0"/>
              <w:rPr>
                <w:sz w:val="20"/>
                <w:szCs w:val="20"/>
                <w:lang w:val="en-GB"/>
              </w:rPr>
            </w:pPr>
          </w:p>
          <w:p w14:paraId="475F0680" w14:textId="77777777" w:rsidR="00863E33" w:rsidRPr="00596771" w:rsidRDefault="00863E33">
            <w:pPr>
              <w:ind w:left="0" w:firstLine="0"/>
              <w:rPr>
                <w:sz w:val="20"/>
                <w:szCs w:val="20"/>
                <w:lang w:val="en-GB"/>
              </w:rPr>
            </w:pPr>
          </w:p>
          <w:p w14:paraId="23894195" w14:textId="77777777" w:rsidR="00863E33" w:rsidRPr="00596771" w:rsidRDefault="00863E33">
            <w:pPr>
              <w:ind w:left="0" w:firstLine="0"/>
              <w:rPr>
                <w:sz w:val="20"/>
                <w:szCs w:val="20"/>
                <w:lang w:val="en-GB"/>
              </w:rPr>
            </w:pPr>
          </w:p>
          <w:p w14:paraId="444E05FE" w14:textId="77777777" w:rsidR="0056624A" w:rsidRPr="00596771" w:rsidRDefault="0056624A">
            <w:pPr>
              <w:ind w:left="0" w:firstLine="0"/>
              <w:rPr>
                <w:sz w:val="20"/>
                <w:szCs w:val="20"/>
                <w:lang w:val="en-GB"/>
              </w:rPr>
            </w:pPr>
          </w:p>
          <w:p w14:paraId="25DFF163" w14:textId="3461730D" w:rsidR="00596771" w:rsidRPr="00596771" w:rsidRDefault="00596771" w:rsidP="00596771">
            <w:pPr>
              <w:ind w:left="0" w:firstLine="0"/>
              <w:rPr>
                <w:sz w:val="20"/>
                <w:szCs w:val="20"/>
                <w:lang w:val="en-GB"/>
              </w:rPr>
            </w:pPr>
            <w:r w:rsidRPr="00596771">
              <w:rPr>
                <w:sz w:val="20"/>
                <w:szCs w:val="20"/>
                <w:lang w:val="en-GB"/>
              </w:rPr>
              <w:t>Presentation</w:t>
            </w:r>
            <w:r w:rsidR="0056624A" w:rsidRPr="00596771">
              <w:rPr>
                <w:sz w:val="20"/>
                <w:szCs w:val="20"/>
                <w:lang w:val="en-GB"/>
              </w:rPr>
              <w:t xml:space="preserve"> + </w:t>
            </w:r>
            <w:r w:rsidRPr="00596771">
              <w:rPr>
                <w:sz w:val="20"/>
                <w:szCs w:val="20"/>
                <w:lang w:val="en-GB"/>
              </w:rPr>
              <w:t>discussion</w:t>
            </w:r>
          </w:p>
          <w:p w14:paraId="1CFEF102" w14:textId="6CF248CE" w:rsidR="0056624A" w:rsidRPr="00596771" w:rsidRDefault="0056624A" w:rsidP="00E363A0">
            <w:pPr>
              <w:ind w:left="0" w:firstLine="0"/>
              <w:rPr>
                <w:sz w:val="20"/>
                <w:szCs w:val="20"/>
                <w:lang w:val="en-GB"/>
              </w:rPr>
            </w:pPr>
          </w:p>
          <w:p w14:paraId="6A8FF54B" w14:textId="77777777" w:rsidR="0056624A" w:rsidRPr="00596771" w:rsidRDefault="0056624A">
            <w:pPr>
              <w:ind w:left="0" w:firstLine="0"/>
              <w:rPr>
                <w:sz w:val="20"/>
                <w:szCs w:val="20"/>
                <w:lang w:val="en-GB"/>
              </w:rPr>
            </w:pPr>
          </w:p>
          <w:p w14:paraId="380C091B" w14:textId="43BF97ED" w:rsidR="0056624A" w:rsidRPr="00596771" w:rsidRDefault="00596771" w:rsidP="00BF13FB">
            <w:pPr>
              <w:ind w:left="0" w:firstLine="0"/>
              <w:rPr>
                <w:sz w:val="20"/>
                <w:szCs w:val="20"/>
                <w:lang w:val="en-GB"/>
              </w:rPr>
            </w:pPr>
            <w:r w:rsidRPr="00596771">
              <w:rPr>
                <w:sz w:val="20"/>
                <w:szCs w:val="20"/>
                <w:lang w:val="en-GB"/>
              </w:rPr>
              <w:t>Simulation of an interview with a potential training participant using tool 2 (paying attention to body language, voice, atmosphere of trust, partner relations)</w:t>
            </w:r>
          </w:p>
        </w:tc>
      </w:tr>
      <w:tr w:rsidR="0056624A" w:rsidRPr="002F2DA3" w14:paraId="4FAC60EF" w14:textId="77777777" w:rsidTr="000E1BB9">
        <w:tc>
          <w:tcPr>
            <w:tcW w:w="1247" w:type="dxa"/>
            <w:vMerge/>
          </w:tcPr>
          <w:p w14:paraId="0EE4EE6B" w14:textId="090E5EC7" w:rsidR="0056624A" w:rsidRDefault="0056624A">
            <w:pPr>
              <w:ind w:left="0" w:firstLine="0"/>
              <w:rPr>
                <w:sz w:val="20"/>
                <w:szCs w:val="20"/>
                <w:lang w:val="pl-PL"/>
              </w:rPr>
            </w:pPr>
          </w:p>
        </w:tc>
        <w:tc>
          <w:tcPr>
            <w:tcW w:w="1276" w:type="dxa"/>
            <w:vMerge/>
          </w:tcPr>
          <w:p w14:paraId="7F9B3A83" w14:textId="77777777" w:rsidR="0056624A" w:rsidRPr="00E363A0" w:rsidRDefault="0056624A">
            <w:pPr>
              <w:ind w:left="0" w:firstLine="0"/>
              <w:jc w:val="left"/>
              <w:rPr>
                <w:color w:val="FF0000"/>
                <w:sz w:val="20"/>
                <w:szCs w:val="20"/>
                <w:highlight w:val="yellow"/>
                <w:lang w:val="pl-PL"/>
              </w:rPr>
            </w:pPr>
          </w:p>
        </w:tc>
        <w:tc>
          <w:tcPr>
            <w:tcW w:w="3260" w:type="dxa"/>
            <w:shd w:val="clear" w:color="auto" w:fill="B4C6E7" w:themeFill="accent1" w:themeFillTint="66"/>
          </w:tcPr>
          <w:p w14:paraId="1DED7285" w14:textId="44E6F396" w:rsidR="00AC6708" w:rsidRPr="00546548" w:rsidRDefault="00796F1B" w:rsidP="00796F1B">
            <w:pPr>
              <w:pStyle w:val="Akapitzlist"/>
              <w:numPr>
                <w:ilvl w:val="0"/>
                <w:numId w:val="1"/>
              </w:numPr>
              <w:ind w:left="317" w:hanging="317"/>
              <w:jc w:val="left"/>
              <w:rPr>
                <w:sz w:val="20"/>
                <w:szCs w:val="20"/>
                <w:lang w:val="en-GB"/>
              </w:rPr>
            </w:pPr>
            <w:r w:rsidRPr="00546548">
              <w:rPr>
                <w:sz w:val="20"/>
                <w:szCs w:val="20"/>
                <w:lang w:val="en-GB"/>
              </w:rPr>
              <w:t xml:space="preserve">To master the tools for assessing the progress of </w:t>
            </w:r>
            <w:r w:rsidR="000552B7">
              <w:rPr>
                <w:sz w:val="20"/>
                <w:szCs w:val="20"/>
                <w:lang w:val="en-GB"/>
              </w:rPr>
              <w:t xml:space="preserve">trainees </w:t>
            </w:r>
            <w:r w:rsidRPr="00546548">
              <w:rPr>
                <w:sz w:val="20"/>
                <w:szCs w:val="20"/>
                <w:lang w:val="en-GB"/>
              </w:rPr>
              <w:t xml:space="preserve">(team leaders/ foremen and  construction managers) during the </w:t>
            </w:r>
            <w:r w:rsidR="00953BCF" w:rsidRPr="00546548">
              <w:rPr>
                <w:sz w:val="20"/>
                <w:szCs w:val="20"/>
                <w:lang w:val="en-GB"/>
              </w:rPr>
              <w:t>professionalization</w:t>
            </w:r>
            <w:r w:rsidRPr="00546548">
              <w:rPr>
                <w:sz w:val="20"/>
                <w:szCs w:val="20"/>
                <w:lang w:val="en-GB"/>
              </w:rPr>
              <w:t xml:space="preserve"> process</w:t>
            </w:r>
            <w:r w:rsidR="0056624A" w:rsidRPr="00546548">
              <w:rPr>
                <w:sz w:val="20"/>
                <w:szCs w:val="20"/>
                <w:lang w:val="en-GB"/>
              </w:rPr>
              <w:t xml:space="preserve"> (</w:t>
            </w:r>
            <w:r w:rsidRPr="00546548">
              <w:rPr>
                <w:sz w:val="20"/>
                <w:szCs w:val="20"/>
                <w:lang w:val="en-GB"/>
              </w:rPr>
              <w:t xml:space="preserve">see </w:t>
            </w:r>
            <w:r w:rsidR="00AF1C3A" w:rsidRPr="00546548">
              <w:rPr>
                <w:sz w:val="20"/>
                <w:szCs w:val="20"/>
                <w:lang w:val="en-GB"/>
              </w:rPr>
              <w:t>tool</w:t>
            </w:r>
            <w:r w:rsidR="0056624A" w:rsidRPr="00546548">
              <w:rPr>
                <w:sz w:val="20"/>
                <w:szCs w:val="20"/>
                <w:lang w:val="en-GB"/>
              </w:rPr>
              <w:t xml:space="preserve"> 3)</w:t>
            </w:r>
            <w:r w:rsidR="00AC6708" w:rsidRPr="00546548">
              <w:rPr>
                <w:sz w:val="20"/>
                <w:szCs w:val="20"/>
                <w:lang w:val="en-GB"/>
              </w:rPr>
              <w:t xml:space="preserve">  </w:t>
            </w:r>
            <w:r w:rsidRPr="00546548">
              <w:rPr>
                <w:sz w:val="20"/>
                <w:szCs w:val="20"/>
                <w:lang w:val="en-GB"/>
              </w:rPr>
              <w:br/>
            </w:r>
            <w:r w:rsidRPr="00546548">
              <w:rPr>
                <w:b/>
                <w:sz w:val="20"/>
                <w:szCs w:val="20"/>
                <w:lang w:val="en-GB"/>
              </w:rPr>
              <w:t xml:space="preserve">part </w:t>
            </w:r>
            <w:r w:rsidR="00AC6708" w:rsidRPr="00546548">
              <w:rPr>
                <w:b/>
                <w:sz w:val="20"/>
                <w:szCs w:val="20"/>
                <w:lang w:val="en-GB"/>
              </w:rPr>
              <w:t>1</w:t>
            </w:r>
            <w:r w:rsidRPr="00546548">
              <w:rPr>
                <w:b/>
                <w:sz w:val="20"/>
                <w:szCs w:val="20"/>
                <w:lang w:val="en-GB"/>
              </w:rPr>
              <w:t>:</w:t>
            </w:r>
            <w:r w:rsidR="00AC6708" w:rsidRPr="00546548">
              <w:rPr>
                <w:b/>
                <w:sz w:val="20"/>
                <w:szCs w:val="20"/>
                <w:lang w:val="en-GB"/>
              </w:rPr>
              <w:t xml:space="preserve"> </w:t>
            </w:r>
            <w:r w:rsidRPr="00546548">
              <w:rPr>
                <w:b/>
                <w:sz w:val="20"/>
                <w:szCs w:val="20"/>
                <w:lang w:val="en-GB"/>
              </w:rPr>
              <w:t>Presentation</w:t>
            </w:r>
          </w:p>
          <w:p w14:paraId="0120A3E9" w14:textId="441CBF8E" w:rsidR="0056624A" w:rsidRPr="00546548" w:rsidRDefault="0056624A" w:rsidP="00AC6708">
            <w:pPr>
              <w:pStyle w:val="Akapitzlist"/>
              <w:ind w:left="313" w:firstLine="0"/>
              <w:jc w:val="left"/>
              <w:rPr>
                <w:sz w:val="20"/>
                <w:szCs w:val="20"/>
                <w:lang w:val="en-GB"/>
              </w:rPr>
            </w:pPr>
          </w:p>
        </w:tc>
        <w:tc>
          <w:tcPr>
            <w:tcW w:w="6379" w:type="dxa"/>
            <w:shd w:val="clear" w:color="auto" w:fill="B4C6E7" w:themeFill="accent1" w:themeFillTint="66"/>
          </w:tcPr>
          <w:p w14:paraId="10C01121" w14:textId="092C0200" w:rsidR="000534D7" w:rsidRPr="00546548" w:rsidRDefault="00546548" w:rsidP="00AC6708">
            <w:pPr>
              <w:pStyle w:val="Akapitzlist"/>
              <w:numPr>
                <w:ilvl w:val="0"/>
                <w:numId w:val="18"/>
              </w:numPr>
              <w:ind w:left="318" w:hanging="284"/>
              <w:rPr>
                <w:sz w:val="20"/>
                <w:szCs w:val="20"/>
                <w:lang w:val="en-GB"/>
              </w:rPr>
            </w:pPr>
            <w:r w:rsidRPr="00546548">
              <w:rPr>
                <w:sz w:val="20"/>
                <w:szCs w:val="20"/>
                <w:lang w:val="en-GB"/>
              </w:rPr>
              <w:t>Exchange of experience of participants (teachers/trainers) on the methods and tools they use to evaluate progress in the development of knowledge and skills of the people they train</w:t>
            </w:r>
            <w:r w:rsidR="008415E7" w:rsidRPr="00546548">
              <w:rPr>
                <w:sz w:val="20"/>
                <w:szCs w:val="20"/>
                <w:lang w:val="en-GB"/>
              </w:rPr>
              <w:t>;</w:t>
            </w:r>
          </w:p>
          <w:p w14:paraId="17305121" w14:textId="07EA0A4C" w:rsidR="0056624A" w:rsidRPr="00546548" w:rsidRDefault="00546548" w:rsidP="00AC6708">
            <w:pPr>
              <w:pStyle w:val="Akapitzlist"/>
              <w:numPr>
                <w:ilvl w:val="0"/>
                <w:numId w:val="18"/>
              </w:numPr>
              <w:ind w:left="318" w:hanging="284"/>
              <w:rPr>
                <w:sz w:val="20"/>
                <w:szCs w:val="20"/>
                <w:lang w:val="en-GB"/>
              </w:rPr>
            </w:pPr>
            <w:r w:rsidRPr="00546548">
              <w:rPr>
                <w:sz w:val="20"/>
                <w:szCs w:val="20"/>
                <w:lang w:val="en-GB"/>
              </w:rPr>
              <w:t>Presenting teachers/trainers with tool 3 to evaluate progress in acquiring new skills by construction site managers/foremen during their training, including</w:t>
            </w:r>
            <w:r w:rsidR="008415E7" w:rsidRPr="00546548">
              <w:rPr>
                <w:sz w:val="20"/>
                <w:szCs w:val="20"/>
                <w:lang w:val="en-GB"/>
              </w:rPr>
              <w:t>:</w:t>
            </w:r>
          </w:p>
          <w:p w14:paraId="4F1F1ADC" w14:textId="7D22972F" w:rsidR="008415E7" w:rsidRPr="00966E39" w:rsidRDefault="00546548" w:rsidP="00DB768D">
            <w:pPr>
              <w:pStyle w:val="Akapitzlist"/>
              <w:numPr>
                <w:ilvl w:val="0"/>
                <w:numId w:val="4"/>
              </w:numPr>
              <w:ind w:left="714" w:hanging="357"/>
              <w:rPr>
                <w:sz w:val="20"/>
                <w:szCs w:val="20"/>
                <w:lang w:val="en-GB"/>
              </w:rPr>
            </w:pPr>
            <w:r w:rsidRPr="00546548">
              <w:rPr>
                <w:sz w:val="20"/>
                <w:szCs w:val="20"/>
                <w:lang w:val="en-GB"/>
              </w:rPr>
              <w:t xml:space="preserve">Form – a questionnaire filled in by the teacher / trainer based on the results of observation of the manager / foreman in the work situation on the construction </w:t>
            </w:r>
            <w:r w:rsidRPr="00966E39">
              <w:rPr>
                <w:sz w:val="20"/>
                <w:szCs w:val="20"/>
                <w:lang w:val="en-GB"/>
              </w:rPr>
              <w:t>site (</w:t>
            </w:r>
            <w:r w:rsidRPr="00724226">
              <w:rPr>
                <w:sz w:val="20"/>
                <w:szCs w:val="20"/>
                <w:lang w:val="en-GB"/>
              </w:rPr>
              <w:t>or on the training ground simulating the construction site</w:t>
            </w:r>
            <w:r w:rsidRPr="00724226">
              <w:rPr>
                <w:i/>
                <w:sz w:val="20"/>
                <w:szCs w:val="20"/>
                <w:lang w:val="en-GB"/>
              </w:rPr>
              <w:t> </w:t>
            </w:r>
            <w:r w:rsidRPr="00966E39">
              <w:rPr>
                <w:i/>
                <w:color w:val="FF0000"/>
                <w:sz w:val="20"/>
                <w:szCs w:val="20"/>
                <w:lang w:val="en-GB"/>
              </w:rPr>
              <w:t>???</w:t>
            </w:r>
            <w:r w:rsidRPr="00966E39">
              <w:rPr>
                <w:color w:val="FF0000"/>
                <w:sz w:val="20"/>
                <w:szCs w:val="20"/>
                <w:lang w:val="en-GB"/>
              </w:rPr>
              <w:t>)</w:t>
            </w:r>
            <w:r w:rsidR="008415E7" w:rsidRPr="00966E39">
              <w:rPr>
                <w:color w:val="FF0000"/>
                <w:sz w:val="20"/>
                <w:szCs w:val="20"/>
                <w:lang w:val="en-GB"/>
              </w:rPr>
              <w:t>,</w:t>
            </w:r>
          </w:p>
          <w:p w14:paraId="77564136" w14:textId="0D3E5E6B" w:rsidR="008415E7" w:rsidRPr="00966E39" w:rsidRDefault="00546548" w:rsidP="00DB768D">
            <w:pPr>
              <w:pStyle w:val="Akapitzlist"/>
              <w:numPr>
                <w:ilvl w:val="0"/>
                <w:numId w:val="4"/>
              </w:numPr>
              <w:ind w:left="714" w:hanging="357"/>
              <w:rPr>
                <w:sz w:val="20"/>
                <w:szCs w:val="20"/>
                <w:lang w:val="en-GB"/>
              </w:rPr>
            </w:pPr>
            <w:r w:rsidRPr="00966E39">
              <w:rPr>
                <w:sz w:val="20"/>
                <w:szCs w:val="20"/>
                <w:lang w:val="en-GB"/>
              </w:rPr>
              <w:t>Structure – consistent with tools 1 and 2 (</w:t>
            </w:r>
            <w:r w:rsidRPr="00966E39">
              <w:rPr>
                <w:i/>
                <w:color w:val="FF0000"/>
                <w:sz w:val="20"/>
                <w:szCs w:val="20"/>
                <w:lang w:val="en-GB"/>
              </w:rPr>
              <w:t>there are some doubts</w:t>
            </w:r>
            <w:r w:rsidR="00953BCF" w:rsidRPr="00966E39">
              <w:rPr>
                <w:i/>
                <w:color w:val="FF0000"/>
                <w:sz w:val="20"/>
                <w:szCs w:val="20"/>
                <w:lang w:val="en-GB"/>
              </w:rPr>
              <w:t>, because of different scale</w:t>
            </w:r>
            <w:r w:rsidRPr="00966E39">
              <w:rPr>
                <w:sz w:val="20"/>
                <w:szCs w:val="20"/>
                <w:lang w:val="en-GB"/>
              </w:rPr>
              <w:t>)</w:t>
            </w:r>
            <w:r w:rsidR="008415E7" w:rsidRPr="00966E39">
              <w:rPr>
                <w:sz w:val="20"/>
                <w:szCs w:val="20"/>
                <w:lang w:val="en-GB"/>
              </w:rPr>
              <w:t>,</w:t>
            </w:r>
          </w:p>
          <w:p w14:paraId="4310A5E9" w14:textId="5AB6151F" w:rsidR="008415E7" w:rsidRPr="00546548" w:rsidRDefault="00546548" w:rsidP="00DB768D">
            <w:pPr>
              <w:pStyle w:val="Akapitzlist"/>
              <w:numPr>
                <w:ilvl w:val="0"/>
                <w:numId w:val="4"/>
              </w:numPr>
              <w:ind w:left="714" w:hanging="357"/>
              <w:rPr>
                <w:sz w:val="20"/>
                <w:szCs w:val="20"/>
                <w:lang w:val="en-GB"/>
              </w:rPr>
            </w:pPr>
            <w:r w:rsidRPr="00546548">
              <w:rPr>
                <w:sz w:val="20"/>
                <w:szCs w:val="20"/>
                <w:lang w:val="en-GB"/>
              </w:rPr>
              <w:t>The meaning of individual symbols, colours, etc. etc</w:t>
            </w:r>
            <w:r w:rsidR="008415E7" w:rsidRPr="00546548">
              <w:rPr>
                <w:sz w:val="20"/>
                <w:szCs w:val="20"/>
                <w:lang w:val="en-GB"/>
              </w:rPr>
              <w:t xml:space="preserve">. </w:t>
            </w:r>
          </w:p>
          <w:p w14:paraId="48B03281" w14:textId="5B080037" w:rsidR="00DB768D" w:rsidRPr="00546548" w:rsidRDefault="00546548" w:rsidP="00DB768D">
            <w:pPr>
              <w:pStyle w:val="Akapitzlist"/>
              <w:numPr>
                <w:ilvl w:val="0"/>
                <w:numId w:val="4"/>
              </w:numPr>
              <w:ind w:left="714" w:hanging="357"/>
              <w:rPr>
                <w:sz w:val="20"/>
                <w:szCs w:val="20"/>
                <w:lang w:val="en-GB"/>
              </w:rPr>
            </w:pPr>
            <w:r w:rsidRPr="00546548">
              <w:rPr>
                <w:sz w:val="20"/>
                <w:szCs w:val="20"/>
                <w:lang w:val="en-GB"/>
              </w:rPr>
              <w:t>Possibility to modify the tool, according to the conditions and needs.</w:t>
            </w:r>
          </w:p>
          <w:p w14:paraId="5C3CDFE9" w14:textId="139535C9" w:rsidR="00793AD4" w:rsidRPr="00546548" w:rsidRDefault="00793AD4" w:rsidP="00F34368">
            <w:pPr>
              <w:ind w:left="0" w:firstLine="0"/>
              <w:rPr>
                <w:sz w:val="20"/>
                <w:szCs w:val="20"/>
                <w:lang w:val="en-GB"/>
              </w:rPr>
            </w:pPr>
          </w:p>
        </w:tc>
        <w:tc>
          <w:tcPr>
            <w:tcW w:w="2946" w:type="dxa"/>
            <w:shd w:val="clear" w:color="auto" w:fill="B4C6E7" w:themeFill="accent1" w:themeFillTint="66"/>
          </w:tcPr>
          <w:p w14:paraId="7CF19B86" w14:textId="52211062" w:rsidR="008415E7" w:rsidRPr="00546548" w:rsidRDefault="00546548" w:rsidP="000534D7">
            <w:pPr>
              <w:ind w:left="0" w:firstLine="0"/>
              <w:rPr>
                <w:sz w:val="20"/>
                <w:szCs w:val="20"/>
                <w:lang w:val="en-GB"/>
              </w:rPr>
            </w:pPr>
            <w:r w:rsidRPr="00546548">
              <w:rPr>
                <w:sz w:val="20"/>
                <w:szCs w:val="20"/>
                <w:lang w:val="en-GB"/>
              </w:rPr>
              <w:t>discussion</w:t>
            </w:r>
          </w:p>
          <w:p w14:paraId="5BE860A9" w14:textId="77777777" w:rsidR="008415E7" w:rsidRPr="00546548" w:rsidRDefault="008415E7" w:rsidP="000534D7">
            <w:pPr>
              <w:ind w:left="0" w:firstLine="0"/>
              <w:rPr>
                <w:sz w:val="20"/>
                <w:szCs w:val="20"/>
                <w:lang w:val="en-GB"/>
              </w:rPr>
            </w:pPr>
          </w:p>
          <w:p w14:paraId="7CD10C55" w14:textId="77777777" w:rsidR="008415E7" w:rsidRPr="00546548" w:rsidRDefault="008415E7" w:rsidP="000534D7">
            <w:pPr>
              <w:ind w:left="0" w:firstLine="0"/>
              <w:rPr>
                <w:sz w:val="20"/>
                <w:szCs w:val="20"/>
                <w:lang w:val="en-GB"/>
              </w:rPr>
            </w:pPr>
          </w:p>
          <w:p w14:paraId="7AD30A04" w14:textId="77777777" w:rsidR="008415E7" w:rsidRPr="00546548" w:rsidRDefault="008415E7" w:rsidP="000534D7">
            <w:pPr>
              <w:ind w:left="0" w:firstLine="0"/>
              <w:rPr>
                <w:sz w:val="20"/>
                <w:szCs w:val="20"/>
                <w:lang w:val="en-GB"/>
              </w:rPr>
            </w:pPr>
          </w:p>
          <w:p w14:paraId="194954EE" w14:textId="75ABD787" w:rsidR="00546548" w:rsidRPr="00546548" w:rsidRDefault="00546548" w:rsidP="00546548">
            <w:pPr>
              <w:ind w:left="0" w:firstLine="0"/>
              <w:rPr>
                <w:sz w:val="20"/>
                <w:szCs w:val="20"/>
                <w:lang w:val="en-GB"/>
              </w:rPr>
            </w:pPr>
            <w:r w:rsidRPr="00546548">
              <w:rPr>
                <w:sz w:val="20"/>
                <w:szCs w:val="20"/>
                <w:lang w:val="en-GB"/>
              </w:rPr>
              <w:t>Presentation</w:t>
            </w:r>
            <w:r w:rsidR="000534D7" w:rsidRPr="00546548">
              <w:rPr>
                <w:sz w:val="20"/>
                <w:szCs w:val="20"/>
                <w:lang w:val="en-GB"/>
              </w:rPr>
              <w:t xml:space="preserve"> + </w:t>
            </w:r>
            <w:r w:rsidRPr="00546548">
              <w:rPr>
                <w:sz w:val="20"/>
                <w:szCs w:val="20"/>
                <w:lang w:val="en-GB"/>
              </w:rPr>
              <w:t>discussion</w:t>
            </w:r>
          </w:p>
          <w:p w14:paraId="72B7D054" w14:textId="0F5AE305" w:rsidR="000534D7" w:rsidRPr="00546548" w:rsidRDefault="00DB768D" w:rsidP="000534D7">
            <w:pPr>
              <w:ind w:left="0" w:firstLine="0"/>
              <w:rPr>
                <w:sz w:val="20"/>
                <w:szCs w:val="20"/>
                <w:lang w:val="en-GB"/>
              </w:rPr>
            </w:pPr>
            <w:r w:rsidRPr="00546548">
              <w:rPr>
                <w:sz w:val="20"/>
                <w:szCs w:val="20"/>
                <w:lang w:val="en-GB"/>
              </w:rPr>
              <w:t xml:space="preserve">+ </w:t>
            </w:r>
            <w:r w:rsidR="00546548" w:rsidRPr="00546548">
              <w:rPr>
                <w:sz w:val="20"/>
                <w:szCs w:val="20"/>
                <w:lang w:val="en-GB"/>
              </w:rPr>
              <w:t>questions/answers session</w:t>
            </w:r>
          </w:p>
          <w:p w14:paraId="3B0B93F2" w14:textId="77777777" w:rsidR="0056624A" w:rsidRPr="00546548" w:rsidRDefault="0056624A">
            <w:pPr>
              <w:ind w:left="0" w:firstLine="0"/>
              <w:rPr>
                <w:sz w:val="20"/>
                <w:szCs w:val="20"/>
                <w:lang w:val="en-GB"/>
              </w:rPr>
            </w:pPr>
          </w:p>
          <w:p w14:paraId="4637746B" w14:textId="77777777" w:rsidR="00DB768D" w:rsidRPr="00546548" w:rsidRDefault="00DB768D">
            <w:pPr>
              <w:ind w:left="0" w:firstLine="0"/>
              <w:rPr>
                <w:sz w:val="20"/>
                <w:szCs w:val="20"/>
                <w:lang w:val="en-GB"/>
              </w:rPr>
            </w:pPr>
          </w:p>
          <w:p w14:paraId="587A0DFA" w14:textId="77777777" w:rsidR="00DB768D" w:rsidRPr="00546548" w:rsidRDefault="00DB768D">
            <w:pPr>
              <w:ind w:left="0" w:firstLine="0"/>
              <w:rPr>
                <w:sz w:val="20"/>
                <w:szCs w:val="20"/>
                <w:lang w:val="en-GB"/>
              </w:rPr>
            </w:pPr>
          </w:p>
          <w:p w14:paraId="5D77193E" w14:textId="77777777" w:rsidR="00DB768D" w:rsidRPr="00546548" w:rsidRDefault="00DB768D">
            <w:pPr>
              <w:ind w:left="0" w:firstLine="0"/>
              <w:rPr>
                <w:sz w:val="20"/>
                <w:szCs w:val="20"/>
                <w:lang w:val="en-GB"/>
              </w:rPr>
            </w:pPr>
          </w:p>
          <w:p w14:paraId="35B9F0D3" w14:textId="77777777" w:rsidR="00DB768D" w:rsidRPr="00546548" w:rsidRDefault="00DB768D">
            <w:pPr>
              <w:ind w:left="0" w:firstLine="0"/>
              <w:rPr>
                <w:sz w:val="20"/>
                <w:szCs w:val="20"/>
                <w:lang w:val="en-GB"/>
              </w:rPr>
            </w:pPr>
          </w:p>
          <w:p w14:paraId="2666C550" w14:textId="6966CB0B" w:rsidR="00DB768D" w:rsidRPr="00546548" w:rsidRDefault="00DB768D" w:rsidP="00546548">
            <w:pPr>
              <w:ind w:left="0" w:firstLine="0"/>
              <w:rPr>
                <w:sz w:val="20"/>
                <w:szCs w:val="20"/>
                <w:lang w:val="en-GB"/>
              </w:rPr>
            </w:pPr>
          </w:p>
        </w:tc>
      </w:tr>
      <w:tr w:rsidR="00DB768D" w:rsidRPr="008374C6" w14:paraId="206FAD0A" w14:textId="77777777" w:rsidTr="000E1BB9">
        <w:trPr>
          <w:trHeight w:val="2201"/>
        </w:trPr>
        <w:tc>
          <w:tcPr>
            <w:tcW w:w="1247" w:type="dxa"/>
            <w:vMerge w:val="restart"/>
            <w:shd w:val="clear" w:color="auto" w:fill="C5E0B3" w:themeFill="accent6" w:themeFillTint="66"/>
            <w:vAlign w:val="center"/>
          </w:tcPr>
          <w:p w14:paraId="0E9845E2" w14:textId="16551A1C" w:rsidR="00DB768D" w:rsidRPr="00AF65E0" w:rsidRDefault="00DB768D" w:rsidP="00AF65E0">
            <w:pPr>
              <w:ind w:left="0" w:firstLine="0"/>
              <w:jc w:val="left"/>
              <w:rPr>
                <w:sz w:val="72"/>
                <w:szCs w:val="72"/>
                <w:lang w:val="pl-PL"/>
              </w:rPr>
            </w:pPr>
            <w:r w:rsidRPr="00AF65E0">
              <w:rPr>
                <w:sz w:val="72"/>
                <w:szCs w:val="72"/>
                <w:lang w:val="pl-PL"/>
              </w:rPr>
              <w:t>4</w:t>
            </w:r>
          </w:p>
        </w:tc>
        <w:tc>
          <w:tcPr>
            <w:tcW w:w="1276" w:type="dxa"/>
            <w:shd w:val="clear" w:color="auto" w:fill="C5E0B3" w:themeFill="accent6" w:themeFillTint="66"/>
          </w:tcPr>
          <w:p w14:paraId="47819D72" w14:textId="340925A8" w:rsidR="00DB768D" w:rsidRPr="00546548" w:rsidRDefault="00546548" w:rsidP="00953BCF">
            <w:pPr>
              <w:ind w:left="0" w:firstLine="0"/>
              <w:jc w:val="left"/>
              <w:rPr>
                <w:sz w:val="20"/>
                <w:szCs w:val="20"/>
                <w:lang w:val="en-GB"/>
              </w:rPr>
            </w:pPr>
            <w:r w:rsidRPr="00546548">
              <w:rPr>
                <w:sz w:val="20"/>
                <w:szCs w:val="20"/>
                <w:lang w:val="en-GB"/>
              </w:rPr>
              <w:t>2 interviews with future trainees (foremen and/or construction site managers</w:t>
            </w:r>
            <w:r w:rsidR="00A34913" w:rsidRPr="00546548">
              <w:rPr>
                <w:sz w:val="20"/>
                <w:szCs w:val="20"/>
                <w:lang w:val="en-GB"/>
              </w:rPr>
              <w:t>)</w:t>
            </w:r>
          </w:p>
        </w:tc>
        <w:tc>
          <w:tcPr>
            <w:tcW w:w="3260" w:type="dxa"/>
            <w:shd w:val="clear" w:color="auto" w:fill="C5E0B3" w:themeFill="accent6" w:themeFillTint="66"/>
          </w:tcPr>
          <w:p w14:paraId="2BD5EF90" w14:textId="6B1B93FC" w:rsidR="001F0C6E" w:rsidRPr="00953BCF" w:rsidRDefault="001F0C6E" w:rsidP="001F0C6E">
            <w:pPr>
              <w:pStyle w:val="Akapitzlist"/>
              <w:numPr>
                <w:ilvl w:val="0"/>
                <w:numId w:val="1"/>
              </w:numPr>
              <w:ind w:left="313" w:hanging="265"/>
              <w:jc w:val="left"/>
              <w:rPr>
                <w:sz w:val="20"/>
                <w:szCs w:val="20"/>
                <w:lang w:val="en-GB"/>
              </w:rPr>
            </w:pPr>
            <w:r w:rsidRPr="00953BCF">
              <w:rPr>
                <w:sz w:val="20"/>
                <w:szCs w:val="20"/>
                <w:lang w:val="en-GB"/>
              </w:rPr>
              <w:t xml:space="preserve">To master  the tools of diagnosing training needs of </w:t>
            </w:r>
            <w:r w:rsidR="00953BCF" w:rsidRPr="00953BCF">
              <w:rPr>
                <w:sz w:val="20"/>
                <w:szCs w:val="20"/>
                <w:lang w:val="en-GB"/>
              </w:rPr>
              <w:t>trainee</w:t>
            </w:r>
            <w:r w:rsidR="000552B7">
              <w:rPr>
                <w:sz w:val="20"/>
                <w:szCs w:val="20"/>
                <w:lang w:val="en-GB"/>
              </w:rPr>
              <w:t>s</w:t>
            </w:r>
            <w:r w:rsidRPr="00953BCF">
              <w:rPr>
                <w:sz w:val="20"/>
                <w:szCs w:val="20"/>
                <w:lang w:val="en-GB"/>
              </w:rPr>
              <w:t xml:space="preserve"> (team leaders/ foremen and  construction managers), i.e</w:t>
            </w:r>
            <w:r w:rsidR="005970ED" w:rsidRPr="00953BCF">
              <w:rPr>
                <w:sz w:val="20"/>
                <w:szCs w:val="20"/>
                <w:lang w:val="en-GB"/>
              </w:rPr>
              <w:t>.</w:t>
            </w:r>
            <w:r w:rsidRPr="00953BCF">
              <w:rPr>
                <w:sz w:val="20"/>
                <w:szCs w:val="20"/>
                <w:lang w:val="en-GB"/>
              </w:rPr>
              <w:t xml:space="preserve"> their positioning on the paths of their professional development (see </w:t>
            </w:r>
            <w:r w:rsidR="00AF1C3A" w:rsidRPr="00953BCF">
              <w:rPr>
                <w:sz w:val="20"/>
                <w:szCs w:val="20"/>
                <w:lang w:val="en-GB"/>
              </w:rPr>
              <w:t>tool</w:t>
            </w:r>
            <w:r w:rsidRPr="00953BCF">
              <w:rPr>
                <w:sz w:val="20"/>
                <w:szCs w:val="20"/>
                <w:lang w:val="en-GB"/>
              </w:rPr>
              <w:t xml:space="preserve"> 2) </w:t>
            </w:r>
            <w:r w:rsidRPr="00953BCF">
              <w:rPr>
                <w:sz w:val="20"/>
                <w:szCs w:val="20"/>
                <w:lang w:val="en-GB"/>
              </w:rPr>
              <w:br/>
            </w:r>
            <w:r w:rsidRPr="00953BCF">
              <w:rPr>
                <w:b/>
                <w:sz w:val="20"/>
                <w:szCs w:val="20"/>
                <w:lang w:val="en-GB"/>
              </w:rPr>
              <w:t>part.2: Testing</w:t>
            </w:r>
          </w:p>
          <w:p w14:paraId="5281EC7D" w14:textId="0AE26F56" w:rsidR="00DB768D" w:rsidRPr="00953BCF" w:rsidRDefault="00DB768D" w:rsidP="001F0C6E">
            <w:pPr>
              <w:ind w:left="48" w:firstLine="0"/>
              <w:jc w:val="left"/>
              <w:rPr>
                <w:sz w:val="20"/>
                <w:szCs w:val="20"/>
                <w:lang w:val="en-GB"/>
              </w:rPr>
            </w:pPr>
          </w:p>
        </w:tc>
        <w:tc>
          <w:tcPr>
            <w:tcW w:w="6379" w:type="dxa"/>
            <w:shd w:val="clear" w:color="auto" w:fill="C5E0B3" w:themeFill="accent6" w:themeFillTint="66"/>
          </w:tcPr>
          <w:p w14:paraId="52C04172" w14:textId="3BE0AAB4" w:rsidR="00DB768D" w:rsidRPr="00546548" w:rsidRDefault="00546548" w:rsidP="00A34913">
            <w:pPr>
              <w:pStyle w:val="Akapitzlist"/>
              <w:numPr>
                <w:ilvl w:val="0"/>
                <w:numId w:val="20"/>
              </w:numPr>
              <w:ind w:left="318" w:hanging="284"/>
              <w:rPr>
                <w:sz w:val="20"/>
                <w:szCs w:val="20"/>
                <w:lang w:val="en-GB"/>
              </w:rPr>
            </w:pPr>
            <w:r w:rsidRPr="00546548">
              <w:rPr>
                <w:sz w:val="20"/>
                <w:szCs w:val="20"/>
                <w:lang w:val="en-GB"/>
              </w:rPr>
              <w:t xml:space="preserve">Teachers/trainers participating in the RenovUp experiment interview two current or future </w:t>
            </w:r>
            <w:r w:rsidR="00472A27">
              <w:rPr>
                <w:sz w:val="20"/>
                <w:szCs w:val="20"/>
                <w:lang w:val="en-GB"/>
              </w:rPr>
              <w:t xml:space="preserve">trainees - </w:t>
            </w:r>
            <w:r w:rsidRPr="00546548">
              <w:rPr>
                <w:sz w:val="20"/>
                <w:szCs w:val="20"/>
                <w:lang w:val="en-GB"/>
              </w:rPr>
              <w:t xml:space="preserve">participants of the training for construction managers and or team leaders/ foremen, respecting the rules and guidelines contained in the instructions </w:t>
            </w:r>
            <w:r w:rsidR="00401D2B">
              <w:rPr>
                <w:sz w:val="20"/>
                <w:szCs w:val="20"/>
                <w:lang w:val="en-GB"/>
              </w:rPr>
              <w:t>for</w:t>
            </w:r>
            <w:r w:rsidRPr="00546548">
              <w:rPr>
                <w:sz w:val="20"/>
                <w:szCs w:val="20"/>
                <w:lang w:val="en-GB"/>
              </w:rPr>
              <w:t xml:space="preserve"> tool 2</w:t>
            </w:r>
            <w:r w:rsidR="00A34913" w:rsidRPr="00546548">
              <w:rPr>
                <w:sz w:val="20"/>
                <w:szCs w:val="20"/>
                <w:lang w:val="en-GB"/>
              </w:rPr>
              <w:t>.</w:t>
            </w:r>
          </w:p>
          <w:p w14:paraId="315874C3" w14:textId="7C96C099" w:rsidR="009A1D0B" w:rsidRPr="00546548" w:rsidRDefault="00546548" w:rsidP="00A34913">
            <w:pPr>
              <w:pStyle w:val="Akapitzlist"/>
              <w:numPr>
                <w:ilvl w:val="0"/>
                <w:numId w:val="20"/>
              </w:numPr>
              <w:ind w:left="318" w:hanging="284"/>
              <w:rPr>
                <w:sz w:val="20"/>
                <w:szCs w:val="20"/>
                <w:lang w:val="en-GB"/>
              </w:rPr>
            </w:pPr>
            <w:r w:rsidRPr="00546548">
              <w:rPr>
                <w:sz w:val="20"/>
                <w:szCs w:val="20"/>
                <w:lang w:val="en-GB"/>
              </w:rPr>
              <w:t xml:space="preserve">They conduct an analysis of the results, i.e. the degree of advancement of the </w:t>
            </w:r>
            <w:r w:rsidR="00953BCF">
              <w:rPr>
                <w:sz w:val="20"/>
                <w:szCs w:val="20"/>
                <w:lang w:val="en-GB"/>
              </w:rPr>
              <w:t>trainee</w:t>
            </w:r>
            <w:r w:rsidRPr="00546548">
              <w:rPr>
                <w:sz w:val="20"/>
                <w:szCs w:val="20"/>
                <w:lang w:val="en-GB"/>
              </w:rPr>
              <w:t xml:space="preserve"> in achieving the educational goals defining the construction manager / foreman before undertaking the training</w:t>
            </w:r>
            <w:r w:rsidR="00C47119" w:rsidRPr="00546548">
              <w:rPr>
                <w:sz w:val="20"/>
                <w:szCs w:val="20"/>
                <w:lang w:val="en-GB"/>
              </w:rPr>
              <w:t>.</w:t>
            </w:r>
          </w:p>
          <w:p w14:paraId="0CCC1818" w14:textId="27B70A0C" w:rsidR="00546548" w:rsidRPr="00546548" w:rsidRDefault="00546548" w:rsidP="00530346">
            <w:pPr>
              <w:pStyle w:val="Akapitzlist"/>
              <w:numPr>
                <w:ilvl w:val="0"/>
                <w:numId w:val="20"/>
              </w:numPr>
              <w:ind w:left="318" w:hanging="284"/>
              <w:rPr>
                <w:sz w:val="20"/>
                <w:szCs w:val="20"/>
                <w:lang w:val="en-GB"/>
              </w:rPr>
            </w:pPr>
            <w:r w:rsidRPr="00546548">
              <w:rPr>
                <w:sz w:val="20"/>
                <w:szCs w:val="20"/>
                <w:lang w:val="en-GB"/>
              </w:rPr>
              <w:t xml:space="preserve">Based on the results of the interviews, they diagnose the training needs of each </w:t>
            </w:r>
            <w:r w:rsidR="00953BCF">
              <w:rPr>
                <w:sz w:val="20"/>
                <w:szCs w:val="20"/>
                <w:lang w:val="en-GB"/>
              </w:rPr>
              <w:t>trainee</w:t>
            </w:r>
            <w:r w:rsidRPr="00546548">
              <w:rPr>
                <w:sz w:val="20"/>
                <w:szCs w:val="20"/>
                <w:lang w:val="en-GB"/>
              </w:rPr>
              <w:t xml:space="preserve">. </w:t>
            </w:r>
          </w:p>
          <w:p w14:paraId="5D5A5B96" w14:textId="4CDED251" w:rsidR="00A34913" w:rsidRPr="00546548" w:rsidRDefault="00F34368" w:rsidP="00724226">
            <w:pPr>
              <w:ind w:left="318" w:firstLine="0"/>
              <w:rPr>
                <w:sz w:val="20"/>
                <w:szCs w:val="20"/>
                <w:lang w:val="en-GB"/>
              </w:rPr>
            </w:pPr>
            <w:r w:rsidRPr="00724226">
              <w:rPr>
                <w:b/>
                <w:i/>
                <w:color w:val="FF0000"/>
                <w:sz w:val="20"/>
                <w:szCs w:val="20"/>
                <w:lang w:val="en-GB"/>
              </w:rPr>
              <w:t>To be agreed</w:t>
            </w:r>
            <w:r w:rsidRPr="00724226">
              <w:rPr>
                <w:color w:val="FF0000"/>
                <w:sz w:val="20"/>
                <w:szCs w:val="20"/>
                <w:lang w:val="en-GB"/>
              </w:rPr>
              <w:t>:</w:t>
            </w:r>
            <w:r w:rsidRPr="00724226">
              <w:rPr>
                <w:sz w:val="20"/>
                <w:szCs w:val="20"/>
                <w:lang w:val="en-GB"/>
              </w:rPr>
              <w:t xml:space="preserve"> </w:t>
            </w:r>
            <w:commentRangeStart w:id="3"/>
            <w:r w:rsidRPr="00724226">
              <w:rPr>
                <w:sz w:val="20"/>
                <w:szCs w:val="20"/>
                <w:lang w:val="en-GB"/>
              </w:rPr>
              <w:t>What is the tangible result of using tool 2? How to formulate conclusions from the results of the interview?</w:t>
            </w:r>
            <w:commentRangeEnd w:id="3"/>
            <w:r w:rsidRPr="00724226">
              <w:rPr>
                <w:rStyle w:val="Odwoaniedokomentarza"/>
              </w:rPr>
              <w:commentReference w:id="3"/>
            </w:r>
            <w:r w:rsidR="00062CF4">
              <w:rPr>
                <w:rStyle w:val="Odwoaniedokomentarza"/>
              </w:rPr>
              <w:commentReference w:id="4"/>
            </w:r>
          </w:p>
        </w:tc>
        <w:tc>
          <w:tcPr>
            <w:tcW w:w="2946" w:type="dxa"/>
            <w:shd w:val="clear" w:color="auto" w:fill="C5E0B3" w:themeFill="accent6" w:themeFillTint="66"/>
          </w:tcPr>
          <w:p w14:paraId="4921E440" w14:textId="75960B13" w:rsidR="00A34913" w:rsidRPr="00546548" w:rsidRDefault="00546548" w:rsidP="00A34913">
            <w:pPr>
              <w:ind w:left="0" w:firstLine="0"/>
              <w:rPr>
                <w:sz w:val="20"/>
                <w:szCs w:val="20"/>
                <w:lang w:val="en-GB"/>
              </w:rPr>
            </w:pPr>
            <w:r w:rsidRPr="00546548">
              <w:rPr>
                <w:sz w:val="20"/>
                <w:szCs w:val="20"/>
                <w:lang w:val="en-GB"/>
              </w:rPr>
              <w:t xml:space="preserve">Working with tool No. 2 in the school / training centre – conducting interviews with 2 actual or future </w:t>
            </w:r>
            <w:r w:rsidR="00BF13FB">
              <w:rPr>
                <w:sz w:val="20"/>
                <w:szCs w:val="20"/>
                <w:lang w:val="en-GB"/>
              </w:rPr>
              <w:t>trainees</w:t>
            </w:r>
            <w:r w:rsidRPr="00546548">
              <w:rPr>
                <w:sz w:val="20"/>
                <w:szCs w:val="20"/>
                <w:lang w:val="en-GB"/>
              </w:rPr>
              <w:t xml:space="preserve"> + critical reflection on the collected data</w:t>
            </w:r>
          </w:p>
          <w:p w14:paraId="6E788413" w14:textId="45CF00A4" w:rsidR="00DB768D" w:rsidRPr="00546548" w:rsidRDefault="00DB768D" w:rsidP="009A1D0B">
            <w:pPr>
              <w:ind w:left="0" w:firstLine="0"/>
              <w:jc w:val="left"/>
              <w:rPr>
                <w:color w:val="FF0000"/>
                <w:sz w:val="20"/>
                <w:szCs w:val="20"/>
                <w:lang w:val="en-GB"/>
              </w:rPr>
            </w:pPr>
          </w:p>
        </w:tc>
      </w:tr>
      <w:tr w:rsidR="00DB768D" w:rsidRPr="008374C6" w14:paraId="33464868" w14:textId="77777777" w:rsidTr="000E1BB9">
        <w:tc>
          <w:tcPr>
            <w:tcW w:w="1247" w:type="dxa"/>
            <w:vMerge/>
            <w:shd w:val="clear" w:color="auto" w:fill="C5E0B3" w:themeFill="accent6" w:themeFillTint="66"/>
          </w:tcPr>
          <w:p w14:paraId="170BAEEE" w14:textId="77777777" w:rsidR="00DB768D" w:rsidRDefault="00DB768D">
            <w:pPr>
              <w:ind w:left="0" w:firstLine="0"/>
              <w:rPr>
                <w:sz w:val="20"/>
                <w:szCs w:val="20"/>
                <w:lang w:val="pl-PL"/>
              </w:rPr>
            </w:pPr>
          </w:p>
        </w:tc>
        <w:tc>
          <w:tcPr>
            <w:tcW w:w="1276" w:type="dxa"/>
            <w:shd w:val="clear" w:color="auto" w:fill="C5E0B3" w:themeFill="accent6" w:themeFillTint="66"/>
          </w:tcPr>
          <w:p w14:paraId="3642985C" w14:textId="49CCF6BA" w:rsidR="00DB768D" w:rsidRPr="00401D2B" w:rsidRDefault="00546548" w:rsidP="00546548">
            <w:pPr>
              <w:ind w:left="0" w:firstLine="0"/>
              <w:jc w:val="left"/>
              <w:rPr>
                <w:sz w:val="20"/>
                <w:szCs w:val="20"/>
                <w:lang w:val="en-GB"/>
              </w:rPr>
            </w:pPr>
            <w:r w:rsidRPr="00401D2B">
              <w:rPr>
                <w:sz w:val="20"/>
                <w:szCs w:val="20"/>
                <w:lang w:val="en-GB"/>
              </w:rPr>
              <w:t xml:space="preserve">2 visits to the construction sites (or simulation training ground) to assess the progress of the training </w:t>
            </w:r>
            <w:r w:rsidRPr="00401D2B">
              <w:rPr>
                <w:sz w:val="20"/>
                <w:szCs w:val="20"/>
                <w:lang w:val="en-GB"/>
              </w:rPr>
              <w:lastRenderedPageBreak/>
              <w:t>participant</w:t>
            </w:r>
          </w:p>
        </w:tc>
        <w:tc>
          <w:tcPr>
            <w:tcW w:w="3260" w:type="dxa"/>
            <w:shd w:val="clear" w:color="auto" w:fill="C5E0B3" w:themeFill="accent6" w:themeFillTint="66"/>
          </w:tcPr>
          <w:p w14:paraId="67A97247" w14:textId="1C092A3A" w:rsidR="00796F1B" w:rsidRPr="00953BCF" w:rsidRDefault="00796F1B" w:rsidP="008833ED">
            <w:pPr>
              <w:pStyle w:val="Akapitzlist"/>
              <w:numPr>
                <w:ilvl w:val="0"/>
                <w:numId w:val="19"/>
              </w:numPr>
              <w:ind w:left="317" w:hanging="317"/>
              <w:jc w:val="left"/>
              <w:rPr>
                <w:sz w:val="20"/>
                <w:szCs w:val="20"/>
                <w:lang w:val="en-GB"/>
              </w:rPr>
            </w:pPr>
            <w:r w:rsidRPr="00953BCF">
              <w:rPr>
                <w:sz w:val="20"/>
                <w:szCs w:val="20"/>
                <w:lang w:val="en-GB"/>
              </w:rPr>
              <w:lastRenderedPageBreak/>
              <w:t xml:space="preserve">To master the tools for assessing the progress of </w:t>
            </w:r>
            <w:r w:rsidR="00953BCF" w:rsidRPr="00953BCF">
              <w:rPr>
                <w:sz w:val="20"/>
                <w:szCs w:val="20"/>
                <w:lang w:val="en-GB"/>
              </w:rPr>
              <w:t>trainee</w:t>
            </w:r>
            <w:r w:rsidR="000552B7">
              <w:rPr>
                <w:sz w:val="20"/>
                <w:szCs w:val="20"/>
                <w:lang w:val="en-GB"/>
              </w:rPr>
              <w:t>s</w:t>
            </w:r>
            <w:r w:rsidRPr="00953BCF">
              <w:rPr>
                <w:sz w:val="20"/>
                <w:szCs w:val="20"/>
                <w:lang w:val="en-GB"/>
              </w:rPr>
              <w:t xml:space="preserve"> (team leaders/ foremen and  construction managers) during the </w:t>
            </w:r>
            <w:r w:rsidR="00401D2B" w:rsidRPr="00953BCF">
              <w:rPr>
                <w:sz w:val="20"/>
                <w:szCs w:val="20"/>
                <w:lang w:val="en-GB"/>
              </w:rPr>
              <w:t>professionalization</w:t>
            </w:r>
            <w:r w:rsidRPr="00953BCF">
              <w:rPr>
                <w:sz w:val="20"/>
                <w:szCs w:val="20"/>
                <w:lang w:val="en-GB"/>
              </w:rPr>
              <w:t xml:space="preserve"> process </w:t>
            </w:r>
            <w:r w:rsidRPr="00953BCF">
              <w:rPr>
                <w:b/>
                <w:sz w:val="20"/>
                <w:szCs w:val="20"/>
                <w:lang w:val="en-GB"/>
              </w:rPr>
              <w:t xml:space="preserve">(see </w:t>
            </w:r>
            <w:r w:rsidR="00AF1C3A" w:rsidRPr="00953BCF">
              <w:rPr>
                <w:b/>
                <w:sz w:val="20"/>
                <w:szCs w:val="20"/>
                <w:lang w:val="en-GB"/>
              </w:rPr>
              <w:t>tool</w:t>
            </w:r>
            <w:r w:rsidRPr="00953BCF">
              <w:rPr>
                <w:b/>
                <w:sz w:val="20"/>
                <w:szCs w:val="20"/>
                <w:lang w:val="en-GB"/>
              </w:rPr>
              <w:t xml:space="preserve"> 3</w:t>
            </w:r>
            <w:r w:rsidRPr="00953BCF">
              <w:rPr>
                <w:sz w:val="20"/>
                <w:szCs w:val="20"/>
                <w:lang w:val="en-GB"/>
              </w:rPr>
              <w:t xml:space="preserve">)  </w:t>
            </w:r>
            <w:r w:rsidRPr="00953BCF">
              <w:rPr>
                <w:sz w:val="20"/>
                <w:szCs w:val="20"/>
                <w:lang w:val="en-GB"/>
              </w:rPr>
              <w:br/>
            </w:r>
            <w:r w:rsidRPr="00953BCF">
              <w:rPr>
                <w:b/>
                <w:sz w:val="20"/>
                <w:szCs w:val="20"/>
                <w:lang w:val="en-GB"/>
              </w:rPr>
              <w:t>part 2 testing</w:t>
            </w:r>
          </w:p>
          <w:p w14:paraId="33DBC83B" w14:textId="52678014" w:rsidR="00DB768D" w:rsidRPr="00953BCF" w:rsidRDefault="00DB768D" w:rsidP="00796F1B">
            <w:pPr>
              <w:ind w:left="0" w:firstLine="0"/>
              <w:rPr>
                <w:sz w:val="20"/>
                <w:szCs w:val="20"/>
                <w:lang w:val="en-GB"/>
              </w:rPr>
            </w:pPr>
          </w:p>
        </w:tc>
        <w:tc>
          <w:tcPr>
            <w:tcW w:w="6379" w:type="dxa"/>
            <w:shd w:val="clear" w:color="auto" w:fill="C5E0B3" w:themeFill="accent6" w:themeFillTint="66"/>
          </w:tcPr>
          <w:p w14:paraId="758A65ED" w14:textId="23DE72A1" w:rsidR="00C47119" w:rsidRPr="00401D2B" w:rsidRDefault="005A5167" w:rsidP="00530346">
            <w:pPr>
              <w:pStyle w:val="Akapitzlist"/>
              <w:numPr>
                <w:ilvl w:val="0"/>
                <w:numId w:val="22"/>
              </w:numPr>
              <w:ind w:left="318" w:hanging="284"/>
              <w:rPr>
                <w:sz w:val="20"/>
                <w:szCs w:val="20"/>
                <w:lang w:val="en-GB"/>
              </w:rPr>
            </w:pPr>
            <w:r w:rsidRPr="00401D2B">
              <w:rPr>
                <w:sz w:val="20"/>
                <w:szCs w:val="20"/>
                <w:lang w:val="en-GB"/>
              </w:rPr>
              <w:t xml:space="preserve">Teachers/trainers participating in the RenovUp experiment conduct in working conditions (on a construction site or simulation training ground) observation of the progress of two </w:t>
            </w:r>
            <w:r w:rsidR="00953BCF">
              <w:rPr>
                <w:sz w:val="20"/>
                <w:szCs w:val="20"/>
                <w:lang w:val="en-GB"/>
              </w:rPr>
              <w:t xml:space="preserve">trainee - </w:t>
            </w:r>
            <w:r w:rsidRPr="00401D2B">
              <w:rPr>
                <w:sz w:val="20"/>
                <w:szCs w:val="20"/>
                <w:lang w:val="en-GB"/>
              </w:rPr>
              <w:t>participants of trai</w:t>
            </w:r>
            <w:r w:rsidR="00401D2B" w:rsidRPr="00401D2B">
              <w:rPr>
                <w:sz w:val="20"/>
                <w:szCs w:val="20"/>
                <w:lang w:val="en-GB"/>
              </w:rPr>
              <w:t>ning for construction managers and/or team leaders/</w:t>
            </w:r>
            <w:r w:rsidRPr="00401D2B">
              <w:rPr>
                <w:sz w:val="20"/>
                <w:szCs w:val="20"/>
                <w:lang w:val="en-GB"/>
              </w:rPr>
              <w:t xml:space="preserve"> foremen, </w:t>
            </w:r>
            <w:r w:rsidR="00401D2B" w:rsidRPr="00401D2B">
              <w:rPr>
                <w:sz w:val="20"/>
                <w:szCs w:val="20"/>
                <w:lang w:val="en-GB"/>
              </w:rPr>
              <w:t>respecting</w:t>
            </w:r>
            <w:r w:rsidRPr="00401D2B">
              <w:rPr>
                <w:sz w:val="20"/>
                <w:szCs w:val="20"/>
                <w:lang w:val="en-GB"/>
              </w:rPr>
              <w:t xml:space="preserve"> the rules and guidelines contained in the instructions </w:t>
            </w:r>
            <w:r w:rsidR="00401D2B" w:rsidRPr="00401D2B">
              <w:rPr>
                <w:sz w:val="20"/>
                <w:szCs w:val="20"/>
                <w:lang w:val="en-GB"/>
              </w:rPr>
              <w:t>for tool</w:t>
            </w:r>
            <w:r w:rsidRPr="00401D2B">
              <w:rPr>
                <w:sz w:val="20"/>
                <w:szCs w:val="20"/>
                <w:lang w:val="en-GB"/>
              </w:rPr>
              <w:t xml:space="preserve"> 3.  </w:t>
            </w:r>
            <w:r w:rsidR="00401D2B" w:rsidRPr="00401D2B">
              <w:rPr>
                <w:sz w:val="20"/>
                <w:szCs w:val="20"/>
                <w:lang w:val="en-GB"/>
              </w:rPr>
              <w:br/>
            </w:r>
            <w:r w:rsidRPr="00401D2B">
              <w:rPr>
                <w:b/>
                <w:i/>
                <w:sz w:val="20"/>
                <w:szCs w:val="20"/>
                <w:lang w:val="en-GB"/>
              </w:rPr>
              <w:t>Note</w:t>
            </w:r>
            <w:r w:rsidRPr="00401D2B">
              <w:rPr>
                <w:sz w:val="20"/>
                <w:szCs w:val="20"/>
                <w:lang w:val="en-GB"/>
              </w:rPr>
              <w:t xml:space="preserve">: It is assumed that for the purposes of the RenovUp experiment, </w:t>
            </w:r>
            <w:commentRangeStart w:id="5"/>
            <w:r w:rsidRPr="00401D2B">
              <w:rPr>
                <w:sz w:val="20"/>
                <w:szCs w:val="20"/>
                <w:lang w:val="en-GB"/>
              </w:rPr>
              <w:t xml:space="preserve">these will be the same </w:t>
            </w:r>
            <w:r w:rsidR="00953BCF">
              <w:rPr>
                <w:sz w:val="20"/>
                <w:szCs w:val="20"/>
                <w:lang w:val="en-GB"/>
              </w:rPr>
              <w:t>trainees</w:t>
            </w:r>
            <w:r w:rsidRPr="00401D2B">
              <w:rPr>
                <w:sz w:val="20"/>
                <w:szCs w:val="20"/>
                <w:lang w:val="en-GB"/>
              </w:rPr>
              <w:t xml:space="preserve"> </w:t>
            </w:r>
            <w:commentRangeEnd w:id="5"/>
            <w:r w:rsidR="00062CF4">
              <w:rPr>
                <w:rStyle w:val="Odwoaniedokomentarza"/>
              </w:rPr>
              <w:commentReference w:id="5"/>
            </w:r>
            <w:r w:rsidRPr="00401D2B">
              <w:rPr>
                <w:sz w:val="20"/>
                <w:szCs w:val="20"/>
                <w:lang w:val="en-GB"/>
              </w:rPr>
              <w:t xml:space="preserve">for whom training needs have been diagnosed using </w:t>
            </w:r>
            <w:r w:rsidR="00401D2B" w:rsidRPr="00401D2B">
              <w:rPr>
                <w:sz w:val="20"/>
                <w:szCs w:val="20"/>
                <w:lang w:val="en-GB"/>
              </w:rPr>
              <w:t>tool</w:t>
            </w:r>
            <w:r w:rsidRPr="00401D2B">
              <w:rPr>
                <w:sz w:val="20"/>
                <w:szCs w:val="20"/>
                <w:lang w:val="en-GB"/>
              </w:rPr>
              <w:t xml:space="preserve"> 2. Even then, it may be difficult to note progress because the scale of responses in both </w:t>
            </w:r>
            <w:r w:rsidR="00401D2B" w:rsidRPr="00401D2B">
              <w:rPr>
                <w:sz w:val="20"/>
                <w:szCs w:val="20"/>
                <w:lang w:val="en-GB"/>
              </w:rPr>
              <w:t>tools</w:t>
            </w:r>
            <w:r w:rsidRPr="00401D2B">
              <w:rPr>
                <w:sz w:val="20"/>
                <w:szCs w:val="20"/>
                <w:lang w:val="en-GB"/>
              </w:rPr>
              <w:t xml:space="preserve"> (2 and 3) is different.</w:t>
            </w:r>
          </w:p>
          <w:p w14:paraId="4E0163E9" w14:textId="63BE1B7C" w:rsidR="00530346" w:rsidRPr="00401D2B" w:rsidRDefault="00401D2B" w:rsidP="00530346">
            <w:pPr>
              <w:pStyle w:val="Akapitzlist"/>
              <w:numPr>
                <w:ilvl w:val="0"/>
                <w:numId w:val="22"/>
              </w:numPr>
              <w:ind w:left="318" w:hanging="284"/>
              <w:rPr>
                <w:sz w:val="20"/>
                <w:szCs w:val="20"/>
                <w:lang w:val="en-GB"/>
              </w:rPr>
            </w:pPr>
            <w:r w:rsidRPr="00401D2B">
              <w:rPr>
                <w:sz w:val="20"/>
                <w:szCs w:val="20"/>
                <w:lang w:val="en-GB"/>
              </w:rPr>
              <w:lastRenderedPageBreak/>
              <w:t xml:space="preserve">They conduct an analysis of the results, i.e. define the </w:t>
            </w:r>
            <w:r w:rsidR="00953BCF">
              <w:rPr>
                <w:sz w:val="20"/>
                <w:szCs w:val="20"/>
                <w:lang w:val="en-GB"/>
              </w:rPr>
              <w:t>trainee</w:t>
            </w:r>
            <w:r w:rsidRPr="00401D2B">
              <w:rPr>
                <w:sz w:val="20"/>
                <w:szCs w:val="20"/>
                <w:lang w:val="en-GB"/>
              </w:rPr>
              <w:t>'s progress in achieving educational goals defining the construction manager / foreman</w:t>
            </w:r>
          </w:p>
          <w:p w14:paraId="6B6619F8" w14:textId="77777777" w:rsidR="00F34368" w:rsidRPr="00546548" w:rsidRDefault="00F34368" w:rsidP="00724226">
            <w:pPr>
              <w:ind w:left="318" w:firstLine="0"/>
              <w:rPr>
                <w:sz w:val="20"/>
                <w:szCs w:val="20"/>
                <w:lang w:val="en-GB"/>
              </w:rPr>
            </w:pPr>
            <w:commentRangeStart w:id="6"/>
            <w:r w:rsidRPr="00724226">
              <w:rPr>
                <w:b/>
                <w:i/>
                <w:color w:val="FF0000"/>
                <w:sz w:val="20"/>
                <w:szCs w:val="20"/>
                <w:highlight w:val="yellow"/>
                <w:lang w:val="en-GB"/>
              </w:rPr>
              <w:t>To be agreed</w:t>
            </w:r>
            <w:r w:rsidRPr="00724226">
              <w:rPr>
                <w:color w:val="FF0000"/>
                <w:sz w:val="20"/>
                <w:szCs w:val="20"/>
                <w:highlight w:val="yellow"/>
                <w:lang w:val="en-GB"/>
              </w:rPr>
              <w:t xml:space="preserve">: </w:t>
            </w:r>
            <w:r w:rsidRPr="00953BCF">
              <w:rPr>
                <w:sz w:val="20"/>
                <w:szCs w:val="20"/>
                <w:highlight w:val="yellow"/>
                <w:lang w:val="en-GB"/>
              </w:rPr>
              <w:t>What are results from the use of tool 3? How to formulate conclusions from the results of the progress evaluation?</w:t>
            </w:r>
            <w:commentRangeEnd w:id="6"/>
            <w:r>
              <w:rPr>
                <w:rStyle w:val="Odwoaniedokomentarza"/>
              </w:rPr>
              <w:commentReference w:id="6"/>
            </w:r>
          </w:p>
          <w:p w14:paraId="119D4BDD" w14:textId="6025A0ED" w:rsidR="00DB768D" w:rsidRPr="00401D2B" w:rsidRDefault="00DB768D" w:rsidP="00724226">
            <w:pPr>
              <w:ind w:left="0" w:firstLine="0"/>
              <w:rPr>
                <w:sz w:val="20"/>
                <w:szCs w:val="20"/>
                <w:lang w:val="en-GB"/>
              </w:rPr>
            </w:pPr>
          </w:p>
        </w:tc>
        <w:tc>
          <w:tcPr>
            <w:tcW w:w="2946" w:type="dxa"/>
            <w:shd w:val="clear" w:color="auto" w:fill="C5E0B3" w:themeFill="accent6" w:themeFillTint="66"/>
          </w:tcPr>
          <w:p w14:paraId="63B43597" w14:textId="10C2F914" w:rsidR="00C47119" w:rsidRPr="00401D2B" w:rsidRDefault="00401D2B" w:rsidP="00C47119">
            <w:pPr>
              <w:ind w:left="0" w:firstLine="0"/>
              <w:rPr>
                <w:sz w:val="20"/>
                <w:szCs w:val="20"/>
                <w:lang w:val="en-GB"/>
              </w:rPr>
            </w:pPr>
            <w:r w:rsidRPr="00401D2B">
              <w:rPr>
                <w:sz w:val="20"/>
                <w:szCs w:val="20"/>
                <w:lang w:val="en-GB"/>
              </w:rPr>
              <w:lastRenderedPageBreak/>
              <w:t xml:space="preserve">Working with Form 3 on a construction site (or simulation proving ground?) + critical reflection on the collected data in the school/training </w:t>
            </w:r>
            <w:proofErr w:type="spellStart"/>
            <w:r w:rsidRPr="00401D2B">
              <w:rPr>
                <w:sz w:val="20"/>
                <w:szCs w:val="20"/>
                <w:lang w:val="en-GB"/>
              </w:rPr>
              <w:t>center</w:t>
            </w:r>
            <w:proofErr w:type="spellEnd"/>
          </w:p>
          <w:p w14:paraId="5A741B40" w14:textId="77777777" w:rsidR="00DB768D" w:rsidRPr="00401D2B" w:rsidRDefault="00DB768D">
            <w:pPr>
              <w:ind w:left="0" w:firstLine="0"/>
              <w:rPr>
                <w:sz w:val="20"/>
                <w:szCs w:val="20"/>
                <w:lang w:val="en-GB"/>
              </w:rPr>
            </w:pPr>
          </w:p>
        </w:tc>
      </w:tr>
      <w:tr w:rsidR="00C83422" w:rsidRPr="008374C6" w14:paraId="6E08A96C" w14:textId="77777777" w:rsidTr="000E1BB9">
        <w:tc>
          <w:tcPr>
            <w:tcW w:w="1247" w:type="dxa"/>
            <w:shd w:val="clear" w:color="auto" w:fill="B4C6E7" w:themeFill="accent1" w:themeFillTint="66"/>
            <w:vAlign w:val="center"/>
          </w:tcPr>
          <w:p w14:paraId="774E0DE7" w14:textId="36A3B92B" w:rsidR="00C83422" w:rsidRPr="00AF65E0" w:rsidRDefault="00C83422" w:rsidP="00AF65E0">
            <w:pPr>
              <w:ind w:left="0" w:firstLine="0"/>
              <w:jc w:val="left"/>
              <w:rPr>
                <w:sz w:val="72"/>
                <w:szCs w:val="72"/>
                <w:lang w:val="pl-PL"/>
              </w:rPr>
            </w:pPr>
            <w:r w:rsidRPr="00AF65E0">
              <w:rPr>
                <w:sz w:val="72"/>
                <w:szCs w:val="72"/>
                <w:lang w:val="pl-PL"/>
              </w:rPr>
              <w:lastRenderedPageBreak/>
              <w:t>5</w:t>
            </w:r>
          </w:p>
        </w:tc>
        <w:tc>
          <w:tcPr>
            <w:tcW w:w="1276" w:type="dxa"/>
            <w:shd w:val="clear" w:color="auto" w:fill="B4C6E7" w:themeFill="accent1" w:themeFillTint="66"/>
          </w:tcPr>
          <w:p w14:paraId="51321B32" w14:textId="77777777" w:rsidR="00401D2B" w:rsidRPr="001735A3" w:rsidRDefault="00401D2B" w:rsidP="00C83422">
            <w:pPr>
              <w:ind w:left="0" w:firstLine="0"/>
              <w:jc w:val="left"/>
              <w:rPr>
                <w:sz w:val="20"/>
                <w:szCs w:val="20"/>
                <w:lang w:val="en-GB"/>
              </w:rPr>
            </w:pPr>
            <w:r w:rsidRPr="001735A3">
              <w:rPr>
                <w:sz w:val="20"/>
                <w:szCs w:val="20"/>
                <w:lang w:val="en-GB"/>
              </w:rPr>
              <w:t xml:space="preserve">2-day f2f meeting </w:t>
            </w:r>
          </w:p>
          <w:p w14:paraId="59CA02E8" w14:textId="77777777" w:rsidR="00401D2B" w:rsidRPr="001735A3" w:rsidRDefault="00401D2B" w:rsidP="00C83422">
            <w:pPr>
              <w:ind w:left="0" w:firstLine="0"/>
              <w:jc w:val="left"/>
              <w:rPr>
                <w:sz w:val="20"/>
                <w:szCs w:val="20"/>
                <w:lang w:val="en-GB"/>
              </w:rPr>
            </w:pPr>
          </w:p>
          <w:p w14:paraId="08785CBE" w14:textId="4BE1FE0F" w:rsidR="007D3C61" w:rsidRPr="001735A3" w:rsidRDefault="007D3C61" w:rsidP="00C83422">
            <w:pPr>
              <w:ind w:left="0" w:firstLine="0"/>
              <w:jc w:val="left"/>
              <w:rPr>
                <w:i/>
                <w:sz w:val="20"/>
                <w:szCs w:val="20"/>
                <w:lang w:val="en-GB"/>
              </w:rPr>
            </w:pPr>
          </w:p>
        </w:tc>
        <w:tc>
          <w:tcPr>
            <w:tcW w:w="3260" w:type="dxa"/>
            <w:shd w:val="clear" w:color="auto" w:fill="B4C6E7" w:themeFill="accent1" w:themeFillTint="66"/>
          </w:tcPr>
          <w:p w14:paraId="0C8AA863" w14:textId="0EAAA8EB" w:rsidR="00C83422" w:rsidRPr="00953BCF" w:rsidRDefault="00401D2B" w:rsidP="00C83422">
            <w:pPr>
              <w:pStyle w:val="Akapitzlist"/>
              <w:numPr>
                <w:ilvl w:val="0"/>
                <w:numId w:val="1"/>
              </w:numPr>
              <w:ind w:left="313" w:hanging="265"/>
              <w:jc w:val="left"/>
              <w:rPr>
                <w:sz w:val="20"/>
                <w:szCs w:val="20"/>
                <w:lang w:val="en-GB"/>
              </w:rPr>
            </w:pPr>
            <w:r w:rsidRPr="00953BCF">
              <w:rPr>
                <w:sz w:val="20"/>
                <w:szCs w:val="20"/>
                <w:lang w:val="en-GB"/>
              </w:rPr>
              <w:t>To understand, identify elements and know-how on the use of Open Badges for the recognition of learning outcomes</w:t>
            </w:r>
            <w:r w:rsidR="00C83422" w:rsidRPr="00953BCF">
              <w:rPr>
                <w:sz w:val="20"/>
                <w:szCs w:val="20"/>
                <w:lang w:val="en-GB"/>
              </w:rPr>
              <w:t>.</w:t>
            </w:r>
          </w:p>
          <w:p w14:paraId="3E6A9CC1" w14:textId="77777777" w:rsidR="00C83422" w:rsidRPr="001735A3" w:rsidRDefault="00C83422" w:rsidP="00C83422">
            <w:pPr>
              <w:ind w:left="0" w:firstLine="0"/>
              <w:rPr>
                <w:sz w:val="20"/>
                <w:szCs w:val="20"/>
                <w:lang w:val="en-GB"/>
              </w:rPr>
            </w:pPr>
          </w:p>
        </w:tc>
        <w:tc>
          <w:tcPr>
            <w:tcW w:w="6379" w:type="dxa"/>
            <w:shd w:val="clear" w:color="auto" w:fill="B4C6E7" w:themeFill="accent1" w:themeFillTint="66"/>
          </w:tcPr>
          <w:p w14:paraId="08DB2CC6" w14:textId="748BE9FE" w:rsidR="00A34913" w:rsidRPr="001735A3" w:rsidRDefault="00401D2B" w:rsidP="00C73732">
            <w:pPr>
              <w:pStyle w:val="Akapitzlist"/>
              <w:numPr>
                <w:ilvl w:val="0"/>
                <w:numId w:val="23"/>
              </w:numPr>
              <w:ind w:left="318" w:hanging="284"/>
              <w:rPr>
                <w:sz w:val="20"/>
                <w:szCs w:val="20"/>
                <w:lang w:val="en-GB"/>
              </w:rPr>
            </w:pPr>
            <w:r w:rsidRPr="001735A3">
              <w:rPr>
                <w:sz w:val="20"/>
                <w:szCs w:val="20"/>
                <w:lang w:val="en-GB"/>
              </w:rPr>
              <w:t>Exchange of experience gained by teachers/trainers during the testing of tools 2 and 3, especially comments on</w:t>
            </w:r>
            <w:r w:rsidR="00A34913" w:rsidRPr="001735A3">
              <w:rPr>
                <w:sz w:val="20"/>
                <w:szCs w:val="20"/>
                <w:lang w:val="en-GB"/>
              </w:rPr>
              <w:t>:</w:t>
            </w:r>
          </w:p>
          <w:p w14:paraId="4FDA4D07" w14:textId="46A5B41D" w:rsidR="00D45999" w:rsidRPr="001735A3" w:rsidRDefault="00401D2B" w:rsidP="00A34913">
            <w:pPr>
              <w:pStyle w:val="Akapitzlist"/>
              <w:numPr>
                <w:ilvl w:val="0"/>
                <w:numId w:val="4"/>
              </w:numPr>
              <w:ind w:left="714" w:hanging="357"/>
              <w:rPr>
                <w:sz w:val="20"/>
                <w:szCs w:val="20"/>
                <w:lang w:val="en-GB"/>
              </w:rPr>
            </w:pPr>
            <w:r w:rsidRPr="001735A3">
              <w:rPr>
                <w:sz w:val="20"/>
                <w:szCs w:val="20"/>
                <w:lang w:val="en-GB"/>
              </w:rPr>
              <w:t>usefulness for the purpose of transferring the results of the analysis of the work situation for educational purposes and training programs of middle managers in the renovation and construction industry</w:t>
            </w:r>
            <w:r w:rsidR="007D3C61" w:rsidRPr="001735A3">
              <w:rPr>
                <w:sz w:val="20"/>
                <w:szCs w:val="20"/>
                <w:lang w:val="en-GB"/>
              </w:rPr>
              <w:t>,</w:t>
            </w:r>
          </w:p>
          <w:p w14:paraId="30A9E774" w14:textId="5216F1C8" w:rsidR="001972E8" w:rsidRPr="001735A3" w:rsidRDefault="00401D2B" w:rsidP="001972E8">
            <w:pPr>
              <w:pStyle w:val="Akapitzlist"/>
              <w:numPr>
                <w:ilvl w:val="0"/>
                <w:numId w:val="4"/>
              </w:numPr>
              <w:ind w:left="714" w:hanging="357"/>
              <w:rPr>
                <w:sz w:val="20"/>
                <w:szCs w:val="20"/>
                <w:lang w:val="en-GB"/>
              </w:rPr>
            </w:pPr>
            <w:r w:rsidRPr="001735A3">
              <w:rPr>
                <w:sz w:val="20"/>
                <w:szCs w:val="20"/>
                <w:lang w:val="en-GB"/>
              </w:rPr>
              <w:t xml:space="preserve">suggestions for improving the improvement of the proposed </w:t>
            </w:r>
            <w:r w:rsidR="005B7367" w:rsidRPr="001735A3">
              <w:rPr>
                <w:sz w:val="20"/>
                <w:szCs w:val="20"/>
                <w:lang w:val="en-GB"/>
              </w:rPr>
              <w:t>tools</w:t>
            </w:r>
            <w:r w:rsidR="007D3C61" w:rsidRPr="001735A3">
              <w:rPr>
                <w:sz w:val="20"/>
                <w:szCs w:val="20"/>
                <w:lang w:val="en-GB"/>
              </w:rPr>
              <w:t>.</w:t>
            </w:r>
          </w:p>
          <w:p w14:paraId="33613E94" w14:textId="5F7FD261" w:rsidR="001972E8" w:rsidRPr="001735A3" w:rsidRDefault="00215234" w:rsidP="00530346">
            <w:pPr>
              <w:pStyle w:val="Akapitzlist"/>
              <w:numPr>
                <w:ilvl w:val="0"/>
                <w:numId w:val="23"/>
              </w:numPr>
              <w:ind w:left="318" w:hanging="284"/>
              <w:jc w:val="left"/>
              <w:rPr>
                <w:sz w:val="20"/>
                <w:szCs w:val="20"/>
                <w:lang w:val="en-GB"/>
              </w:rPr>
            </w:pPr>
            <w:r w:rsidRPr="001735A3">
              <w:rPr>
                <w:sz w:val="20"/>
                <w:szCs w:val="20"/>
                <w:lang w:val="en-GB"/>
              </w:rPr>
              <w:t>Familiarizing participants (teachers / trainers) with the idea of Open Badges as a form of confirming learning outcomes, attracting more and more f</w:t>
            </w:r>
            <w:r w:rsidR="00953BCF">
              <w:rPr>
                <w:sz w:val="20"/>
                <w:szCs w:val="20"/>
                <w:lang w:val="en-GB"/>
              </w:rPr>
              <w:t>a</w:t>
            </w:r>
            <w:r w:rsidRPr="001735A3">
              <w:rPr>
                <w:sz w:val="20"/>
                <w:szCs w:val="20"/>
                <w:lang w:val="en-GB"/>
              </w:rPr>
              <w:t>ns and users on the educational services market and on the labo</w:t>
            </w:r>
            <w:r w:rsidR="00953BCF">
              <w:rPr>
                <w:sz w:val="20"/>
                <w:szCs w:val="20"/>
                <w:lang w:val="en-GB"/>
              </w:rPr>
              <w:t>u</w:t>
            </w:r>
            <w:r w:rsidRPr="001735A3">
              <w:rPr>
                <w:sz w:val="20"/>
                <w:szCs w:val="20"/>
                <w:lang w:val="en-GB"/>
              </w:rPr>
              <w:t>r market, including</w:t>
            </w:r>
            <w:r w:rsidR="001972E8" w:rsidRPr="001735A3">
              <w:rPr>
                <w:sz w:val="20"/>
                <w:szCs w:val="20"/>
                <w:lang w:val="en-GB"/>
              </w:rPr>
              <w:t>:</w:t>
            </w:r>
          </w:p>
          <w:p w14:paraId="4C2633D2" w14:textId="0EAA0C74" w:rsidR="001972E8" w:rsidRPr="001735A3" w:rsidRDefault="00215234" w:rsidP="001972E8">
            <w:pPr>
              <w:pStyle w:val="Akapitzlist"/>
              <w:numPr>
                <w:ilvl w:val="0"/>
                <w:numId w:val="24"/>
              </w:numPr>
              <w:rPr>
                <w:sz w:val="20"/>
                <w:szCs w:val="20"/>
                <w:lang w:val="en-GB"/>
              </w:rPr>
            </w:pPr>
            <w:r w:rsidRPr="001735A3">
              <w:rPr>
                <w:sz w:val="20"/>
                <w:szCs w:val="20"/>
                <w:lang w:val="en-GB"/>
              </w:rPr>
              <w:t xml:space="preserve">Previous experience and know-how of the </w:t>
            </w:r>
            <w:r w:rsidR="00953BCF">
              <w:rPr>
                <w:sz w:val="20"/>
                <w:szCs w:val="20"/>
                <w:lang w:val="en-GB"/>
              </w:rPr>
              <w:t>teachers/trainers</w:t>
            </w:r>
            <w:r w:rsidRPr="001735A3">
              <w:rPr>
                <w:sz w:val="20"/>
                <w:szCs w:val="20"/>
                <w:lang w:val="en-GB"/>
              </w:rPr>
              <w:t xml:space="preserve"> about </w:t>
            </w:r>
            <w:r w:rsidR="001972E8" w:rsidRPr="001735A3">
              <w:rPr>
                <w:sz w:val="20"/>
                <w:szCs w:val="20"/>
                <w:lang w:val="en-GB"/>
              </w:rPr>
              <w:t>Open Badges (OB)</w:t>
            </w:r>
            <w:r w:rsidR="00D86C6C" w:rsidRPr="001735A3">
              <w:rPr>
                <w:sz w:val="20"/>
                <w:szCs w:val="20"/>
                <w:lang w:val="en-GB"/>
              </w:rPr>
              <w:t>.</w:t>
            </w:r>
          </w:p>
          <w:p w14:paraId="34D7F172" w14:textId="3C7B96FE" w:rsidR="001972E8" w:rsidRPr="001735A3" w:rsidRDefault="00444E61" w:rsidP="001972E8">
            <w:pPr>
              <w:pStyle w:val="Akapitzlist"/>
              <w:numPr>
                <w:ilvl w:val="0"/>
                <w:numId w:val="24"/>
              </w:numPr>
              <w:rPr>
                <w:sz w:val="20"/>
                <w:szCs w:val="20"/>
                <w:lang w:val="en-GB"/>
              </w:rPr>
            </w:pPr>
            <w:r w:rsidRPr="001735A3">
              <w:rPr>
                <w:sz w:val="20"/>
                <w:szCs w:val="20"/>
                <w:lang w:val="en-GB"/>
              </w:rPr>
              <w:t>A brief genesis of OB (scouting) and contemporary fields of application (social networks, computer games, validation and certification of competences)</w:t>
            </w:r>
            <w:r w:rsidR="00D86C6C" w:rsidRPr="001735A3">
              <w:rPr>
                <w:sz w:val="20"/>
                <w:szCs w:val="20"/>
                <w:lang w:val="en-GB"/>
              </w:rPr>
              <w:t>.</w:t>
            </w:r>
          </w:p>
          <w:p w14:paraId="78460FEB" w14:textId="563E1C76" w:rsidR="001972E8" w:rsidRPr="001735A3" w:rsidRDefault="00444E61" w:rsidP="001972E8">
            <w:pPr>
              <w:pStyle w:val="Akapitzlist"/>
              <w:numPr>
                <w:ilvl w:val="0"/>
                <w:numId w:val="24"/>
              </w:numPr>
              <w:jc w:val="left"/>
              <w:rPr>
                <w:sz w:val="20"/>
                <w:szCs w:val="20"/>
                <w:lang w:val="en-GB"/>
              </w:rPr>
            </w:pPr>
            <w:r w:rsidRPr="001735A3">
              <w:rPr>
                <w:sz w:val="20"/>
                <w:szCs w:val="20"/>
                <w:lang w:val="en-GB"/>
              </w:rPr>
              <w:t>How to understand OB? What is really hidden under the graphic symbol?</w:t>
            </w:r>
          </w:p>
          <w:p w14:paraId="37BFEE05" w14:textId="253D3E51" w:rsidR="00D86C6C" w:rsidRPr="001735A3" w:rsidRDefault="00444E61" w:rsidP="00D86C6C">
            <w:pPr>
              <w:pStyle w:val="Akapitzlist"/>
              <w:numPr>
                <w:ilvl w:val="0"/>
                <w:numId w:val="24"/>
              </w:numPr>
              <w:jc w:val="left"/>
              <w:rPr>
                <w:sz w:val="20"/>
                <w:szCs w:val="20"/>
                <w:lang w:val="en-GB"/>
              </w:rPr>
            </w:pPr>
            <w:r w:rsidRPr="001735A3">
              <w:rPr>
                <w:sz w:val="20"/>
                <w:szCs w:val="20"/>
                <w:lang w:val="en-GB"/>
              </w:rPr>
              <w:t xml:space="preserve">Collection of </w:t>
            </w:r>
            <w:r w:rsidR="00D86C6C" w:rsidRPr="001735A3">
              <w:rPr>
                <w:sz w:val="20"/>
                <w:szCs w:val="20"/>
                <w:lang w:val="en-GB"/>
              </w:rPr>
              <w:t>OB</w:t>
            </w:r>
            <w:r w:rsidRPr="001735A3">
              <w:rPr>
                <w:sz w:val="20"/>
                <w:szCs w:val="20"/>
                <w:lang w:val="en-GB"/>
              </w:rPr>
              <w:t>s</w:t>
            </w:r>
            <w:r w:rsidR="00D86C6C" w:rsidRPr="001735A3">
              <w:rPr>
                <w:sz w:val="20"/>
                <w:szCs w:val="20"/>
                <w:lang w:val="en-GB"/>
              </w:rPr>
              <w:t xml:space="preserve"> (badge Backpack).</w:t>
            </w:r>
          </w:p>
          <w:p w14:paraId="41F7C0D8" w14:textId="006F7C4E" w:rsidR="00B57648" w:rsidRPr="001735A3" w:rsidRDefault="00444E61" w:rsidP="001972E8">
            <w:pPr>
              <w:pStyle w:val="Akapitzlist"/>
              <w:numPr>
                <w:ilvl w:val="0"/>
                <w:numId w:val="24"/>
              </w:numPr>
              <w:jc w:val="left"/>
              <w:rPr>
                <w:sz w:val="20"/>
                <w:szCs w:val="20"/>
                <w:lang w:val="en-GB"/>
              </w:rPr>
            </w:pPr>
            <w:r w:rsidRPr="001735A3">
              <w:rPr>
                <w:sz w:val="20"/>
                <w:szCs w:val="20"/>
                <w:lang w:val="en-GB"/>
              </w:rPr>
              <w:t>Main « actors » of the system: Issuers, earners, displayers, consumers</w:t>
            </w:r>
            <w:r w:rsidR="00B57648" w:rsidRPr="001735A3">
              <w:rPr>
                <w:sz w:val="20"/>
                <w:szCs w:val="20"/>
                <w:lang w:val="en-GB"/>
              </w:rPr>
              <w:t>.</w:t>
            </w:r>
          </w:p>
          <w:p w14:paraId="24DF48F9" w14:textId="610A3E43" w:rsidR="00530346" w:rsidRPr="001735A3" w:rsidRDefault="00444E61" w:rsidP="001972E8">
            <w:pPr>
              <w:pStyle w:val="Akapitzlist"/>
              <w:numPr>
                <w:ilvl w:val="0"/>
                <w:numId w:val="24"/>
              </w:numPr>
              <w:jc w:val="left"/>
              <w:rPr>
                <w:sz w:val="20"/>
                <w:szCs w:val="20"/>
                <w:lang w:val="en-GB"/>
              </w:rPr>
            </w:pPr>
            <w:r w:rsidRPr="001735A3">
              <w:rPr>
                <w:sz w:val="20"/>
                <w:szCs w:val="20"/>
                <w:lang w:val="en-GB"/>
              </w:rPr>
              <w:t>What OB can be used for</w:t>
            </w:r>
            <w:r w:rsidR="00B57648" w:rsidRPr="001735A3">
              <w:rPr>
                <w:sz w:val="20"/>
                <w:szCs w:val="20"/>
                <w:lang w:val="en-GB"/>
              </w:rPr>
              <w:t>?</w:t>
            </w:r>
          </w:p>
          <w:p w14:paraId="676EBE5B" w14:textId="01A6D582" w:rsidR="00863E33" w:rsidRPr="001735A3" w:rsidRDefault="00444E61" w:rsidP="00444E61">
            <w:pPr>
              <w:ind w:left="34" w:firstLine="0"/>
              <w:rPr>
                <w:sz w:val="20"/>
                <w:szCs w:val="20"/>
                <w:lang w:val="en-GB"/>
              </w:rPr>
            </w:pPr>
            <w:r w:rsidRPr="001735A3">
              <w:rPr>
                <w:b/>
                <w:i/>
                <w:sz w:val="20"/>
                <w:szCs w:val="20"/>
                <w:lang w:val="en-GB"/>
              </w:rPr>
              <w:t>Note</w:t>
            </w:r>
            <w:r w:rsidRPr="001735A3">
              <w:rPr>
                <w:sz w:val="20"/>
                <w:szCs w:val="20"/>
                <w:lang w:val="en-GB"/>
              </w:rPr>
              <w:t xml:space="preserve">: it is important to pay attention to one of the most important advantages of this system, which is the possibility of confirming much smaller "portions" of skills (so-called Micro credentials), which are part of a larger whole (motivation to keep trying; </w:t>
            </w:r>
            <w:r w:rsidR="001735A3" w:rsidRPr="001735A3">
              <w:rPr>
                <w:sz w:val="20"/>
                <w:szCs w:val="20"/>
                <w:lang w:val="en-GB"/>
              </w:rPr>
              <w:t>satisfaction</w:t>
            </w:r>
            <w:r w:rsidRPr="001735A3">
              <w:rPr>
                <w:sz w:val="20"/>
                <w:szCs w:val="20"/>
                <w:lang w:val="en-GB"/>
              </w:rPr>
              <w:t xml:space="preserve"> from smaller but more frequent successes and achievements)</w:t>
            </w:r>
            <w:r w:rsidR="00787226" w:rsidRPr="001735A3">
              <w:rPr>
                <w:sz w:val="20"/>
                <w:szCs w:val="20"/>
                <w:lang w:val="en-GB"/>
              </w:rPr>
              <w:t>.</w:t>
            </w:r>
          </w:p>
          <w:p w14:paraId="16D899A8" w14:textId="312C9D6B" w:rsidR="00863E33" w:rsidRPr="001735A3" w:rsidRDefault="00444E61" w:rsidP="00530346">
            <w:pPr>
              <w:pStyle w:val="Akapitzlist"/>
              <w:numPr>
                <w:ilvl w:val="0"/>
                <w:numId w:val="23"/>
              </w:numPr>
              <w:ind w:left="318" w:hanging="318"/>
              <w:rPr>
                <w:sz w:val="20"/>
                <w:szCs w:val="20"/>
                <w:lang w:val="en-GB"/>
              </w:rPr>
            </w:pPr>
            <w:r w:rsidRPr="001735A3">
              <w:rPr>
                <w:sz w:val="20"/>
                <w:szCs w:val="20"/>
                <w:lang w:val="en-GB"/>
              </w:rPr>
              <w:t xml:space="preserve">What role of the OB was assigned in the RenovUp project and what is the </w:t>
            </w:r>
            <w:r w:rsidR="001735A3" w:rsidRPr="001735A3">
              <w:rPr>
                <w:sz w:val="20"/>
                <w:szCs w:val="20"/>
                <w:lang w:val="en-GB"/>
              </w:rPr>
              <w:t>role</w:t>
            </w:r>
            <w:r w:rsidRPr="001735A3">
              <w:rPr>
                <w:sz w:val="20"/>
                <w:szCs w:val="20"/>
                <w:lang w:val="en-GB"/>
              </w:rPr>
              <w:t xml:space="preserve"> of teachers/ trainers in their </w:t>
            </w:r>
            <w:r w:rsidR="001735A3" w:rsidRPr="001735A3">
              <w:rPr>
                <w:sz w:val="20"/>
                <w:szCs w:val="20"/>
                <w:lang w:val="en-GB"/>
              </w:rPr>
              <w:t>implementation</w:t>
            </w:r>
            <w:r w:rsidR="00B57648" w:rsidRPr="001735A3">
              <w:rPr>
                <w:sz w:val="20"/>
                <w:szCs w:val="20"/>
                <w:lang w:val="en-GB"/>
              </w:rPr>
              <w:t>:</w:t>
            </w:r>
          </w:p>
          <w:p w14:paraId="0F69C3A3" w14:textId="5575B634" w:rsidR="00B57648" w:rsidRPr="00BF13FB" w:rsidRDefault="001735A3" w:rsidP="00BF13FB">
            <w:pPr>
              <w:pStyle w:val="Akapitzlist"/>
              <w:numPr>
                <w:ilvl w:val="0"/>
                <w:numId w:val="25"/>
              </w:numPr>
              <w:rPr>
                <w:sz w:val="20"/>
                <w:szCs w:val="20"/>
                <w:lang w:val="en-GB"/>
              </w:rPr>
            </w:pPr>
            <w:r w:rsidRPr="001735A3">
              <w:rPr>
                <w:sz w:val="20"/>
                <w:szCs w:val="20"/>
                <w:lang w:val="en-GB"/>
              </w:rPr>
              <w:t xml:space="preserve">OB for teachers/ trainers – </w:t>
            </w:r>
            <w:r w:rsidRPr="00BF13FB">
              <w:rPr>
                <w:sz w:val="20"/>
                <w:szCs w:val="20"/>
                <w:lang w:val="en-GB"/>
              </w:rPr>
              <w:t>trainers as OB earners,</w:t>
            </w:r>
          </w:p>
          <w:p w14:paraId="7AC94F74" w14:textId="3A98152E" w:rsidR="00B57648" w:rsidRPr="001735A3" w:rsidRDefault="001735A3" w:rsidP="00B57648">
            <w:pPr>
              <w:pStyle w:val="Akapitzlist"/>
              <w:numPr>
                <w:ilvl w:val="0"/>
                <w:numId w:val="25"/>
              </w:numPr>
              <w:rPr>
                <w:sz w:val="20"/>
                <w:szCs w:val="20"/>
                <w:lang w:val="en-GB"/>
              </w:rPr>
            </w:pPr>
            <w:r w:rsidRPr="001735A3">
              <w:rPr>
                <w:sz w:val="20"/>
                <w:szCs w:val="20"/>
                <w:lang w:val="en-GB"/>
              </w:rPr>
              <w:t xml:space="preserve">OB for </w:t>
            </w:r>
            <w:r w:rsidR="00BF13FB">
              <w:rPr>
                <w:sz w:val="20"/>
                <w:szCs w:val="20"/>
                <w:lang w:val="en-GB"/>
              </w:rPr>
              <w:t>trainees</w:t>
            </w:r>
            <w:r w:rsidRPr="001735A3">
              <w:rPr>
                <w:sz w:val="20"/>
                <w:szCs w:val="20"/>
                <w:lang w:val="en-GB"/>
              </w:rPr>
              <w:t xml:space="preserve"> of training </w:t>
            </w:r>
            <w:r w:rsidR="00BF13FB">
              <w:rPr>
                <w:sz w:val="20"/>
                <w:szCs w:val="20"/>
                <w:lang w:val="en-GB"/>
              </w:rPr>
              <w:t>for</w:t>
            </w:r>
            <w:r w:rsidRPr="001735A3">
              <w:rPr>
                <w:sz w:val="20"/>
                <w:szCs w:val="20"/>
                <w:lang w:val="en-GB"/>
              </w:rPr>
              <w:t xml:space="preserve"> middle managerial staff (construction site managers / foremen) - teachers / trainers as participants in the processes of validation of learning outcomes,</w:t>
            </w:r>
          </w:p>
          <w:p w14:paraId="2A509AF3" w14:textId="465FB667" w:rsidR="00CF1244" w:rsidRPr="001735A3" w:rsidRDefault="001735A3" w:rsidP="00CF1244">
            <w:pPr>
              <w:pStyle w:val="Akapitzlist"/>
              <w:numPr>
                <w:ilvl w:val="0"/>
                <w:numId w:val="25"/>
              </w:numPr>
              <w:rPr>
                <w:sz w:val="20"/>
                <w:szCs w:val="20"/>
                <w:lang w:val="en-GB"/>
              </w:rPr>
            </w:pPr>
            <w:r w:rsidRPr="001735A3">
              <w:rPr>
                <w:sz w:val="20"/>
                <w:szCs w:val="20"/>
                <w:lang w:val="en-GB"/>
              </w:rPr>
              <w:t xml:space="preserve">OB for participants of training of middle managerial staff (construction managers / foremen) - teachers / trainers as </w:t>
            </w:r>
            <w:r w:rsidRPr="001735A3">
              <w:rPr>
                <w:sz w:val="20"/>
                <w:szCs w:val="20"/>
                <w:lang w:val="en-GB"/>
              </w:rPr>
              <w:lastRenderedPageBreak/>
              <w:t>consumers (e.g. at the stage of formulating an individualized educational / training offer taking into account previously acquired learning outcomes, confirmed by OBs)</w:t>
            </w:r>
            <w:r w:rsidR="00CF1244" w:rsidRPr="001735A3">
              <w:rPr>
                <w:sz w:val="20"/>
                <w:szCs w:val="20"/>
                <w:lang w:val="en-GB"/>
              </w:rPr>
              <w:t>.</w:t>
            </w:r>
          </w:p>
          <w:p w14:paraId="41A278DD" w14:textId="7169AB38" w:rsidR="00BD11B9" w:rsidRPr="001735A3" w:rsidRDefault="001735A3" w:rsidP="00530346">
            <w:pPr>
              <w:pStyle w:val="Akapitzlist"/>
              <w:numPr>
                <w:ilvl w:val="0"/>
                <w:numId w:val="23"/>
              </w:numPr>
              <w:ind w:left="318" w:hanging="284"/>
              <w:rPr>
                <w:sz w:val="20"/>
                <w:szCs w:val="20"/>
                <w:lang w:val="en-GB"/>
              </w:rPr>
            </w:pPr>
            <w:r w:rsidRPr="001735A3">
              <w:rPr>
                <w:sz w:val="20"/>
                <w:szCs w:val="20"/>
                <w:lang w:val="en-GB"/>
              </w:rPr>
              <w:t>General s</w:t>
            </w:r>
            <w:r w:rsidR="00953BCF">
              <w:rPr>
                <w:sz w:val="20"/>
                <w:szCs w:val="20"/>
                <w:lang w:val="en-GB"/>
              </w:rPr>
              <w:t>ummary of the entire experiment</w:t>
            </w:r>
            <w:r w:rsidRPr="001735A3">
              <w:rPr>
                <w:sz w:val="20"/>
                <w:szCs w:val="20"/>
                <w:lang w:val="en-GB"/>
              </w:rPr>
              <w:t>: exchange of insights, feedback, conclusions, including suggestions for modifications / improvements, possibilities of dissemination and further implementations</w:t>
            </w:r>
            <w:r w:rsidR="00BD11B9" w:rsidRPr="001735A3">
              <w:rPr>
                <w:sz w:val="20"/>
                <w:szCs w:val="20"/>
                <w:lang w:val="en-GB"/>
              </w:rPr>
              <w:t>.</w:t>
            </w:r>
          </w:p>
          <w:p w14:paraId="1B0C7A32" w14:textId="181C233A" w:rsidR="00530346" w:rsidRPr="001735A3" w:rsidRDefault="001735A3" w:rsidP="00530346">
            <w:pPr>
              <w:ind w:left="34" w:firstLine="0"/>
              <w:rPr>
                <w:sz w:val="20"/>
                <w:szCs w:val="20"/>
                <w:lang w:val="en-GB"/>
              </w:rPr>
            </w:pPr>
            <w:commentRangeStart w:id="7"/>
            <w:r w:rsidRPr="00724226">
              <w:rPr>
                <w:b/>
                <w:i/>
                <w:color w:val="FF0000"/>
                <w:sz w:val="20"/>
                <w:szCs w:val="20"/>
                <w:highlight w:val="yellow"/>
                <w:lang w:val="en-GB"/>
              </w:rPr>
              <w:t>To be agreed</w:t>
            </w:r>
            <w:r w:rsidRPr="00953BCF">
              <w:rPr>
                <w:sz w:val="20"/>
                <w:szCs w:val="20"/>
                <w:highlight w:val="yellow"/>
                <w:lang w:val="en-GB"/>
              </w:rPr>
              <w:t>: in what form of feedback (orally/in writing)? If in writing, do we standardize a form for the project?</w:t>
            </w:r>
            <w:commentRangeEnd w:id="7"/>
            <w:r w:rsidR="0046273D">
              <w:rPr>
                <w:rStyle w:val="Odwoaniedokomentarza"/>
              </w:rPr>
              <w:commentReference w:id="7"/>
            </w:r>
          </w:p>
        </w:tc>
        <w:tc>
          <w:tcPr>
            <w:tcW w:w="2946" w:type="dxa"/>
            <w:shd w:val="clear" w:color="auto" w:fill="B4C6E7" w:themeFill="accent1" w:themeFillTint="66"/>
          </w:tcPr>
          <w:p w14:paraId="0EABC77A" w14:textId="77777777" w:rsidR="001735A3" w:rsidRPr="001735A3" w:rsidRDefault="001735A3" w:rsidP="001735A3">
            <w:pPr>
              <w:ind w:left="0" w:firstLine="0"/>
              <w:rPr>
                <w:sz w:val="20"/>
                <w:szCs w:val="20"/>
                <w:lang w:val="en-GB"/>
              </w:rPr>
            </w:pPr>
            <w:r w:rsidRPr="001735A3">
              <w:rPr>
                <w:sz w:val="20"/>
                <w:szCs w:val="20"/>
                <w:lang w:val="en-GB"/>
              </w:rPr>
              <w:lastRenderedPageBreak/>
              <w:t>discussion</w:t>
            </w:r>
          </w:p>
          <w:p w14:paraId="04B67702" w14:textId="60BA97C9" w:rsidR="00C73732" w:rsidRPr="001735A3" w:rsidRDefault="00530346" w:rsidP="00C83422">
            <w:pPr>
              <w:ind w:left="0" w:firstLine="0"/>
              <w:rPr>
                <w:sz w:val="20"/>
                <w:szCs w:val="20"/>
                <w:lang w:val="en-GB"/>
              </w:rPr>
            </w:pPr>
            <w:r w:rsidRPr="001735A3">
              <w:rPr>
                <w:sz w:val="20"/>
                <w:szCs w:val="20"/>
                <w:lang w:val="en-GB"/>
              </w:rPr>
              <w:t>SWO</w:t>
            </w:r>
            <w:r w:rsidR="00C73732" w:rsidRPr="001735A3">
              <w:rPr>
                <w:sz w:val="20"/>
                <w:szCs w:val="20"/>
                <w:lang w:val="en-GB"/>
              </w:rPr>
              <w:t>T</w:t>
            </w:r>
            <w:r w:rsidR="001735A3" w:rsidRPr="001735A3">
              <w:rPr>
                <w:sz w:val="20"/>
                <w:szCs w:val="20"/>
                <w:lang w:val="en-GB"/>
              </w:rPr>
              <w:t xml:space="preserve"> analysis</w:t>
            </w:r>
          </w:p>
          <w:p w14:paraId="670039DA" w14:textId="77777777" w:rsidR="00C73732" w:rsidRPr="001735A3" w:rsidRDefault="00C73732" w:rsidP="00C83422">
            <w:pPr>
              <w:ind w:left="0" w:firstLine="0"/>
              <w:rPr>
                <w:sz w:val="20"/>
                <w:szCs w:val="20"/>
                <w:lang w:val="en-GB"/>
              </w:rPr>
            </w:pPr>
          </w:p>
          <w:p w14:paraId="0EB84DE5" w14:textId="77777777" w:rsidR="00C73732" w:rsidRPr="001735A3" w:rsidRDefault="00C73732" w:rsidP="00C83422">
            <w:pPr>
              <w:ind w:left="0" w:firstLine="0"/>
              <w:rPr>
                <w:sz w:val="20"/>
                <w:szCs w:val="20"/>
                <w:lang w:val="en-GB"/>
              </w:rPr>
            </w:pPr>
          </w:p>
          <w:p w14:paraId="4F90FAAB" w14:textId="77777777" w:rsidR="00C73732" w:rsidRPr="001735A3" w:rsidRDefault="00C73732" w:rsidP="00C83422">
            <w:pPr>
              <w:ind w:left="0" w:firstLine="0"/>
              <w:rPr>
                <w:sz w:val="20"/>
                <w:szCs w:val="20"/>
                <w:lang w:val="en-GB"/>
              </w:rPr>
            </w:pPr>
          </w:p>
          <w:p w14:paraId="07ED5FF8" w14:textId="77777777" w:rsidR="00C73732" w:rsidRPr="001735A3" w:rsidRDefault="00C73732" w:rsidP="00C83422">
            <w:pPr>
              <w:ind w:left="0" w:firstLine="0"/>
              <w:rPr>
                <w:sz w:val="20"/>
                <w:szCs w:val="20"/>
                <w:lang w:val="en-GB"/>
              </w:rPr>
            </w:pPr>
          </w:p>
          <w:p w14:paraId="7C77FA5F" w14:textId="77777777" w:rsidR="00CF1244" w:rsidRPr="001735A3" w:rsidRDefault="00CF1244" w:rsidP="00C83422">
            <w:pPr>
              <w:ind w:left="0" w:firstLine="0"/>
              <w:rPr>
                <w:sz w:val="20"/>
                <w:szCs w:val="20"/>
                <w:lang w:val="en-GB"/>
              </w:rPr>
            </w:pPr>
          </w:p>
          <w:p w14:paraId="60A71711" w14:textId="7D3646F9" w:rsidR="00C73732" w:rsidRPr="001735A3" w:rsidRDefault="001735A3" w:rsidP="00C83422">
            <w:pPr>
              <w:ind w:left="0" w:firstLine="0"/>
              <w:rPr>
                <w:sz w:val="20"/>
                <w:szCs w:val="20"/>
                <w:lang w:val="en-GB"/>
              </w:rPr>
            </w:pPr>
            <w:r w:rsidRPr="001735A3">
              <w:rPr>
                <w:sz w:val="20"/>
                <w:szCs w:val="20"/>
                <w:lang w:val="en-GB"/>
              </w:rPr>
              <w:t>Presentation (including multimedia, films promoting OB., possibly the specificity of solutions in a given country)</w:t>
            </w:r>
          </w:p>
          <w:p w14:paraId="052CC07F" w14:textId="77777777" w:rsidR="00CF1244" w:rsidRPr="001735A3" w:rsidRDefault="00CF1244" w:rsidP="00C83422">
            <w:pPr>
              <w:ind w:left="0" w:firstLine="0"/>
              <w:rPr>
                <w:sz w:val="20"/>
                <w:szCs w:val="20"/>
                <w:lang w:val="en-GB"/>
              </w:rPr>
            </w:pPr>
          </w:p>
          <w:p w14:paraId="20E16908" w14:textId="77777777" w:rsidR="00CF1244" w:rsidRPr="001735A3" w:rsidRDefault="00CF1244" w:rsidP="00C83422">
            <w:pPr>
              <w:ind w:left="0" w:firstLine="0"/>
              <w:rPr>
                <w:sz w:val="20"/>
                <w:szCs w:val="20"/>
                <w:lang w:val="en-GB"/>
              </w:rPr>
            </w:pPr>
          </w:p>
          <w:p w14:paraId="028727C9" w14:textId="77777777" w:rsidR="00CF1244" w:rsidRPr="001735A3" w:rsidRDefault="00CF1244" w:rsidP="00C83422">
            <w:pPr>
              <w:ind w:left="0" w:firstLine="0"/>
              <w:rPr>
                <w:sz w:val="20"/>
                <w:szCs w:val="20"/>
                <w:lang w:val="en-GB"/>
              </w:rPr>
            </w:pPr>
          </w:p>
          <w:p w14:paraId="160DEF43" w14:textId="77777777" w:rsidR="00CF1244" w:rsidRPr="001735A3" w:rsidRDefault="00CF1244" w:rsidP="00C83422">
            <w:pPr>
              <w:ind w:left="0" w:firstLine="0"/>
              <w:rPr>
                <w:sz w:val="20"/>
                <w:szCs w:val="20"/>
                <w:lang w:val="en-GB"/>
              </w:rPr>
            </w:pPr>
          </w:p>
          <w:p w14:paraId="2FA09B62" w14:textId="77777777" w:rsidR="00CF1244" w:rsidRPr="001735A3" w:rsidRDefault="00CF1244" w:rsidP="00C83422">
            <w:pPr>
              <w:ind w:left="0" w:firstLine="0"/>
              <w:rPr>
                <w:sz w:val="20"/>
                <w:szCs w:val="20"/>
                <w:lang w:val="en-GB"/>
              </w:rPr>
            </w:pPr>
          </w:p>
          <w:p w14:paraId="3F75D85E" w14:textId="77777777" w:rsidR="00CF1244" w:rsidRPr="001735A3" w:rsidRDefault="00CF1244" w:rsidP="00C83422">
            <w:pPr>
              <w:ind w:left="0" w:firstLine="0"/>
              <w:rPr>
                <w:sz w:val="20"/>
                <w:szCs w:val="20"/>
                <w:lang w:val="en-GB"/>
              </w:rPr>
            </w:pPr>
          </w:p>
          <w:p w14:paraId="26FA58DB" w14:textId="77777777" w:rsidR="00CF1244" w:rsidRPr="001735A3" w:rsidRDefault="00CF1244" w:rsidP="00C83422">
            <w:pPr>
              <w:ind w:left="0" w:firstLine="0"/>
              <w:rPr>
                <w:sz w:val="20"/>
                <w:szCs w:val="20"/>
                <w:lang w:val="en-GB"/>
              </w:rPr>
            </w:pPr>
          </w:p>
          <w:p w14:paraId="6D2F80B4" w14:textId="77777777" w:rsidR="00CF1244" w:rsidRPr="001735A3" w:rsidRDefault="00CF1244" w:rsidP="00C83422">
            <w:pPr>
              <w:ind w:left="0" w:firstLine="0"/>
              <w:rPr>
                <w:sz w:val="20"/>
                <w:szCs w:val="20"/>
                <w:lang w:val="en-GB"/>
              </w:rPr>
            </w:pPr>
          </w:p>
          <w:p w14:paraId="52696D9B" w14:textId="77777777" w:rsidR="00CF1244" w:rsidRPr="001735A3" w:rsidRDefault="00CF1244" w:rsidP="00C83422">
            <w:pPr>
              <w:ind w:left="0" w:firstLine="0"/>
              <w:rPr>
                <w:sz w:val="20"/>
                <w:szCs w:val="20"/>
                <w:lang w:val="en-GB"/>
              </w:rPr>
            </w:pPr>
          </w:p>
          <w:p w14:paraId="319EA2A9" w14:textId="77777777" w:rsidR="00CF1244" w:rsidRPr="001735A3" w:rsidRDefault="00CF1244" w:rsidP="00C83422">
            <w:pPr>
              <w:ind w:left="0" w:firstLine="0"/>
              <w:rPr>
                <w:sz w:val="20"/>
                <w:szCs w:val="20"/>
                <w:lang w:val="en-GB"/>
              </w:rPr>
            </w:pPr>
          </w:p>
          <w:p w14:paraId="2DD2EE95" w14:textId="77777777" w:rsidR="00CF1244" w:rsidRPr="001735A3" w:rsidRDefault="00CF1244" w:rsidP="00C83422">
            <w:pPr>
              <w:ind w:left="0" w:firstLine="0"/>
              <w:rPr>
                <w:sz w:val="20"/>
                <w:szCs w:val="20"/>
                <w:lang w:val="en-GB"/>
              </w:rPr>
            </w:pPr>
          </w:p>
          <w:p w14:paraId="1017A505" w14:textId="77777777" w:rsidR="00CF1244" w:rsidRPr="001735A3" w:rsidRDefault="00CF1244" w:rsidP="00C83422">
            <w:pPr>
              <w:ind w:left="0" w:firstLine="0"/>
              <w:rPr>
                <w:sz w:val="20"/>
                <w:szCs w:val="20"/>
                <w:lang w:val="en-GB"/>
              </w:rPr>
            </w:pPr>
          </w:p>
          <w:p w14:paraId="762270F4" w14:textId="77777777" w:rsidR="00CF1244" w:rsidRPr="001735A3" w:rsidRDefault="00CF1244" w:rsidP="00C83422">
            <w:pPr>
              <w:ind w:left="0" w:firstLine="0"/>
              <w:rPr>
                <w:sz w:val="20"/>
                <w:szCs w:val="20"/>
                <w:lang w:val="en-GB"/>
              </w:rPr>
            </w:pPr>
          </w:p>
          <w:p w14:paraId="22542D10" w14:textId="77777777" w:rsidR="00CF1244" w:rsidRPr="001735A3" w:rsidRDefault="00CF1244" w:rsidP="00C83422">
            <w:pPr>
              <w:ind w:left="0" w:firstLine="0"/>
              <w:rPr>
                <w:sz w:val="20"/>
                <w:szCs w:val="20"/>
                <w:lang w:val="en-GB"/>
              </w:rPr>
            </w:pPr>
          </w:p>
          <w:p w14:paraId="1251925C" w14:textId="77777777" w:rsidR="00CF1244" w:rsidRPr="001735A3" w:rsidRDefault="00CF1244" w:rsidP="00C83422">
            <w:pPr>
              <w:ind w:left="0" w:firstLine="0"/>
              <w:rPr>
                <w:sz w:val="20"/>
                <w:szCs w:val="20"/>
                <w:lang w:val="en-GB"/>
              </w:rPr>
            </w:pPr>
          </w:p>
          <w:p w14:paraId="5E689B34" w14:textId="77777777" w:rsidR="00CF1244" w:rsidRPr="001735A3" w:rsidRDefault="00CF1244" w:rsidP="00C83422">
            <w:pPr>
              <w:ind w:left="0" w:firstLine="0"/>
              <w:rPr>
                <w:sz w:val="20"/>
                <w:szCs w:val="20"/>
                <w:lang w:val="en-GB"/>
              </w:rPr>
            </w:pPr>
          </w:p>
          <w:p w14:paraId="5B29B274" w14:textId="1C643C5E" w:rsidR="001735A3" w:rsidRPr="001735A3" w:rsidRDefault="001735A3" w:rsidP="001735A3">
            <w:pPr>
              <w:ind w:left="0" w:firstLine="0"/>
              <w:rPr>
                <w:sz w:val="20"/>
                <w:szCs w:val="20"/>
                <w:lang w:val="en-GB"/>
              </w:rPr>
            </w:pPr>
            <w:r w:rsidRPr="001735A3">
              <w:rPr>
                <w:sz w:val="20"/>
                <w:szCs w:val="20"/>
                <w:lang w:val="en-GB"/>
              </w:rPr>
              <w:t>presentation</w:t>
            </w:r>
            <w:r w:rsidR="00CF1244" w:rsidRPr="001735A3">
              <w:rPr>
                <w:sz w:val="20"/>
                <w:szCs w:val="20"/>
                <w:lang w:val="en-GB"/>
              </w:rPr>
              <w:t xml:space="preserve"> + </w:t>
            </w:r>
            <w:r w:rsidRPr="001735A3">
              <w:rPr>
                <w:sz w:val="20"/>
                <w:szCs w:val="20"/>
                <w:lang w:val="en-GB"/>
              </w:rPr>
              <w:t>discussion</w:t>
            </w:r>
          </w:p>
          <w:p w14:paraId="561E021F" w14:textId="39DFD636" w:rsidR="00CF1244" w:rsidRPr="001735A3" w:rsidRDefault="00CF1244" w:rsidP="00C83422">
            <w:pPr>
              <w:ind w:left="0" w:firstLine="0"/>
              <w:rPr>
                <w:sz w:val="20"/>
                <w:szCs w:val="20"/>
                <w:lang w:val="en-GB"/>
              </w:rPr>
            </w:pPr>
          </w:p>
          <w:p w14:paraId="584450ED" w14:textId="77777777" w:rsidR="00BD11B9" w:rsidRPr="001735A3" w:rsidRDefault="00BD11B9" w:rsidP="00C83422">
            <w:pPr>
              <w:ind w:left="0" w:firstLine="0"/>
              <w:rPr>
                <w:sz w:val="20"/>
                <w:szCs w:val="20"/>
                <w:lang w:val="en-GB"/>
              </w:rPr>
            </w:pPr>
          </w:p>
          <w:p w14:paraId="4FE182FE" w14:textId="77777777" w:rsidR="00BD11B9" w:rsidRPr="001735A3" w:rsidRDefault="00BD11B9" w:rsidP="00C83422">
            <w:pPr>
              <w:ind w:left="0" w:firstLine="0"/>
              <w:rPr>
                <w:sz w:val="20"/>
                <w:szCs w:val="20"/>
                <w:lang w:val="en-GB"/>
              </w:rPr>
            </w:pPr>
          </w:p>
          <w:p w14:paraId="196B1D85" w14:textId="77777777" w:rsidR="00BD11B9" w:rsidRPr="001735A3" w:rsidRDefault="00BD11B9" w:rsidP="00C83422">
            <w:pPr>
              <w:ind w:left="0" w:firstLine="0"/>
              <w:rPr>
                <w:sz w:val="20"/>
                <w:szCs w:val="20"/>
                <w:lang w:val="en-GB"/>
              </w:rPr>
            </w:pPr>
          </w:p>
          <w:p w14:paraId="3D584997" w14:textId="77777777" w:rsidR="00BD11B9" w:rsidRPr="001735A3" w:rsidRDefault="00BD11B9" w:rsidP="00C83422">
            <w:pPr>
              <w:ind w:left="0" w:firstLine="0"/>
              <w:rPr>
                <w:sz w:val="20"/>
                <w:szCs w:val="20"/>
                <w:lang w:val="en-GB"/>
              </w:rPr>
            </w:pPr>
          </w:p>
          <w:p w14:paraId="7F0BEA43" w14:textId="77777777" w:rsidR="00BD11B9" w:rsidRPr="001735A3" w:rsidRDefault="00BD11B9" w:rsidP="00C83422">
            <w:pPr>
              <w:ind w:left="0" w:firstLine="0"/>
              <w:rPr>
                <w:sz w:val="20"/>
                <w:szCs w:val="20"/>
                <w:lang w:val="en-GB"/>
              </w:rPr>
            </w:pPr>
          </w:p>
          <w:p w14:paraId="07270654" w14:textId="77777777" w:rsidR="00BD11B9" w:rsidRPr="001735A3" w:rsidRDefault="00BD11B9" w:rsidP="00C83422">
            <w:pPr>
              <w:ind w:left="0" w:firstLine="0"/>
              <w:rPr>
                <w:sz w:val="20"/>
                <w:szCs w:val="20"/>
                <w:lang w:val="en-GB"/>
              </w:rPr>
            </w:pPr>
          </w:p>
          <w:p w14:paraId="7F2A6CE6" w14:textId="77777777" w:rsidR="00BD11B9" w:rsidRPr="001735A3" w:rsidRDefault="00BD11B9" w:rsidP="00C83422">
            <w:pPr>
              <w:ind w:left="0" w:firstLine="0"/>
              <w:rPr>
                <w:sz w:val="20"/>
                <w:szCs w:val="20"/>
                <w:lang w:val="en-GB"/>
              </w:rPr>
            </w:pPr>
          </w:p>
          <w:p w14:paraId="65FBA58D" w14:textId="77777777" w:rsidR="00BD11B9" w:rsidRPr="001735A3" w:rsidRDefault="00BD11B9" w:rsidP="00C83422">
            <w:pPr>
              <w:ind w:left="0" w:firstLine="0"/>
              <w:rPr>
                <w:sz w:val="20"/>
                <w:szCs w:val="20"/>
                <w:lang w:val="en-GB"/>
              </w:rPr>
            </w:pPr>
          </w:p>
          <w:p w14:paraId="020AF475" w14:textId="77777777" w:rsidR="00BD11B9" w:rsidRPr="001735A3" w:rsidRDefault="00BD11B9" w:rsidP="00C83422">
            <w:pPr>
              <w:ind w:left="0" w:firstLine="0"/>
              <w:rPr>
                <w:sz w:val="20"/>
                <w:szCs w:val="20"/>
                <w:lang w:val="en-GB"/>
              </w:rPr>
            </w:pPr>
          </w:p>
          <w:p w14:paraId="48B8A116" w14:textId="5007E7CF" w:rsidR="00BD11B9" w:rsidRPr="001735A3" w:rsidRDefault="001735A3" w:rsidP="001735A3">
            <w:pPr>
              <w:ind w:left="0" w:firstLine="0"/>
              <w:rPr>
                <w:sz w:val="20"/>
                <w:szCs w:val="20"/>
                <w:lang w:val="en-GB"/>
              </w:rPr>
            </w:pPr>
            <w:r w:rsidRPr="001735A3">
              <w:rPr>
                <w:sz w:val="20"/>
                <w:szCs w:val="20"/>
                <w:lang w:val="en-GB"/>
              </w:rPr>
              <w:t>discussion</w:t>
            </w:r>
            <w:r w:rsidR="00BD11B9" w:rsidRPr="001735A3">
              <w:rPr>
                <w:sz w:val="20"/>
                <w:szCs w:val="20"/>
                <w:lang w:val="en-GB"/>
              </w:rPr>
              <w:t xml:space="preserve">, </w:t>
            </w:r>
            <w:r w:rsidRPr="001735A3">
              <w:rPr>
                <w:sz w:val="20"/>
                <w:szCs w:val="20"/>
                <w:lang w:val="en-GB"/>
              </w:rPr>
              <w:t>incl. brainstorm</w:t>
            </w:r>
          </w:p>
        </w:tc>
      </w:tr>
    </w:tbl>
    <w:p w14:paraId="5D588BAB" w14:textId="6782EE8C" w:rsidR="00F97133" w:rsidRPr="002F2DA3" w:rsidRDefault="00F97133" w:rsidP="008F376D">
      <w:pPr>
        <w:spacing w:before="0"/>
        <w:rPr>
          <w:lang w:val="pl-PL"/>
        </w:rPr>
      </w:pPr>
    </w:p>
    <w:p w14:paraId="0AA7AC83" w14:textId="381675DA" w:rsidR="00953BCF" w:rsidRPr="002F2DA3" w:rsidRDefault="00953BCF" w:rsidP="00BF13FB">
      <w:pPr>
        <w:spacing w:after="119"/>
        <w:ind w:left="0" w:firstLine="0"/>
        <w:rPr>
          <w:lang w:val="pl-PL"/>
        </w:rPr>
      </w:pPr>
      <w:bookmarkStart w:id="8" w:name="_GoBack"/>
      <w:bookmarkEnd w:id="8"/>
    </w:p>
    <w:sectPr w:rsidR="00953BCF" w:rsidRPr="002F2DA3" w:rsidSect="00536B83">
      <w:footerReference w:type="default" r:id="rId16"/>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OUILLON Pierre" w:date="2022-05-04T11:32:00Z" w:initials="TP">
    <w:p w14:paraId="73F7B2FD" w14:textId="77777777" w:rsidR="002E1260" w:rsidRDefault="002E1260" w:rsidP="00B26B5F">
      <w:pPr>
        <w:pStyle w:val="Tekstkomentarza"/>
        <w:jc w:val="left"/>
      </w:pPr>
      <w:r>
        <w:rPr>
          <w:rStyle w:val="Odwoaniedokomentarza"/>
        </w:rPr>
        <w:annotationRef/>
      </w:r>
      <w:r>
        <w:t>OK for me. What is really useful is to collect information to build a learning situation (entry into a learning sequence) from a real (and therefore imperfect) observed work situation</w:t>
      </w:r>
    </w:p>
  </w:comment>
  <w:comment w:id="1" w:author="TOUILLON Pierre" w:date="2022-05-04T11:40:00Z" w:initials="TP">
    <w:p w14:paraId="6E3B40A7" w14:textId="77777777" w:rsidR="00F73FE4" w:rsidRDefault="00F73FE4">
      <w:pPr>
        <w:pStyle w:val="Tekstkomentarza"/>
        <w:jc w:val="left"/>
      </w:pPr>
      <w:r>
        <w:rPr>
          <w:rStyle w:val="Odwoaniedokomentarza"/>
        </w:rPr>
        <w:annotationRef/>
      </w:r>
      <w:r>
        <w:t xml:space="preserve">I am afraid that there is an amalgam here. </w:t>
      </w:r>
    </w:p>
    <w:p w14:paraId="722C33C3" w14:textId="77777777" w:rsidR="00F73FE4" w:rsidRDefault="00F73FE4" w:rsidP="00D5669D">
      <w:pPr>
        <w:pStyle w:val="Tekstkomentarza"/>
        <w:jc w:val="left"/>
      </w:pPr>
      <w:r>
        <w:t>Tool 1 and Tool 2 are totally independent of each other and have very different aims. However, it is certain that the observation of real work site situations can help a trainer to better understand the story of the future trainee.</w:t>
      </w:r>
    </w:p>
  </w:comment>
  <w:comment w:id="2" w:author="Jolanta Religa | Łukasiewicz - ITEE" w:date="2022-05-05T07:56:00Z" w:initials="JR|Ł-I">
    <w:p w14:paraId="3F6A5D6F" w14:textId="1113D116" w:rsidR="001E34FE" w:rsidRDefault="001E34FE">
      <w:pPr>
        <w:pStyle w:val="Tekstkomentarza"/>
      </w:pPr>
      <w:r>
        <w:rPr>
          <w:rStyle w:val="Odwoaniedokomentarza"/>
        </w:rPr>
        <w:annotationRef/>
      </w:r>
      <w:r>
        <w:t>I had also symilar impression abut if we remove this part of the 2</w:t>
      </w:r>
      <w:r w:rsidRPr="001E34FE">
        <w:rPr>
          <w:vertAlign w:val="superscript"/>
        </w:rPr>
        <w:t>nd</w:t>
      </w:r>
      <w:r>
        <w:t xml:space="preserve"> meeting, there will be no other occasion for teachers/trainers to exchange  experience of using tool 1.</w:t>
      </w:r>
    </w:p>
  </w:comment>
  <w:comment w:id="3" w:author="TOUILLON Pierre" w:date="2022-05-05T09:29:00Z" w:initials="TP">
    <w:p w14:paraId="7DA87A01" w14:textId="77777777" w:rsidR="00F34368" w:rsidRDefault="00F34368" w:rsidP="00F34368">
      <w:pPr>
        <w:pStyle w:val="Tekstkomentarza"/>
        <w:jc w:val="left"/>
      </w:pPr>
      <w:r>
        <w:rPr>
          <w:rStyle w:val="Odwoaniedokomentarza"/>
        </w:rPr>
        <w:annotationRef/>
      </w:r>
      <w:r>
        <w:t>Good question. it is necessary to transform the needs and wishes into a training pathway. It may be necessary to complete the grid with a synthetic document that clearly identifies the modules that the trainee will follow</w:t>
      </w:r>
    </w:p>
  </w:comment>
  <w:comment w:id="4" w:author="TOUILLON Pierre" w:date="2022-05-04T12:09:00Z" w:initials="TP">
    <w:p w14:paraId="35C5962D" w14:textId="7B6DC1AD" w:rsidR="00062CF4" w:rsidRDefault="00062CF4">
      <w:pPr>
        <w:pStyle w:val="Tekstkomentarza"/>
        <w:jc w:val="left"/>
      </w:pPr>
      <w:r>
        <w:rPr>
          <w:rStyle w:val="Odwoaniedokomentarza"/>
        </w:rPr>
        <w:annotationRef/>
      </w:r>
      <w:r>
        <w:t xml:space="preserve">two </w:t>
      </w:r>
      <w:r>
        <w:t>options are possible :</w:t>
      </w:r>
    </w:p>
    <w:p w14:paraId="781F1EE0" w14:textId="77777777" w:rsidR="00062CF4" w:rsidRDefault="00062CF4">
      <w:pPr>
        <w:pStyle w:val="Tekstkomentarza"/>
        <w:jc w:val="left"/>
      </w:pPr>
      <w:r>
        <w:t>- either each person is allowed to give feedback in free form. But this may be difficult for some people.</w:t>
      </w:r>
    </w:p>
    <w:p w14:paraId="5CF0721B" w14:textId="77777777" w:rsidR="00062CF4" w:rsidRDefault="00062CF4" w:rsidP="00204163">
      <w:pPr>
        <w:pStyle w:val="Tekstkomentarza"/>
        <w:jc w:val="left"/>
      </w:pPr>
      <w:r>
        <w:t xml:space="preserve">- or we propose a support with different open questions (especially not a questionnaire with boxes to be ticked) </w:t>
      </w:r>
    </w:p>
  </w:comment>
  <w:comment w:id="5" w:author="TOUILLON Pierre" w:date="2022-05-04T12:11:00Z" w:initials="TP">
    <w:p w14:paraId="2A6FD8D3" w14:textId="77777777" w:rsidR="00062CF4" w:rsidRDefault="00062CF4" w:rsidP="00DE760E">
      <w:pPr>
        <w:pStyle w:val="Tekstkomentarza"/>
        <w:jc w:val="left"/>
      </w:pPr>
      <w:r>
        <w:rPr>
          <w:rStyle w:val="Odwoaniedokomentarza"/>
        </w:rPr>
        <w:annotationRef/>
      </w:r>
      <w:r>
        <w:t xml:space="preserve">It's totally necessary obviously </w:t>
      </w:r>
    </w:p>
  </w:comment>
  <w:comment w:id="6" w:author="TOUILLON Pierre" w:date="2022-05-05T09:30:00Z" w:initials="TP">
    <w:p w14:paraId="46FF2FC9" w14:textId="77777777" w:rsidR="00F34368" w:rsidRDefault="00F34368" w:rsidP="00F34368">
      <w:pPr>
        <w:pStyle w:val="Tekstkomentarza"/>
        <w:jc w:val="left"/>
      </w:pPr>
      <w:r>
        <w:rPr>
          <w:rStyle w:val="Odwoaniedokomentarza"/>
        </w:rPr>
        <w:annotationRef/>
      </w:r>
      <w:r>
        <w:t>May be a box could be added under each of the 4 main skills to write a summary conclusion based on the score obtained in the grid.</w:t>
      </w:r>
    </w:p>
  </w:comment>
  <w:comment w:id="7" w:author="TOUILLON Pierre" w:date="2022-05-04T12:20:00Z" w:initials="TP">
    <w:p w14:paraId="2C0FAAB5" w14:textId="77777777" w:rsidR="0046273D" w:rsidRDefault="0046273D">
      <w:pPr>
        <w:pStyle w:val="Tekstkomentarza"/>
        <w:jc w:val="left"/>
      </w:pPr>
      <w:r>
        <w:rPr>
          <w:rStyle w:val="Odwoaniedokomentarza"/>
        </w:rPr>
        <w:annotationRef/>
      </w:r>
      <w:r>
        <w:t>A two-stage evaluation could be proposed:</w:t>
      </w:r>
    </w:p>
    <w:p w14:paraId="7014BD8A" w14:textId="77777777" w:rsidR="0046273D" w:rsidRDefault="0046273D">
      <w:pPr>
        <w:pStyle w:val="Tekstkomentarza"/>
        <w:jc w:val="left"/>
      </w:pPr>
      <w:r>
        <w:t xml:space="preserve">- an oral debriefing style exchange (guided by 4 or 5 open questions) at the end of the session </w:t>
      </w:r>
    </w:p>
    <w:p w14:paraId="66B84487" w14:textId="77777777" w:rsidR="0046273D" w:rsidRDefault="0046273D" w:rsidP="00CB0FA2">
      <w:pPr>
        <w:pStyle w:val="Tekstkomentarza"/>
        <w:jc w:val="left"/>
      </w:pPr>
      <w:r>
        <w:t>- a questionnaire with targeted questions sent a few days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FDF85A" w15:done="0"/>
  <w15:commentEx w15:paraId="73F7B2FD" w15:done="0"/>
  <w15:commentEx w15:paraId="722C33C3" w15:done="0"/>
  <w15:commentEx w15:paraId="5ACBDC28" w15:done="0"/>
  <w15:commentEx w15:paraId="6D98B832" w15:done="0"/>
  <w15:commentEx w15:paraId="52288897" w15:paraIdParent="6D98B832" w15:done="0"/>
  <w15:commentEx w15:paraId="2E1F2225" w15:done="0"/>
  <w15:commentEx w15:paraId="5CF0721B" w15:done="0"/>
  <w15:commentEx w15:paraId="2A6FD8D3" w15:done="0"/>
  <w15:commentEx w15:paraId="27B55F0B" w15:done="0"/>
  <w15:commentEx w15:paraId="66B844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CDDF1" w16cex:dateUtc="2022-05-04T09:11:00Z"/>
  <w16cex:commentExtensible w16cex:durableId="261CE2E1" w16cex:dateUtc="2022-05-04T09:32:00Z"/>
  <w16cex:commentExtensible w16cex:durableId="261CE4AC" w16cex:dateUtc="2022-05-04T09:40:00Z"/>
  <w16cex:commentExtensible w16cex:durableId="261CE5DF" w16cex:dateUtc="2022-05-04T09:45:00Z"/>
  <w16cex:commentExtensible w16cex:durableId="261CE88B" w16cex:dateUtc="2022-05-04T09:56:00Z"/>
  <w16cex:commentExtensible w16cex:durableId="261CE8C2" w16cex:dateUtc="2022-05-04T09:57:00Z"/>
  <w16cex:commentExtensible w16cex:durableId="261CEA33" w16cex:dateUtc="2022-05-04T10:04:00Z"/>
  <w16cex:commentExtensible w16cex:durableId="261CEB89" w16cex:dateUtc="2022-05-04T10:09:00Z"/>
  <w16cex:commentExtensible w16cex:durableId="261CEC0B" w16cex:dateUtc="2022-05-04T10:11:00Z"/>
  <w16cex:commentExtensible w16cex:durableId="261CECCA" w16cex:dateUtc="2022-05-04T10:15:00Z"/>
  <w16cex:commentExtensible w16cex:durableId="261CEDFF" w16cex:dateUtc="2022-05-04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FDF85A" w16cid:durableId="261CDDF1"/>
  <w16cid:commentId w16cid:paraId="73F7B2FD" w16cid:durableId="261CE2E1"/>
  <w16cid:commentId w16cid:paraId="722C33C3" w16cid:durableId="261CE4AC"/>
  <w16cid:commentId w16cid:paraId="5ACBDC28" w16cid:durableId="261CE5DF"/>
  <w16cid:commentId w16cid:paraId="6D98B832" w16cid:durableId="261CE88B"/>
  <w16cid:commentId w16cid:paraId="52288897" w16cid:durableId="261CE8C2"/>
  <w16cid:commentId w16cid:paraId="2E1F2225" w16cid:durableId="261CEA33"/>
  <w16cid:commentId w16cid:paraId="5CF0721B" w16cid:durableId="261CEB89"/>
  <w16cid:commentId w16cid:paraId="2A6FD8D3" w16cid:durableId="261CEC0B"/>
  <w16cid:commentId w16cid:paraId="27B55F0B" w16cid:durableId="261CECCA"/>
  <w16cid:commentId w16cid:paraId="66B84487" w16cid:durableId="261CED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4A05D" w14:textId="77777777" w:rsidR="00647BD1" w:rsidRDefault="00647BD1" w:rsidP="00263369">
      <w:pPr>
        <w:spacing w:before="0"/>
      </w:pPr>
      <w:r>
        <w:separator/>
      </w:r>
    </w:p>
  </w:endnote>
  <w:endnote w:type="continuationSeparator" w:id="0">
    <w:p w14:paraId="56DB223E" w14:textId="77777777" w:rsidR="00647BD1" w:rsidRDefault="00647BD1" w:rsidP="002633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133D8" w14:textId="5E008308" w:rsidR="00C73732" w:rsidRDefault="00647BD1">
    <w:pPr>
      <w:pStyle w:val="Stopka"/>
      <w:tabs>
        <w:tab w:val="clear" w:pos="4536"/>
        <w:tab w:val="clear" w:pos="9072"/>
        <w:tab w:val="left" w:pos="142"/>
        <w:tab w:val="left" w:pos="12333"/>
      </w:tabs>
      <w:ind w:left="0" w:firstLine="0"/>
      <w:rPr>
        <w:sz w:val="16"/>
        <w:szCs w:val="16"/>
        <w:lang w:val="en-GB"/>
      </w:rPr>
    </w:pPr>
    <w:sdt>
      <w:sdtPr>
        <w:rPr>
          <w:sz w:val="16"/>
          <w:szCs w:val="16"/>
        </w:rPr>
        <w:id w:val="-786809833"/>
        <w:docPartObj>
          <w:docPartGallery w:val="Page Numbers (Bottom of Page)"/>
          <w:docPartUnique/>
        </w:docPartObj>
      </w:sdtPr>
      <w:sdtEndPr/>
      <w:sdtContent>
        <w:r w:rsidR="00C73732" w:rsidRPr="00D07FEA">
          <w:rPr>
            <w:noProof/>
            <w:sz w:val="16"/>
            <w:szCs w:val="16"/>
            <w:lang w:val="pl-PL" w:eastAsia="pl-PL"/>
          </w:rPr>
          <mc:AlternateContent>
            <mc:Choice Requires="wpg">
              <w:drawing>
                <wp:anchor distT="0" distB="0" distL="114300" distR="114300" simplePos="0" relativeHeight="251659264" behindDoc="0" locked="0" layoutInCell="1" allowOverlap="1" wp14:anchorId="5C612676" wp14:editId="160D67F1">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1B5951AF" w14:textId="77777777" w:rsidR="00C73732" w:rsidRDefault="00C73732">
                                <w:pPr>
                                  <w:pStyle w:val="Stopka"/>
                                  <w:jc w:val="center"/>
                                  <w:rPr>
                                    <w:sz w:val="16"/>
                                    <w:szCs w:val="16"/>
                                  </w:rPr>
                                </w:pPr>
                                <w:r>
                                  <w:fldChar w:fldCharType="begin"/>
                                </w:r>
                                <w:r>
                                  <w:instrText>PAGE    \* MERGEFORMAT</w:instrText>
                                </w:r>
                                <w:r>
                                  <w:fldChar w:fldCharType="separate"/>
                                </w:r>
                                <w:r w:rsidR="00724226" w:rsidRPr="00724226">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2" o:spid="_x0000_s1029" style="position:absolute;left:0;text-align:left;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0rZQMAAB4JAAAOAAAAZHJzL2Uyb0RvYy54bWzUVm1r2zAQ/j7YfxD6njpynDdTp5S8lEG3&#10;lbXbd8WWbTFb8iSlTjf233eS7CTtyhgdFJaCK/l0p0fPPXfy+cW+rtA9U5pLkWByNsSIiVRmXBQJ&#10;/ny3Gcww0oaKjFZSsAQ/MI0vFm/fnLdNzEJZyipjCkEQoeO2SXBpTBMHgU5LVlN9JhsmwJhLVVMD&#10;U1UEmaItRK+rIBwOJ0ErVdYomTKt4e3KG/HCxc9zlpqPea6ZQVWCAZtxT+WeW/sMFuc0LhRtSp52&#10;MOgLUNSUC9j0EGpFDUU7xX8LVfNUSS1zc5bKOpB5zlPmzgCnIcMnp7lScte4sxRxWzQHmoDaJzy9&#10;OGz64f5GIZ4lOMRI0BpS5HZlKLTctE0Rw5Ir1dw2N8ofEIbXMv2qwRw8tdt54RejbfteZhCP7ox0&#10;3OxzVdsQcGq0dyl4OKSA7Q1K4WU0msxmkKgUTFMymZOxT1FaQh6tF5lGI4zASqLJfN4b1507OHtf&#10;QkJnDGjst3VQO2j2XCA3fWRU/xujtyVtmEuUtnR1jAJOz+glMOCWoOnUs+qWLYWnNN2LjlIk5LKk&#10;omBu9d1DA/QR6wHoT1zsREM+nqcY5RVvvljHE7JDQoinbTyaORA07jnv6I4iv1XPGI0bpc0VkzWy&#10;gwRroygvSrOUQkBhSeV3oPfX2liMRwe7sZAbXlXwnsaVQG2C5+Nw7CBpWfHMGq1Nq2K7rBS6p1Ch&#10;0439cwcGy+kyqASRuWAlo9m6GxvKKz+GzSth48GhAE438iX4Yz6cr2frWTSIwsl6EA1Xq8HlZhkN&#10;JhsyHa9Gq+VyRX5aaCSKS55lTFh0fTsg0d+Jo2tMvpAPDeFAQ/A4uuMLwPb/HWiXZptZr9CtzB5u&#10;VJ9+0OsrCTfqhfsJ0gxyrBiazk6E2/cC7RvBQbWXSsnW5gfK6ZFsvcOfZWtT1nWG52q8F+uhwu3A&#10;q67vK0/kqgC809urCLTmBi6yitcJng3tz4Kj8X+m1kc196g0N+7XMX6y7AWyNvvtHsixcvAKR0r6&#10;ixk+JGBQSvUdoxYuZeg533ZUMYyqdwJENSdRZG9xN4nG0xAm6tSyPbVQkUKoBKdGYeQnS+Pv/l2j&#10;bCfrm6SQtkXn3LWxI66u77rCc/cHXMKuXrsPBnvLn87d+uNnzeIXAAAA//8DAFBLAwQUAAYACAAA&#10;ACEA0pdrB9sAAAAEAQAADwAAAGRycy9kb3ducmV2LnhtbEyPQUvDQBCF74L/YRnBm92kYqkxm1KK&#10;eiqCrSDeptlpEpqdDdltkv57Ry96GXi8x5vv5avJtWqgPjSeDaSzBBRx6W3DlYGP/cvdElSIyBZb&#10;z2TgQgFWxfVVjpn1I7/TsIuVkhIOGRqoY+wyrUNZk8Mw8x2xeEffO4wi+0rbHkcpd62eJ8lCO2xY&#10;PtTY0aam8rQ7OwOvI47r+/R52J6Om8vX/uHtc5uSMbc30/oJVKQp/oXhB1/QoRCmgz+zDao1IEPi&#10;7xVvsZQVB8mk80fQRa7/wxffAAAA//8DAFBLAQItABQABgAIAAAAIQC2gziS/gAAAOEBAAATAAAA&#10;AAAAAAAAAAAAAAAAAABbQ29udGVudF9UeXBlc10ueG1sUEsBAi0AFAAGAAgAAAAhADj9If/WAAAA&#10;lAEAAAsAAAAAAAAAAAAAAAAALwEAAF9yZWxzLy5yZWxzUEsBAi0AFAAGAAgAAAAhALNunStlAwAA&#10;HgkAAA4AAAAAAAAAAAAAAAAALgIAAGRycy9lMm9Eb2MueG1sUEsBAi0AFAAGAAgAAAAhANKXawfb&#10;AAAABAEAAA8AAAAAAAAAAAAAAAAAvwUAAGRycy9kb3ducmV2LnhtbFBLBQYAAAAABAAEAPMAAADH&#10;Bg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MY4cIAAADaAAAADwAAAGRycy9kb3ducmV2LnhtbESPT4vCMBTE7wt+h/AEb2vqLv6hGkUW&#10;FnoR0arnR/Nsq81LaWLt7qc3guBxmJnfMItVZyrRUuNKywpGwwgEcWZ1ybmCQ/r7OQPhPLLGyjIp&#10;+CMHq2XvY4GxtnfeUbv3uQgQdjEqKLyvYyldVpBBN7Q1cfDOtjHog2xyqRu8B7ip5FcUTaTBksNC&#10;gTX9FJRd9zejYJxMzcUl6e7fy3RzaqttfTtKpQb9bj0H4anz7/CrnWgF3/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MY4cIAAADaAAAADwAAAAAAAAAAAAAA&#10;AAChAgAAZHJzL2Rvd25yZXYueG1sUEsFBgAAAAAEAAQA+QAAAJADAAAAAA==&#10;" strokecolor="#7f7f7f"/>
                  <v:rect id="Rectangle 78" o:spid="_x0000_s1031"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n4MUA&#10;AADaAAAADwAAAGRycy9kb3ducmV2LnhtbESPQWvCQBSE7wX/w/KE3urGI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CfgxQAAANoAAAAPAAAAAAAAAAAAAAAAAJgCAABkcnMv&#10;ZG93bnJldi54bWxQSwUGAAAAAAQABAD1AAAAigMAAAAA&#10;" filled="f" strokecolor="#7f7f7f">
                    <v:textbox>
                      <w:txbxContent>
                        <w:p w14:paraId="1B5951AF" w14:textId="77777777" w:rsidR="00C73732" w:rsidRDefault="00C73732">
                          <w:pPr>
                            <w:pStyle w:val="Stopka"/>
                            <w:jc w:val="center"/>
                            <w:rPr>
                              <w:sz w:val="16"/>
                              <w:szCs w:val="16"/>
                            </w:rPr>
                          </w:pPr>
                          <w:r>
                            <w:fldChar w:fldCharType="begin"/>
                          </w:r>
                          <w:r>
                            <w:instrText>PAGE    \* MERGEFORMAT</w:instrText>
                          </w:r>
                          <w:r>
                            <w:fldChar w:fldCharType="separate"/>
                          </w:r>
                          <w:r w:rsidR="00724226" w:rsidRPr="00724226">
                            <w:rPr>
                              <w:noProof/>
                              <w:sz w:val="16"/>
                              <w:szCs w:val="16"/>
                            </w:rPr>
                            <w:t>2</w:t>
                          </w:r>
                          <w:r>
                            <w:rPr>
                              <w:sz w:val="16"/>
                              <w:szCs w:val="16"/>
                            </w:rPr>
                            <w:fldChar w:fldCharType="end"/>
                          </w:r>
                        </w:p>
                      </w:txbxContent>
                    </v:textbox>
                  </v:rect>
                  <w10:wrap anchorx="margin" anchory="page"/>
                </v:group>
              </w:pict>
            </mc:Fallback>
          </mc:AlternateContent>
        </w:r>
      </w:sdtContent>
    </w:sdt>
    <w:r w:rsidR="00C73732">
      <w:rPr>
        <w:sz w:val="16"/>
        <w:szCs w:val="16"/>
        <w:lang w:val="en-GB"/>
      </w:rPr>
      <w:tab/>
    </w:r>
    <w:r w:rsidR="00C73732" w:rsidRPr="00D07FEA">
      <w:rPr>
        <w:rFonts w:cstheme="minorHAnsi"/>
        <w:sz w:val="16"/>
        <w:szCs w:val="16"/>
        <w:lang w:val="en-GB"/>
      </w:rPr>
      <w:t xml:space="preserve">ŁUKASIEWICZ </w:t>
    </w:r>
    <w:proofErr w:type="spellStart"/>
    <w:r w:rsidR="00C73732" w:rsidRPr="00D07FEA">
      <w:rPr>
        <w:sz w:val="16"/>
        <w:szCs w:val="16"/>
        <w:lang w:val="en-GB"/>
      </w:rPr>
      <w:t>IT</w:t>
    </w:r>
    <w:r w:rsidR="00C73732">
      <w:rPr>
        <w:sz w:val="16"/>
        <w:szCs w:val="16"/>
        <w:lang w:val="en-GB"/>
      </w:rPr>
      <w:t>e</w:t>
    </w:r>
    <w:r w:rsidR="00C73732" w:rsidRPr="00D07FEA">
      <w:rPr>
        <w:sz w:val="16"/>
        <w:szCs w:val="16"/>
        <w:lang w:val="en-GB"/>
      </w:rPr>
      <w:t>E</w:t>
    </w:r>
    <w:proofErr w:type="spellEnd"/>
    <w:r w:rsidR="00C73732" w:rsidRPr="00D07FEA">
      <w:rPr>
        <w:sz w:val="16"/>
        <w:szCs w:val="16"/>
        <w:lang w:val="en-GB"/>
      </w:rPr>
      <w:t xml:space="preserve"> </w:t>
    </w:r>
    <w:r w:rsidR="00C73732">
      <w:rPr>
        <w:sz w:val="16"/>
        <w:szCs w:val="16"/>
        <w:lang w:val="en-GB"/>
      </w:rPr>
      <w:t xml:space="preserve">RADOM, </w:t>
    </w:r>
    <w:proofErr w:type="spellStart"/>
    <w:r w:rsidR="00C73732">
      <w:rPr>
        <w:sz w:val="16"/>
        <w:szCs w:val="16"/>
        <w:lang w:val="en-GB"/>
      </w:rPr>
      <w:t>RenovUp</w:t>
    </w:r>
    <w:proofErr w:type="spellEnd"/>
    <w:r w:rsidR="00C73732">
      <w:rPr>
        <w:sz w:val="16"/>
        <w:szCs w:val="16"/>
        <w:lang w:val="en-GB"/>
      </w:rPr>
      <w:t xml:space="preserve"> Project, IO3 concept</w:t>
    </w:r>
    <w:r w:rsidR="006F3F47">
      <w:rPr>
        <w:sz w:val="16"/>
        <w:szCs w:val="16"/>
        <w:lang w:val="en-GB"/>
      </w:rPr>
      <w:t>; 28.04.2022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60ECA" w14:textId="77777777" w:rsidR="00647BD1" w:rsidRDefault="00647BD1" w:rsidP="00263369">
      <w:pPr>
        <w:spacing w:before="0"/>
      </w:pPr>
      <w:r>
        <w:separator/>
      </w:r>
    </w:p>
  </w:footnote>
  <w:footnote w:type="continuationSeparator" w:id="0">
    <w:p w14:paraId="18A9117C" w14:textId="77777777" w:rsidR="00647BD1" w:rsidRDefault="00647BD1" w:rsidP="0026336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22C"/>
    <w:multiLevelType w:val="hybridMultilevel"/>
    <w:tmpl w:val="F348B9E6"/>
    <w:lvl w:ilvl="0" w:tplc="0415000D">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
    <w:nsid w:val="0B8512A0"/>
    <w:multiLevelType w:val="hybridMultilevel"/>
    <w:tmpl w:val="5E345DF4"/>
    <w:lvl w:ilvl="0" w:tplc="D37026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CF2378"/>
    <w:multiLevelType w:val="hybridMultilevel"/>
    <w:tmpl w:val="DEECAADC"/>
    <w:lvl w:ilvl="0" w:tplc="9B720DCE">
      <w:start w:val="1"/>
      <w:numFmt w:val="decimal"/>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
    <w:nsid w:val="13362406"/>
    <w:multiLevelType w:val="hybridMultilevel"/>
    <w:tmpl w:val="521EB72A"/>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4">
    <w:nsid w:val="16BD1893"/>
    <w:multiLevelType w:val="hybridMultilevel"/>
    <w:tmpl w:val="EBF494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0B4058"/>
    <w:multiLevelType w:val="hybridMultilevel"/>
    <w:tmpl w:val="6D7C8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C785F8E"/>
    <w:multiLevelType w:val="hybridMultilevel"/>
    <w:tmpl w:val="469C5AD8"/>
    <w:lvl w:ilvl="0" w:tplc="8ABCCA84">
      <w:start w:val="1"/>
      <w:numFmt w:val="bullet"/>
      <w:lvlText w:val="•"/>
      <w:lvlJc w:val="left"/>
      <w:pPr>
        <w:tabs>
          <w:tab w:val="num" w:pos="720"/>
        </w:tabs>
        <w:ind w:left="720" w:hanging="360"/>
      </w:pPr>
      <w:rPr>
        <w:rFonts w:ascii="Times New Roman" w:hAnsi="Times New Roman" w:hint="default"/>
      </w:rPr>
    </w:lvl>
    <w:lvl w:ilvl="1" w:tplc="AAF4D510" w:tentative="1">
      <w:start w:val="1"/>
      <w:numFmt w:val="bullet"/>
      <w:lvlText w:val="•"/>
      <w:lvlJc w:val="left"/>
      <w:pPr>
        <w:tabs>
          <w:tab w:val="num" w:pos="1440"/>
        </w:tabs>
        <w:ind w:left="1440" w:hanging="360"/>
      </w:pPr>
      <w:rPr>
        <w:rFonts w:ascii="Times New Roman" w:hAnsi="Times New Roman" w:hint="default"/>
      </w:rPr>
    </w:lvl>
    <w:lvl w:ilvl="2" w:tplc="8560308A" w:tentative="1">
      <w:start w:val="1"/>
      <w:numFmt w:val="bullet"/>
      <w:lvlText w:val="•"/>
      <w:lvlJc w:val="left"/>
      <w:pPr>
        <w:tabs>
          <w:tab w:val="num" w:pos="2160"/>
        </w:tabs>
        <w:ind w:left="2160" w:hanging="360"/>
      </w:pPr>
      <w:rPr>
        <w:rFonts w:ascii="Times New Roman" w:hAnsi="Times New Roman" w:hint="default"/>
      </w:rPr>
    </w:lvl>
    <w:lvl w:ilvl="3" w:tplc="92C656C2" w:tentative="1">
      <w:start w:val="1"/>
      <w:numFmt w:val="bullet"/>
      <w:lvlText w:val="•"/>
      <w:lvlJc w:val="left"/>
      <w:pPr>
        <w:tabs>
          <w:tab w:val="num" w:pos="2880"/>
        </w:tabs>
        <w:ind w:left="2880" w:hanging="360"/>
      </w:pPr>
      <w:rPr>
        <w:rFonts w:ascii="Times New Roman" w:hAnsi="Times New Roman" w:hint="default"/>
      </w:rPr>
    </w:lvl>
    <w:lvl w:ilvl="4" w:tplc="DC74CFBA" w:tentative="1">
      <w:start w:val="1"/>
      <w:numFmt w:val="bullet"/>
      <w:lvlText w:val="•"/>
      <w:lvlJc w:val="left"/>
      <w:pPr>
        <w:tabs>
          <w:tab w:val="num" w:pos="3600"/>
        </w:tabs>
        <w:ind w:left="3600" w:hanging="360"/>
      </w:pPr>
      <w:rPr>
        <w:rFonts w:ascii="Times New Roman" w:hAnsi="Times New Roman" w:hint="default"/>
      </w:rPr>
    </w:lvl>
    <w:lvl w:ilvl="5" w:tplc="973EB41E" w:tentative="1">
      <w:start w:val="1"/>
      <w:numFmt w:val="bullet"/>
      <w:lvlText w:val="•"/>
      <w:lvlJc w:val="left"/>
      <w:pPr>
        <w:tabs>
          <w:tab w:val="num" w:pos="4320"/>
        </w:tabs>
        <w:ind w:left="4320" w:hanging="360"/>
      </w:pPr>
      <w:rPr>
        <w:rFonts w:ascii="Times New Roman" w:hAnsi="Times New Roman" w:hint="default"/>
      </w:rPr>
    </w:lvl>
    <w:lvl w:ilvl="6" w:tplc="7BC0DE0C" w:tentative="1">
      <w:start w:val="1"/>
      <w:numFmt w:val="bullet"/>
      <w:lvlText w:val="•"/>
      <w:lvlJc w:val="left"/>
      <w:pPr>
        <w:tabs>
          <w:tab w:val="num" w:pos="5040"/>
        </w:tabs>
        <w:ind w:left="5040" w:hanging="360"/>
      </w:pPr>
      <w:rPr>
        <w:rFonts w:ascii="Times New Roman" w:hAnsi="Times New Roman" w:hint="default"/>
      </w:rPr>
    </w:lvl>
    <w:lvl w:ilvl="7" w:tplc="25884048" w:tentative="1">
      <w:start w:val="1"/>
      <w:numFmt w:val="bullet"/>
      <w:lvlText w:val="•"/>
      <w:lvlJc w:val="left"/>
      <w:pPr>
        <w:tabs>
          <w:tab w:val="num" w:pos="5760"/>
        </w:tabs>
        <w:ind w:left="5760" w:hanging="360"/>
      </w:pPr>
      <w:rPr>
        <w:rFonts w:ascii="Times New Roman" w:hAnsi="Times New Roman" w:hint="default"/>
      </w:rPr>
    </w:lvl>
    <w:lvl w:ilvl="8" w:tplc="5EE623A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5260E7"/>
    <w:multiLevelType w:val="hybridMultilevel"/>
    <w:tmpl w:val="EFB0B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AD5C26"/>
    <w:multiLevelType w:val="hybridMultilevel"/>
    <w:tmpl w:val="C6E28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116A87"/>
    <w:multiLevelType w:val="hybridMultilevel"/>
    <w:tmpl w:val="D254657A"/>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0">
    <w:nsid w:val="265E12E0"/>
    <w:multiLevelType w:val="hybridMultilevel"/>
    <w:tmpl w:val="85EC2E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28561AAE"/>
    <w:multiLevelType w:val="hybridMultilevel"/>
    <w:tmpl w:val="82B4D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FB3F12"/>
    <w:multiLevelType w:val="hybridMultilevel"/>
    <w:tmpl w:val="B1383376"/>
    <w:lvl w:ilvl="0" w:tplc="04150001">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3">
    <w:nsid w:val="2AFF223E"/>
    <w:multiLevelType w:val="hybridMultilevel"/>
    <w:tmpl w:val="BC8260FA"/>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4">
    <w:nsid w:val="2E047A95"/>
    <w:multiLevelType w:val="hybridMultilevel"/>
    <w:tmpl w:val="CF244FBC"/>
    <w:lvl w:ilvl="0" w:tplc="7A32627A">
      <w:start w:val="1"/>
      <w:numFmt w:val="decimal"/>
      <w:lvlText w:val="%1."/>
      <w:lvlJc w:val="left"/>
      <w:pPr>
        <w:ind w:left="754" w:hanging="360"/>
      </w:pPr>
      <w:rPr>
        <w:rFonts w:hint="default"/>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5">
    <w:nsid w:val="329710B0"/>
    <w:multiLevelType w:val="hybridMultilevel"/>
    <w:tmpl w:val="52B699DC"/>
    <w:lvl w:ilvl="0" w:tplc="0338F59C">
      <w:start w:val="1"/>
      <w:numFmt w:val="bullet"/>
      <w:pStyle w:val="Nagwek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3032D78"/>
    <w:multiLevelType w:val="hybridMultilevel"/>
    <w:tmpl w:val="23EEB9B0"/>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7">
    <w:nsid w:val="35CB6940"/>
    <w:multiLevelType w:val="hybridMultilevel"/>
    <w:tmpl w:val="087A9002"/>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8">
    <w:nsid w:val="3DDB4B87"/>
    <w:multiLevelType w:val="hybridMultilevel"/>
    <w:tmpl w:val="95520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0BD63DA"/>
    <w:multiLevelType w:val="hybridMultilevel"/>
    <w:tmpl w:val="F0A0C6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10058BD"/>
    <w:multiLevelType w:val="hybridMultilevel"/>
    <w:tmpl w:val="9E48AB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20A2CE4"/>
    <w:multiLevelType w:val="hybridMultilevel"/>
    <w:tmpl w:val="A5E4A6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D4239F"/>
    <w:multiLevelType w:val="hybridMultilevel"/>
    <w:tmpl w:val="93D61132"/>
    <w:lvl w:ilvl="0" w:tplc="9B720DC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6B6095F"/>
    <w:multiLevelType w:val="hybridMultilevel"/>
    <w:tmpl w:val="62FE078C"/>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4">
    <w:nsid w:val="53C32156"/>
    <w:multiLevelType w:val="hybridMultilevel"/>
    <w:tmpl w:val="1C3224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6E25865"/>
    <w:multiLevelType w:val="hybridMultilevel"/>
    <w:tmpl w:val="D5F6C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58B4DF4"/>
    <w:multiLevelType w:val="hybridMultilevel"/>
    <w:tmpl w:val="81D2C222"/>
    <w:lvl w:ilvl="0" w:tplc="ED8A68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C2059F4"/>
    <w:multiLevelType w:val="hybridMultilevel"/>
    <w:tmpl w:val="6D76E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3710020"/>
    <w:multiLevelType w:val="hybridMultilevel"/>
    <w:tmpl w:val="D5F6B89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6963A49"/>
    <w:multiLevelType w:val="hybridMultilevel"/>
    <w:tmpl w:val="ACE2CE7A"/>
    <w:lvl w:ilvl="0" w:tplc="289AF1D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A3401A2"/>
    <w:multiLevelType w:val="hybridMultilevel"/>
    <w:tmpl w:val="83E210D4"/>
    <w:lvl w:ilvl="0" w:tplc="04150001">
      <w:start w:val="1"/>
      <w:numFmt w:val="bullet"/>
      <w:lvlText w:val=""/>
      <w:lvlJc w:val="left"/>
      <w:pPr>
        <w:ind w:left="904" w:hanging="360"/>
      </w:pPr>
      <w:rPr>
        <w:rFonts w:ascii="Symbol" w:hAnsi="Symbol" w:hint="default"/>
      </w:rPr>
    </w:lvl>
    <w:lvl w:ilvl="1" w:tplc="04150003" w:tentative="1">
      <w:start w:val="1"/>
      <w:numFmt w:val="bullet"/>
      <w:lvlText w:val="o"/>
      <w:lvlJc w:val="left"/>
      <w:pPr>
        <w:ind w:left="1624" w:hanging="360"/>
      </w:pPr>
      <w:rPr>
        <w:rFonts w:ascii="Courier New" w:hAnsi="Courier New" w:cs="Courier New" w:hint="default"/>
      </w:rPr>
    </w:lvl>
    <w:lvl w:ilvl="2" w:tplc="04150005" w:tentative="1">
      <w:start w:val="1"/>
      <w:numFmt w:val="bullet"/>
      <w:lvlText w:val=""/>
      <w:lvlJc w:val="left"/>
      <w:pPr>
        <w:ind w:left="2344" w:hanging="360"/>
      </w:pPr>
      <w:rPr>
        <w:rFonts w:ascii="Wingdings" w:hAnsi="Wingdings" w:hint="default"/>
      </w:rPr>
    </w:lvl>
    <w:lvl w:ilvl="3" w:tplc="04150001" w:tentative="1">
      <w:start w:val="1"/>
      <w:numFmt w:val="bullet"/>
      <w:lvlText w:val=""/>
      <w:lvlJc w:val="left"/>
      <w:pPr>
        <w:ind w:left="3064" w:hanging="360"/>
      </w:pPr>
      <w:rPr>
        <w:rFonts w:ascii="Symbol" w:hAnsi="Symbol" w:hint="default"/>
      </w:rPr>
    </w:lvl>
    <w:lvl w:ilvl="4" w:tplc="04150003" w:tentative="1">
      <w:start w:val="1"/>
      <w:numFmt w:val="bullet"/>
      <w:lvlText w:val="o"/>
      <w:lvlJc w:val="left"/>
      <w:pPr>
        <w:ind w:left="3784" w:hanging="360"/>
      </w:pPr>
      <w:rPr>
        <w:rFonts w:ascii="Courier New" w:hAnsi="Courier New" w:cs="Courier New" w:hint="default"/>
      </w:rPr>
    </w:lvl>
    <w:lvl w:ilvl="5" w:tplc="04150005" w:tentative="1">
      <w:start w:val="1"/>
      <w:numFmt w:val="bullet"/>
      <w:lvlText w:val=""/>
      <w:lvlJc w:val="left"/>
      <w:pPr>
        <w:ind w:left="4504" w:hanging="360"/>
      </w:pPr>
      <w:rPr>
        <w:rFonts w:ascii="Wingdings" w:hAnsi="Wingdings" w:hint="default"/>
      </w:rPr>
    </w:lvl>
    <w:lvl w:ilvl="6" w:tplc="04150001" w:tentative="1">
      <w:start w:val="1"/>
      <w:numFmt w:val="bullet"/>
      <w:lvlText w:val=""/>
      <w:lvlJc w:val="left"/>
      <w:pPr>
        <w:ind w:left="5224" w:hanging="360"/>
      </w:pPr>
      <w:rPr>
        <w:rFonts w:ascii="Symbol" w:hAnsi="Symbol" w:hint="default"/>
      </w:rPr>
    </w:lvl>
    <w:lvl w:ilvl="7" w:tplc="04150003" w:tentative="1">
      <w:start w:val="1"/>
      <w:numFmt w:val="bullet"/>
      <w:lvlText w:val="o"/>
      <w:lvlJc w:val="left"/>
      <w:pPr>
        <w:ind w:left="5944" w:hanging="360"/>
      </w:pPr>
      <w:rPr>
        <w:rFonts w:ascii="Courier New" w:hAnsi="Courier New" w:cs="Courier New" w:hint="default"/>
      </w:rPr>
    </w:lvl>
    <w:lvl w:ilvl="8" w:tplc="04150005" w:tentative="1">
      <w:start w:val="1"/>
      <w:numFmt w:val="bullet"/>
      <w:lvlText w:val=""/>
      <w:lvlJc w:val="left"/>
      <w:pPr>
        <w:ind w:left="6664" w:hanging="360"/>
      </w:pPr>
      <w:rPr>
        <w:rFonts w:ascii="Wingdings" w:hAnsi="Wingdings" w:hint="default"/>
      </w:rPr>
    </w:lvl>
  </w:abstractNum>
  <w:num w:numId="1">
    <w:abstractNumId w:val="29"/>
  </w:num>
  <w:num w:numId="2">
    <w:abstractNumId w:val="10"/>
  </w:num>
  <w:num w:numId="3">
    <w:abstractNumId w:val="19"/>
  </w:num>
  <w:num w:numId="4">
    <w:abstractNumId w:val="5"/>
  </w:num>
  <w:num w:numId="5">
    <w:abstractNumId w:val="4"/>
  </w:num>
  <w:num w:numId="6">
    <w:abstractNumId w:val="28"/>
  </w:num>
  <w:num w:numId="7">
    <w:abstractNumId w:val="20"/>
  </w:num>
  <w:num w:numId="8">
    <w:abstractNumId w:val="21"/>
  </w:num>
  <w:num w:numId="9">
    <w:abstractNumId w:val="18"/>
  </w:num>
  <w:num w:numId="10">
    <w:abstractNumId w:val="17"/>
  </w:num>
  <w:num w:numId="11">
    <w:abstractNumId w:val="27"/>
  </w:num>
  <w:num w:numId="12">
    <w:abstractNumId w:val="9"/>
  </w:num>
  <w:num w:numId="13">
    <w:abstractNumId w:val="8"/>
  </w:num>
  <w:num w:numId="14">
    <w:abstractNumId w:val="24"/>
  </w:num>
  <w:num w:numId="15">
    <w:abstractNumId w:val="0"/>
  </w:num>
  <w:num w:numId="16">
    <w:abstractNumId w:val="11"/>
  </w:num>
  <w:num w:numId="17">
    <w:abstractNumId w:val="23"/>
  </w:num>
  <w:num w:numId="18">
    <w:abstractNumId w:val="14"/>
  </w:num>
  <w:num w:numId="19">
    <w:abstractNumId w:val="7"/>
  </w:num>
  <w:num w:numId="20">
    <w:abstractNumId w:val="2"/>
  </w:num>
  <w:num w:numId="21">
    <w:abstractNumId w:val="25"/>
  </w:num>
  <w:num w:numId="22">
    <w:abstractNumId w:val="22"/>
  </w:num>
  <w:num w:numId="23">
    <w:abstractNumId w:val="1"/>
  </w:num>
  <w:num w:numId="24">
    <w:abstractNumId w:val="16"/>
  </w:num>
  <w:num w:numId="25">
    <w:abstractNumId w:val="13"/>
  </w:num>
  <w:num w:numId="26">
    <w:abstractNumId w:val="15"/>
  </w:num>
  <w:num w:numId="27">
    <w:abstractNumId w:val="26"/>
  </w:num>
  <w:num w:numId="28">
    <w:abstractNumId w:val="12"/>
  </w:num>
  <w:num w:numId="29">
    <w:abstractNumId w:val="3"/>
  </w:num>
  <w:num w:numId="30">
    <w:abstractNumId w:val="30"/>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UILLON Pierre">
    <w15:presenceInfo w15:providerId="AD" w15:userId="S::pierre.touillon@ccca-btp.fr::557724cc-96fe-4a53-9691-27af684287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DA2"/>
    <w:rsid w:val="00024FB8"/>
    <w:rsid w:val="0004147E"/>
    <w:rsid w:val="000534D7"/>
    <w:rsid w:val="000552B7"/>
    <w:rsid w:val="00060F4E"/>
    <w:rsid w:val="00062CF4"/>
    <w:rsid w:val="000910BD"/>
    <w:rsid w:val="000A0037"/>
    <w:rsid w:val="000A10BC"/>
    <w:rsid w:val="000A16A4"/>
    <w:rsid w:val="000A5644"/>
    <w:rsid w:val="000C2BE2"/>
    <w:rsid w:val="000E1BB9"/>
    <w:rsid w:val="00103660"/>
    <w:rsid w:val="001036B2"/>
    <w:rsid w:val="001250B6"/>
    <w:rsid w:val="0012561D"/>
    <w:rsid w:val="001334FC"/>
    <w:rsid w:val="001449EA"/>
    <w:rsid w:val="0016660D"/>
    <w:rsid w:val="001735A3"/>
    <w:rsid w:val="001972E8"/>
    <w:rsid w:val="001A5603"/>
    <w:rsid w:val="001A6A87"/>
    <w:rsid w:val="001C66A6"/>
    <w:rsid w:val="001E34FE"/>
    <w:rsid w:val="001F0C6E"/>
    <w:rsid w:val="00202554"/>
    <w:rsid w:val="00214C84"/>
    <w:rsid w:val="00215234"/>
    <w:rsid w:val="00263369"/>
    <w:rsid w:val="00291AB1"/>
    <w:rsid w:val="002B58B5"/>
    <w:rsid w:val="002C2721"/>
    <w:rsid w:val="002E1260"/>
    <w:rsid w:val="002F2DA3"/>
    <w:rsid w:val="00305119"/>
    <w:rsid w:val="00354C53"/>
    <w:rsid w:val="00371BFA"/>
    <w:rsid w:val="00376C07"/>
    <w:rsid w:val="003809D0"/>
    <w:rsid w:val="003873C1"/>
    <w:rsid w:val="003A5CFA"/>
    <w:rsid w:val="003D56E6"/>
    <w:rsid w:val="003F4914"/>
    <w:rsid w:val="00401D2B"/>
    <w:rsid w:val="00402847"/>
    <w:rsid w:val="004131C5"/>
    <w:rsid w:val="00415046"/>
    <w:rsid w:val="004161E1"/>
    <w:rsid w:val="004271CC"/>
    <w:rsid w:val="00437E99"/>
    <w:rsid w:val="00444E61"/>
    <w:rsid w:val="0046273D"/>
    <w:rsid w:val="00472A27"/>
    <w:rsid w:val="004806FF"/>
    <w:rsid w:val="004C630A"/>
    <w:rsid w:val="004D0CDA"/>
    <w:rsid w:val="005123AC"/>
    <w:rsid w:val="00530346"/>
    <w:rsid w:val="00536B83"/>
    <w:rsid w:val="00546548"/>
    <w:rsid w:val="0056624A"/>
    <w:rsid w:val="005837B3"/>
    <w:rsid w:val="00596771"/>
    <w:rsid w:val="005969DD"/>
    <w:rsid w:val="005970ED"/>
    <w:rsid w:val="005A291E"/>
    <w:rsid w:val="005A5167"/>
    <w:rsid w:val="005B7367"/>
    <w:rsid w:val="005C708C"/>
    <w:rsid w:val="005C7C16"/>
    <w:rsid w:val="005E3DA4"/>
    <w:rsid w:val="005E5C69"/>
    <w:rsid w:val="00635880"/>
    <w:rsid w:val="00645B8E"/>
    <w:rsid w:val="00647BD1"/>
    <w:rsid w:val="006563D9"/>
    <w:rsid w:val="00672ADC"/>
    <w:rsid w:val="006822D2"/>
    <w:rsid w:val="006A3EB7"/>
    <w:rsid w:val="006B58E9"/>
    <w:rsid w:val="006B6EE9"/>
    <w:rsid w:val="006E3D3A"/>
    <w:rsid w:val="006F3F47"/>
    <w:rsid w:val="00704B3B"/>
    <w:rsid w:val="007067C1"/>
    <w:rsid w:val="0071408A"/>
    <w:rsid w:val="00724226"/>
    <w:rsid w:val="00744844"/>
    <w:rsid w:val="00747DC6"/>
    <w:rsid w:val="0075142F"/>
    <w:rsid w:val="00765795"/>
    <w:rsid w:val="007734A4"/>
    <w:rsid w:val="00787226"/>
    <w:rsid w:val="00787A05"/>
    <w:rsid w:val="00793AD4"/>
    <w:rsid w:val="007969D7"/>
    <w:rsid w:val="00796F1B"/>
    <w:rsid w:val="007D096F"/>
    <w:rsid w:val="007D3C61"/>
    <w:rsid w:val="00820055"/>
    <w:rsid w:val="00826D58"/>
    <w:rsid w:val="00836C0D"/>
    <w:rsid w:val="008374C6"/>
    <w:rsid w:val="008415E7"/>
    <w:rsid w:val="00863E33"/>
    <w:rsid w:val="008765CA"/>
    <w:rsid w:val="00882707"/>
    <w:rsid w:val="008833ED"/>
    <w:rsid w:val="008C41EF"/>
    <w:rsid w:val="008C586A"/>
    <w:rsid w:val="008D0440"/>
    <w:rsid w:val="008D6242"/>
    <w:rsid w:val="008F376D"/>
    <w:rsid w:val="008F734B"/>
    <w:rsid w:val="00912FC4"/>
    <w:rsid w:val="00913E83"/>
    <w:rsid w:val="0092773A"/>
    <w:rsid w:val="00953BCF"/>
    <w:rsid w:val="00966E39"/>
    <w:rsid w:val="009872E3"/>
    <w:rsid w:val="009949CA"/>
    <w:rsid w:val="009A1D0B"/>
    <w:rsid w:val="009A306B"/>
    <w:rsid w:val="009B2D8E"/>
    <w:rsid w:val="009C2009"/>
    <w:rsid w:val="009E607E"/>
    <w:rsid w:val="00A34913"/>
    <w:rsid w:val="00A41DB9"/>
    <w:rsid w:val="00A4427C"/>
    <w:rsid w:val="00A56C00"/>
    <w:rsid w:val="00A573D8"/>
    <w:rsid w:val="00A6608A"/>
    <w:rsid w:val="00A86ED5"/>
    <w:rsid w:val="00AC6708"/>
    <w:rsid w:val="00AF1C3A"/>
    <w:rsid w:val="00AF45D3"/>
    <w:rsid w:val="00AF470E"/>
    <w:rsid w:val="00AF65E0"/>
    <w:rsid w:val="00B040C0"/>
    <w:rsid w:val="00B13769"/>
    <w:rsid w:val="00B14A1A"/>
    <w:rsid w:val="00B22D98"/>
    <w:rsid w:val="00B241D6"/>
    <w:rsid w:val="00B30978"/>
    <w:rsid w:val="00B312F5"/>
    <w:rsid w:val="00B501DB"/>
    <w:rsid w:val="00B57648"/>
    <w:rsid w:val="00B666DF"/>
    <w:rsid w:val="00B8266C"/>
    <w:rsid w:val="00B97A6B"/>
    <w:rsid w:val="00BD11B9"/>
    <w:rsid w:val="00BF13FB"/>
    <w:rsid w:val="00BF1673"/>
    <w:rsid w:val="00BF2F22"/>
    <w:rsid w:val="00BF5638"/>
    <w:rsid w:val="00C02AE0"/>
    <w:rsid w:val="00C44812"/>
    <w:rsid w:val="00C47119"/>
    <w:rsid w:val="00C5109A"/>
    <w:rsid w:val="00C644A4"/>
    <w:rsid w:val="00C73732"/>
    <w:rsid w:val="00C81504"/>
    <w:rsid w:val="00C83422"/>
    <w:rsid w:val="00C85547"/>
    <w:rsid w:val="00CD3E73"/>
    <w:rsid w:val="00CE747C"/>
    <w:rsid w:val="00CF1244"/>
    <w:rsid w:val="00D07FEA"/>
    <w:rsid w:val="00D337AE"/>
    <w:rsid w:val="00D44FF3"/>
    <w:rsid w:val="00D45999"/>
    <w:rsid w:val="00D47DA2"/>
    <w:rsid w:val="00D52D54"/>
    <w:rsid w:val="00D66871"/>
    <w:rsid w:val="00D7742F"/>
    <w:rsid w:val="00D86C6C"/>
    <w:rsid w:val="00DA2EB3"/>
    <w:rsid w:val="00DB768D"/>
    <w:rsid w:val="00DC0F38"/>
    <w:rsid w:val="00DC43FC"/>
    <w:rsid w:val="00DC481C"/>
    <w:rsid w:val="00DD203B"/>
    <w:rsid w:val="00DD31C6"/>
    <w:rsid w:val="00DD66DF"/>
    <w:rsid w:val="00DF6B03"/>
    <w:rsid w:val="00E363A0"/>
    <w:rsid w:val="00E712A3"/>
    <w:rsid w:val="00E94412"/>
    <w:rsid w:val="00E96DD7"/>
    <w:rsid w:val="00EB3FDA"/>
    <w:rsid w:val="00ED2DC2"/>
    <w:rsid w:val="00ED7308"/>
    <w:rsid w:val="00EE74CE"/>
    <w:rsid w:val="00EF2023"/>
    <w:rsid w:val="00F00E5D"/>
    <w:rsid w:val="00F1257F"/>
    <w:rsid w:val="00F34368"/>
    <w:rsid w:val="00F43912"/>
    <w:rsid w:val="00F73FE4"/>
    <w:rsid w:val="00F77331"/>
    <w:rsid w:val="00F81C67"/>
    <w:rsid w:val="00F97059"/>
    <w:rsid w:val="00F97133"/>
    <w:rsid w:val="00FC72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8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before="125" w:after="119"/>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pPr>
  </w:style>
  <w:style w:type="paragraph" w:styleId="Nagwek4">
    <w:name w:val="heading 4"/>
    <w:next w:val="Normalny"/>
    <w:link w:val="Nagwek4Znak"/>
    <w:uiPriority w:val="9"/>
    <w:unhideWhenUsed/>
    <w:qFormat/>
    <w:rsid w:val="006B58E9"/>
    <w:pPr>
      <w:numPr>
        <w:numId w:val="26"/>
      </w:numPr>
      <w:spacing w:before="120" w:after="120" w:line="288" w:lineRule="auto"/>
      <w:contextualSpacing/>
      <w:jc w:val="left"/>
      <w:outlineLvl w:val="3"/>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61E1"/>
    <w:pPr>
      <w:ind w:left="720"/>
      <w:contextualSpacing/>
    </w:pPr>
  </w:style>
  <w:style w:type="paragraph" w:styleId="Nagwek">
    <w:name w:val="header"/>
    <w:basedOn w:val="Normalny"/>
    <w:link w:val="NagwekZnak"/>
    <w:uiPriority w:val="99"/>
    <w:unhideWhenUsed/>
    <w:rsid w:val="00263369"/>
    <w:pPr>
      <w:tabs>
        <w:tab w:val="center" w:pos="4536"/>
        <w:tab w:val="right" w:pos="9072"/>
      </w:tabs>
      <w:spacing w:before="0"/>
    </w:pPr>
  </w:style>
  <w:style w:type="character" w:customStyle="1" w:styleId="NagwekZnak">
    <w:name w:val="Nagłówek Znak"/>
    <w:basedOn w:val="Domylnaczcionkaakapitu"/>
    <w:link w:val="Nagwek"/>
    <w:uiPriority w:val="99"/>
    <w:rsid w:val="00263369"/>
  </w:style>
  <w:style w:type="paragraph" w:styleId="Stopka">
    <w:name w:val="footer"/>
    <w:basedOn w:val="Normalny"/>
    <w:link w:val="StopkaZnak"/>
    <w:uiPriority w:val="99"/>
    <w:unhideWhenUsed/>
    <w:rsid w:val="00263369"/>
    <w:pPr>
      <w:tabs>
        <w:tab w:val="center" w:pos="4536"/>
        <w:tab w:val="right" w:pos="9072"/>
      </w:tabs>
      <w:spacing w:before="0"/>
    </w:pPr>
  </w:style>
  <w:style w:type="character" w:customStyle="1" w:styleId="StopkaZnak">
    <w:name w:val="Stopka Znak"/>
    <w:basedOn w:val="Domylnaczcionkaakapitu"/>
    <w:link w:val="Stopka"/>
    <w:uiPriority w:val="99"/>
    <w:rsid w:val="00263369"/>
  </w:style>
  <w:style w:type="table" w:styleId="Tabela-Siatka">
    <w:name w:val="Table Grid"/>
    <w:basedOn w:val="Standardowy"/>
    <w:uiPriority w:val="39"/>
    <w:rsid w:val="0063588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47DC6"/>
    <w:rPr>
      <w:sz w:val="16"/>
      <w:szCs w:val="16"/>
    </w:rPr>
  </w:style>
  <w:style w:type="paragraph" w:styleId="Tekstkomentarza">
    <w:name w:val="annotation text"/>
    <w:basedOn w:val="Normalny"/>
    <w:link w:val="TekstkomentarzaZnak"/>
    <w:uiPriority w:val="99"/>
    <w:unhideWhenUsed/>
    <w:rsid w:val="00747DC6"/>
    <w:rPr>
      <w:sz w:val="20"/>
      <w:szCs w:val="20"/>
    </w:rPr>
  </w:style>
  <w:style w:type="character" w:customStyle="1" w:styleId="TekstkomentarzaZnak">
    <w:name w:val="Tekst komentarza Znak"/>
    <w:basedOn w:val="Domylnaczcionkaakapitu"/>
    <w:link w:val="Tekstkomentarza"/>
    <w:uiPriority w:val="99"/>
    <w:rsid w:val="00747DC6"/>
    <w:rPr>
      <w:sz w:val="20"/>
      <w:szCs w:val="20"/>
    </w:rPr>
  </w:style>
  <w:style w:type="paragraph" w:styleId="Tematkomentarza">
    <w:name w:val="annotation subject"/>
    <w:basedOn w:val="Tekstkomentarza"/>
    <w:next w:val="Tekstkomentarza"/>
    <w:link w:val="TematkomentarzaZnak"/>
    <w:uiPriority w:val="99"/>
    <w:semiHidden/>
    <w:unhideWhenUsed/>
    <w:rsid w:val="00747DC6"/>
    <w:rPr>
      <w:b/>
      <w:bCs/>
    </w:rPr>
  </w:style>
  <w:style w:type="character" w:customStyle="1" w:styleId="TematkomentarzaZnak">
    <w:name w:val="Temat komentarza Znak"/>
    <w:basedOn w:val="TekstkomentarzaZnak"/>
    <w:link w:val="Tematkomentarza"/>
    <w:uiPriority w:val="99"/>
    <w:semiHidden/>
    <w:rsid w:val="00747DC6"/>
    <w:rPr>
      <w:b/>
      <w:bCs/>
      <w:sz w:val="20"/>
      <w:szCs w:val="20"/>
    </w:rPr>
  </w:style>
  <w:style w:type="paragraph" w:styleId="Tekstprzypisukocowego">
    <w:name w:val="endnote text"/>
    <w:basedOn w:val="Normalny"/>
    <w:link w:val="TekstprzypisukocowegoZnak"/>
    <w:uiPriority w:val="99"/>
    <w:semiHidden/>
    <w:unhideWhenUsed/>
    <w:rsid w:val="00B22D98"/>
    <w:pPr>
      <w:spacing w:before="0"/>
    </w:pPr>
    <w:rPr>
      <w:sz w:val="20"/>
      <w:szCs w:val="20"/>
    </w:rPr>
  </w:style>
  <w:style w:type="character" w:customStyle="1" w:styleId="TekstprzypisukocowegoZnak">
    <w:name w:val="Tekst przypisu końcowego Znak"/>
    <w:basedOn w:val="Domylnaczcionkaakapitu"/>
    <w:link w:val="Tekstprzypisukocowego"/>
    <w:uiPriority w:val="99"/>
    <w:semiHidden/>
    <w:rsid w:val="00B22D98"/>
    <w:rPr>
      <w:sz w:val="20"/>
      <w:szCs w:val="20"/>
    </w:rPr>
  </w:style>
  <w:style w:type="character" w:styleId="Odwoanieprzypisukocowego">
    <w:name w:val="endnote reference"/>
    <w:basedOn w:val="Domylnaczcionkaakapitu"/>
    <w:uiPriority w:val="99"/>
    <w:semiHidden/>
    <w:unhideWhenUsed/>
    <w:rsid w:val="00B22D98"/>
    <w:rPr>
      <w:vertAlign w:val="superscript"/>
    </w:rPr>
  </w:style>
  <w:style w:type="character" w:customStyle="1" w:styleId="Nagwek4Znak">
    <w:name w:val="Nagłówek 4 Znak"/>
    <w:basedOn w:val="Domylnaczcionkaakapitu"/>
    <w:link w:val="Nagwek4"/>
    <w:uiPriority w:val="9"/>
    <w:rsid w:val="006B58E9"/>
  </w:style>
  <w:style w:type="paragraph" w:styleId="Tekstdymka">
    <w:name w:val="Balloon Text"/>
    <w:basedOn w:val="Normalny"/>
    <w:link w:val="TekstdymkaZnak"/>
    <w:uiPriority w:val="99"/>
    <w:semiHidden/>
    <w:unhideWhenUsed/>
    <w:rsid w:val="000552B7"/>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0552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before="125" w:after="119"/>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0"/>
    </w:pPr>
  </w:style>
  <w:style w:type="paragraph" w:styleId="Nagwek4">
    <w:name w:val="heading 4"/>
    <w:next w:val="Normalny"/>
    <w:link w:val="Nagwek4Znak"/>
    <w:uiPriority w:val="9"/>
    <w:unhideWhenUsed/>
    <w:qFormat/>
    <w:rsid w:val="006B58E9"/>
    <w:pPr>
      <w:numPr>
        <w:numId w:val="26"/>
      </w:numPr>
      <w:spacing w:before="120" w:after="120" w:line="288" w:lineRule="auto"/>
      <w:contextualSpacing/>
      <w:jc w:val="left"/>
      <w:outlineLvl w:val="3"/>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61E1"/>
    <w:pPr>
      <w:ind w:left="720"/>
      <w:contextualSpacing/>
    </w:pPr>
  </w:style>
  <w:style w:type="paragraph" w:styleId="Nagwek">
    <w:name w:val="header"/>
    <w:basedOn w:val="Normalny"/>
    <w:link w:val="NagwekZnak"/>
    <w:uiPriority w:val="99"/>
    <w:unhideWhenUsed/>
    <w:rsid w:val="00263369"/>
    <w:pPr>
      <w:tabs>
        <w:tab w:val="center" w:pos="4536"/>
        <w:tab w:val="right" w:pos="9072"/>
      </w:tabs>
      <w:spacing w:before="0"/>
    </w:pPr>
  </w:style>
  <w:style w:type="character" w:customStyle="1" w:styleId="NagwekZnak">
    <w:name w:val="Nagłówek Znak"/>
    <w:basedOn w:val="Domylnaczcionkaakapitu"/>
    <w:link w:val="Nagwek"/>
    <w:uiPriority w:val="99"/>
    <w:rsid w:val="00263369"/>
  </w:style>
  <w:style w:type="paragraph" w:styleId="Stopka">
    <w:name w:val="footer"/>
    <w:basedOn w:val="Normalny"/>
    <w:link w:val="StopkaZnak"/>
    <w:uiPriority w:val="99"/>
    <w:unhideWhenUsed/>
    <w:rsid w:val="00263369"/>
    <w:pPr>
      <w:tabs>
        <w:tab w:val="center" w:pos="4536"/>
        <w:tab w:val="right" w:pos="9072"/>
      </w:tabs>
      <w:spacing w:before="0"/>
    </w:pPr>
  </w:style>
  <w:style w:type="character" w:customStyle="1" w:styleId="StopkaZnak">
    <w:name w:val="Stopka Znak"/>
    <w:basedOn w:val="Domylnaczcionkaakapitu"/>
    <w:link w:val="Stopka"/>
    <w:uiPriority w:val="99"/>
    <w:rsid w:val="00263369"/>
  </w:style>
  <w:style w:type="table" w:styleId="Tabela-Siatka">
    <w:name w:val="Table Grid"/>
    <w:basedOn w:val="Standardowy"/>
    <w:uiPriority w:val="39"/>
    <w:rsid w:val="0063588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47DC6"/>
    <w:rPr>
      <w:sz w:val="16"/>
      <w:szCs w:val="16"/>
    </w:rPr>
  </w:style>
  <w:style w:type="paragraph" w:styleId="Tekstkomentarza">
    <w:name w:val="annotation text"/>
    <w:basedOn w:val="Normalny"/>
    <w:link w:val="TekstkomentarzaZnak"/>
    <w:uiPriority w:val="99"/>
    <w:unhideWhenUsed/>
    <w:rsid w:val="00747DC6"/>
    <w:rPr>
      <w:sz w:val="20"/>
      <w:szCs w:val="20"/>
    </w:rPr>
  </w:style>
  <w:style w:type="character" w:customStyle="1" w:styleId="TekstkomentarzaZnak">
    <w:name w:val="Tekst komentarza Znak"/>
    <w:basedOn w:val="Domylnaczcionkaakapitu"/>
    <w:link w:val="Tekstkomentarza"/>
    <w:uiPriority w:val="99"/>
    <w:rsid w:val="00747DC6"/>
    <w:rPr>
      <w:sz w:val="20"/>
      <w:szCs w:val="20"/>
    </w:rPr>
  </w:style>
  <w:style w:type="paragraph" w:styleId="Tematkomentarza">
    <w:name w:val="annotation subject"/>
    <w:basedOn w:val="Tekstkomentarza"/>
    <w:next w:val="Tekstkomentarza"/>
    <w:link w:val="TematkomentarzaZnak"/>
    <w:uiPriority w:val="99"/>
    <w:semiHidden/>
    <w:unhideWhenUsed/>
    <w:rsid w:val="00747DC6"/>
    <w:rPr>
      <w:b/>
      <w:bCs/>
    </w:rPr>
  </w:style>
  <w:style w:type="character" w:customStyle="1" w:styleId="TematkomentarzaZnak">
    <w:name w:val="Temat komentarza Znak"/>
    <w:basedOn w:val="TekstkomentarzaZnak"/>
    <w:link w:val="Tematkomentarza"/>
    <w:uiPriority w:val="99"/>
    <w:semiHidden/>
    <w:rsid w:val="00747DC6"/>
    <w:rPr>
      <w:b/>
      <w:bCs/>
      <w:sz w:val="20"/>
      <w:szCs w:val="20"/>
    </w:rPr>
  </w:style>
  <w:style w:type="paragraph" w:styleId="Tekstprzypisukocowego">
    <w:name w:val="endnote text"/>
    <w:basedOn w:val="Normalny"/>
    <w:link w:val="TekstprzypisukocowegoZnak"/>
    <w:uiPriority w:val="99"/>
    <w:semiHidden/>
    <w:unhideWhenUsed/>
    <w:rsid w:val="00B22D98"/>
    <w:pPr>
      <w:spacing w:before="0"/>
    </w:pPr>
    <w:rPr>
      <w:sz w:val="20"/>
      <w:szCs w:val="20"/>
    </w:rPr>
  </w:style>
  <w:style w:type="character" w:customStyle="1" w:styleId="TekstprzypisukocowegoZnak">
    <w:name w:val="Tekst przypisu końcowego Znak"/>
    <w:basedOn w:val="Domylnaczcionkaakapitu"/>
    <w:link w:val="Tekstprzypisukocowego"/>
    <w:uiPriority w:val="99"/>
    <w:semiHidden/>
    <w:rsid w:val="00B22D98"/>
    <w:rPr>
      <w:sz w:val="20"/>
      <w:szCs w:val="20"/>
    </w:rPr>
  </w:style>
  <w:style w:type="character" w:styleId="Odwoanieprzypisukocowego">
    <w:name w:val="endnote reference"/>
    <w:basedOn w:val="Domylnaczcionkaakapitu"/>
    <w:uiPriority w:val="99"/>
    <w:semiHidden/>
    <w:unhideWhenUsed/>
    <w:rsid w:val="00B22D98"/>
    <w:rPr>
      <w:vertAlign w:val="superscript"/>
    </w:rPr>
  </w:style>
  <w:style w:type="character" w:customStyle="1" w:styleId="Nagwek4Znak">
    <w:name w:val="Nagłówek 4 Znak"/>
    <w:basedOn w:val="Domylnaczcionkaakapitu"/>
    <w:link w:val="Nagwek4"/>
    <w:uiPriority w:val="9"/>
    <w:rsid w:val="006B58E9"/>
  </w:style>
  <w:style w:type="paragraph" w:styleId="Tekstdymka">
    <w:name w:val="Balloon Text"/>
    <w:basedOn w:val="Normalny"/>
    <w:link w:val="TekstdymkaZnak"/>
    <w:uiPriority w:val="99"/>
    <w:semiHidden/>
    <w:unhideWhenUsed/>
    <w:rsid w:val="000552B7"/>
    <w:pPr>
      <w:spacing w:before="0"/>
    </w:pPr>
    <w:rPr>
      <w:rFonts w:ascii="Tahoma" w:hAnsi="Tahoma" w:cs="Tahoma"/>
      <w:sz w:val="16"/>
      <w:szCs w:val="16"/>
    </w:rPr>
  </w:style>
  <w:style w:type="character" w:customStyle="1" w:styleId="TekstdymkaZnak">
    <w:name w:val="Tekst dymka Znak"/>
    <w:basedOn w:val="Domylnaczcionkaakapitu"/>
    <w:link w:val="Tekstdymka"/>
    <w:uiPriority w:val="99"/>
    <w:semiHidden/>
    <w:rsid w:val="00055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830834">
      <w:bodyDiv w:val="1"/>
      <w:marLeft w:val="0"/>
      <w:marRight w:val="0"/>
      <w:marTop w:val="0"/>
      <w:marBottom w:val="0"/>
      <w:divBdr>
        <w:top w:val="none" w:sz="0" w:space="0" w:color="auto"/>
        <w:left w:val="none" w:sz="0" w:space="0" w:color="auto"/>
        <w:bottom w:val="none" w:sz="0" w:space="0" w:color="auto"/>
        <w:right w:val="none" w:sz="0" w:space="0" w:color="auto"/>
      </w:divBdr>
      <w:divsChild>
        <w:div w:id="5476865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diagramData" Target="diagrams/data1.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microsoft.com/office/2011/relationships/commentsExtended" Target="commentsExtended.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60FFAC-F00D-4EA5-A7D7-A2902F35C522}"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pl-PL"/>
        </a:p>
      </dgm:t>
    </dgm:pt>
    <dgm:pt modelId="{F94C1514-98AF-43D8-82EF-C67E7A2060B3}">
      <dgm:prSet phldrT="[Tekst]" custT="1"/>
      <dgm:spPr/>
      <dgm:t>
        <a:bodyPr/>
        <a:lstStyle/>
        <a:p>
          <a:r>
            <a:rPr lang="pl-PL" sz="1100" b="1"/>
            <a:t>Stage1</a:t>
          </a:r>
          <a:r>
            <a:rPr lang="pl-PL" sz="1100"/>
            <a:t> </a:t>
          </a:r>
          <a:br>
            <a:rPr lang="pl-PL" sz="1100"/>
          </a:br>
          <a:r>
            <a:rPr lang="pl-PL" sz="1100"/>
            <a:t>f2f meeting at school/training center</a:t>
          </a:r>
          <a:br>
            <a:rPr lang="pl-PL" sz="1100"/>
          </a:br>
          <a:r>
            <a:rPr lang="pl-PL" sz="1100"/>
            <a:t>(suggested - 2 days)</a:t>
          </a:r>
        </a:p>
      </dgm:t>
    </dgm:pt>
    <dgm:pt modelId="{845F20B5-B7C1-4B19-B42D-3FDA8E79BFE2}" type="parTrans" cxnId="{01D47117-7D8A-4D2E-B4FF-43E501B20C49}">
      <dgm:prSet/>
      <dgm:spPr/>
      <dgm:t>
        <a:bodyPr/>
        <a:lstStyle/>
        <a:p>
          <a:endParaRPr lang="pl-PL"/>
        </a:p>
      </dgm:t>
    </dgm:pt>
    <dgm:pt modelId="{89D8BC66-F145-4FBA-9D57-0005374EACAD}" type="sibTrans" cxnId="{01D47117-7D8A-4D2E-B4FF-43E501B20C49}">
      <dgm:prSet/>
      <dgm:spPr>
        <a:solidFill>
          <a:schemeClr val="accent1"/>
        </a:solidFill>
      </dgm:spPr>
      <dgm:t>
        <a:bodyPr/>
        <a:lstStyle/>
        <a:p>
          <a:endParaRPr lang="pl-PL"/>
        </a:p>
      </dgm:t>
    </dgm:pt>
    <dgm:pt modelId="{133F07A3-DD7D-4E1D-9E4C-B5E99AB7DCAE}">
      <dgm:prSet phldrT="[Tekst]" custT="1"/>
      <dgm:spPr/>
      <dgm:t>
        <a:bodyPr/>
        <a:lstStyle/>
        <a:p>
          <a:r>
            <a:rPr lang="pl-PL" sz="1000"/>
            <a:t>RenovUp's offer for the construction staff  (generally)</a:t>
          </a:r>
        </a:p>
      </dgm:t>
    </dgm:pt>
    <dgm:pt modelId="{BA66D9D0-80FB-4FB4-B289-4CFC66486BC4}" type="parTrans" cxnId="{F9DCA8BA-8CFE-4C56-A6D7-D8ADFD3C1144}">
      <dgm:prSet/>
      <dgm:spPr/>
      <dgm:t>
        <a:bodyPr/>
        <a:lstStyle/>
        <a:p>
          <a:endParaRPr lang="pl-PL"/>
        </a:p>
      </dgm:t>
    </dgm:pt>
    <dgm:pt modelId="{2535C00B-FD9F-460D-8193-7FB7771B8F86}" type="sibTrans" cxnId="{F9DCA8BA-8CFE-4C56-A6D7-D8ADFD3C1144}">
      <dgm:prSet/>
      <dgm:spPr/>
      <dgm:t>
        <a:bodyPr/>
        <a:lstStyle/>
        <a:p>
          <a:endParaRPr lang="pl-PL"/>
        </a:p>
      </dgm:t>
    </dgm:pt>
    <dgm:pt modelId="{01196330-5060-4AE4-A4AF-EA849E2D09E6}">
      <dgm:prSet phldrT="[Tekst]" custT="1"/>
      <dgm:spPr/>
      <dgm:t>
        <a:bodyPr/>
        <a:lstStyle/>
        <a:p>
          <a:r>
            <a:rPr lang="pl-PL" sz="1000"/>
            <a:t>Familiarizung with </a:t>
          </a:r>
          <a:r>
            <a:rPr lang="pl-PL" sz="1000" b="1"/>
            <a:t>tool 1 </a:t>
          </a:r>
          <a:r>
            <a:rPr lang="en-GB" sz="1000"/>
            <a:t>for observing and analysing the work situation</a:t>
          </a:r>
          <a:r>
            <a:rPr lang="pl-PL" sz="1000"/>
            <a:t>s</a:t>
          </a:r>
        </a:p>
      </dgm:t>
    </dgm:pt>
    <dgm:pt modelId="{B81DCE41-C9F5-47CA-AB1C-5840F4922369}" type="parTrans" cxnId="{1CEB8E77-9516-4B7F-A487-8D93B4DBE661}">
      <dgm:prSet/>
      <dgm:spPr/>
      <dgm:t>
        <a:bodyPr/>
        <a:lstStyle/>
        <a:p>
          <a:endParaRPr lang="pl-PL"/>
        </a:p>
      </dgm:t>
    </dgm:pt>
    <dgm:pt modelId="{D02EC387-49BA-49AF-8C1B-25BADEAE2D50}" type="sibTrans" cxnId="{1CEB8E77-9516-4B7F-A487-8D93B4DBE661}">
      <dgm:prSet/>
      <dgm:spPr/>
      <dgm:t>
        <a:bodyPr/>
        <a:lstStyle/>
        <a:p>
          <a:endParaRPr lang="pl-PL"/>
        </a:p>
      </dgm:t>
    </dgm:pt>
    <dgm:pt modelId="{C66D3745-C646-474D-B912-E1190118AABE}">
      <dgm:prSet phldrT="[Tekst]" custT="1"/>
      <dgm:spPr/>
      <dgm:t>
        <a:bodyPr/>
        <a:lstStyle/>
        <a:p>
          <a:r>
            <a:rPr lang="pl-PL" sz="1100" b="1"/>
            <a:t>Stage 3</a:t>
          </a:r>
          <a:r>
            <a:rPr lang="pl-PL" sz="1100"/>
            <a:t/>
          </a:r>
          <a:br>
            <a:rPr lang="pl-PL" sz="1100"/>
          </a:br>
          <a:r>
            <a:rPr lang="pl-PL" sz="1100"/>
            <a:t>f2f meeting at school/training center (suggested 1 or 2 days)</a:t>
          </a:r>
        </a:p>
      </dgm:t>
    </dgm:pt>
    <dgm:pt modelId="{30A48A18-9FCA-4282-B576-1C6B02B66A64}" type="parTrans" cxnId="{DF04F6A0-D99C-4715-8DAE-DA1C2AE9C17E}">
      <dgm:prSet/>
      <dgm:spPr/>
      <dgm:t>
        <a:bodyPr/>
        <a:lstStyle/>
        <a:p>
          <a:endParaRPr lang="pl-PL"/>
        </a:p>
      </dgm:t>
    </dgm:pt>
    <dgm:pt modelId="{6F27E527-39F3-4A9C-A674-9A83DD45ECA0}" type="sibTrans" cxnId="{DF04F6A0-D99C-4715-8DAE-DA1C2AE9C17E}">
      <dgm:prSet/>
      <dgm:spPr>
        <a:solidFill>
          <a:schemeClr val="accent1"/>
        </a:solidFill>
      </dgm:spPr>
      <dgm:t>
        <a:bodyPr/>
        <a:lstStyle/>
        <a:p>
          <a:endParaRPr lang="pl-PL"/>
        </a:p>
      </dgm:t>
    </dgm:pt>
    <dgm:pt modelId="{974C128F-361B-41A7-9954-D907F9887156}">
      <dgm:prSet phldrT="[Tekst]" custT="1"/>
      <dgm:spPr/>
      <dgm:t>
        <a:bodyPr/>
        <a:lstStyle/>
        <a:p>
          <a:r>
            <a:rPr lang="en-GB" sz="1000"/>
            <a:t>Familiarizing </a:t>
          </a:r>
          <a:r>
            <a:rPr lang="pl-PL" sz="1000"/>
            <a:t>with </a:t>
          </a:r>
          <a:r>
            <a:rPr lang="pl-PL" sz="1000" b="1"/>
            <a:t>tool 3</a:t>
          </a:r>
          <a:r>
            <a:rPr lang="pl-PL" sz="1000"/>
            <a:t> for progress evatuation </a:t>
          </a:r>
        </a:p>
      </dgm:t>
    </dgm:pt>
    <dgm:pt modelId="{878E7469-6404-439B-BBA7-80D0248347F2}" type="parTrans" cxnId="{3445B13B-372D-4F6D-9447-8E27019D3872}">
      <dgm:prSet/>
      <dgm:spPr/>
      <dgm:t>
        <a:bodyPr/>
        <a:lstStyle/>
        <a:p>
          <a:endParaRPr lang="pl-PL"/>
        </a:p>
      </dgm:t>
    </dgm:pt>
    <dgm:pt modelId="{2CBBC342-3CA0-4532-B459-0A7D50698ACB}" type="sibTrans" cxnId="{3445B13B-372D-4F6D-9447-8E27019D3872}">
      <dgm:prSet/>
      <dgm:spPr/>
      <dgm:t>
        <a:bodyPr/>
        <a:lstStyle/>
        <a:p>
          <a:endParaRPr lang="pl-PL"/>
        </a:p>
      </dgm:t>
    </dgm:pt>
    <dgm:pt modelId="{A17A0ED4-0429-4E68-A600-84002211A566}">
      <dgm:prSet phldrT="[Tekst]" custT="1"/>
      <dgm:spPr/>
      <dgm:t>
        <a:bodyPr/>
        <a:lstStyle/>
        <a:p>
          <a:r>
            <a:rPr lang="pl-PL" sz="1100" b="1"/>
            <a:t>Stage 5</a:t>
          </a:r>
          <a:r>
            <a:rPr lang="pl-PL" sz="1100"/>
            <a:t/>
          </a:r>
          <a:br>
            <a:rPr lang="pl-PL" sz="1100"/>
          </a:br>
          <a:r>
            <a:rPr lang="pl-PL" sz="1100"/>
            <a:t>f2f meeting at school/training center (suggested 1 or 2 days)</a:t>
          </a:r>
        </a:p>
      </dgm:t>
    </dgm:pt>
    <dgm:pt modelId="{DD9E8C6C-AC44-43BF-8F22-48EA9AC8D588}" type="parTrans" cxnId="{22E783C6-BA5E-46DB-A55D-C2D04694BE49}">
      <dgm:prSet/>
      <dgm:spPr/>
      <dgm:t>
        <a:bodyPr/>
        <a:lstStyle/>
        <a:p>
          <a:endParaRPr lang="pl-PL"/>
        </a:p>
      </dgm:t>
    </dgm:pt>
    <dgm:pt modelId="{6994AEE4-068B-40E6-86FF-1F439BB73553}" type="sibTrans" cxnId="{22E783C6-BA5E-46DB-A55D-C2D04694BE49}">
      <dgm:prSet/>
      <dgm:spPr/>
      <dgm:t>
        <a:bodyPr/>
        <a:lstStyle/>
        <a:p>
          <a:endParaRPr lang="pl-PL"/>
        </a:p>
      </dgm:t>
    </dgm:pt>
    <dgm:pt modelId="{90F7E74A-BDFA-4C81-A0EE-C5996F5F56C3}">
      <dgm:prSet phldrT="[Tekst]" custT="1"/>
      <dgm:spPr/>
      <dgm:t>
        <a:bodyPr/>
        <a:lstStyle/>
        <a:p>
          <a:r>
            <a:rPr lang="pl-PL" sz="1000"/>
            <a:t>Open Badges</a:t>
          </a:r>
        </a:p>
      </dgm:t>
    </dgm:pt>
    <dgm:pt modelId="{FD2FDD26-E60D-4158-B1B5-5F5AE8F1EB65}" type="parTrans" cxnId="{0F2AEB35-18DE-4A17-9828-27186AF8B37B}">
      <dgm:prSet/>
      <dgm:spPr/>
      <dgm:t>
        <a:bodyPr/>
        <a:lstStyle/>
        <a:p>
          <a:endParaRPr lang="pl-PL"/>
        </a:p>
      </dgm:t>
    </dgm:pt>
    <dgm:pt modelId="{81B2FA57-93EB-4E7C-854D-25D5F8D3E44F}" type="sibTrans" cxnId="{0F2AEB35-18DE-4A17-9828-27186AF8B37B}">
      <dgm:prSet/>
      <dgm:spPr/>
      <dgm:t>
        <a:bodyPr/>
        <a:lstStyle/>
        <a:p>
          <a:endParaRPr lang="pl-PL"/>
        </a:p>
      </dgm:t>
    </dgm:pt>
    <dgm:pt modelId="{E12EDC5A-61D2-4426-B9DA-86CB503610F2}">
      <dgm:prSet phldrT="[Tekst]" custT="1"/>
      <dgm:spPr/>
      <dgm:t>
        <a:bodyPr/>
        <a:lstStyle/>
        <a:p>
          <a:endParaRPr lang="pl-PL" sz="1000"/>
        </a:p>
      </dgm:t>
    </dgm:pt>
    <dgm:pt modelId="{3C89F54E-99F4-449A-AC39-6EADD5C465E0}" type="parTrans" cxnId="{0EC97251-BE10-47ED-A582-6F1A1E0FF538}">
      <dgm:prSet/>
      <dgm:spPr/>
      <dgm:t>
        <a:bodyPr/>
        <a:lstStyle/>
        <a:p>
          <a:endParaRPr lang="pl-PL"/>
        </a:p>
      </dgm:t>
    </dgm:pt>
    <dgm:pt modelId="{BF593790-2016-4BFC-B2DD-FE57F5E36471}" type="sibTrans" cxnId="{0EC97251-BE10-47ED-A582-6F1A1E0FF538}">
      <dgm:prSet/>
      <dgm:spPr/>
      <dgm:t>
        <a:bodyPr/>
        <a:lstStyle/>
        <a:p>
          <a:endParaRPr lang="pl-PL"/>
        </a:p>
      </dgm:t>
    </dgm:pt>
    <dgm:pt modelId="{0E46714C-9C16-458C-BAD9-9166281A96D9}">
      <dgm:prSet phldrT="[Tekst]" custT="1"/>
      <dgm:spPr/>
      <dgm:t>
        <a:bodyPr/>
        <a:lstStyle/>
        <a:p>
          <a:endParaRPr lang="pl-PL" sz="1000"/>
        </a:p>
      </dgm:t>
    </dgm:pt>
    <dgm:pt modelId="{00F15DB1-2496-4A51-A95E-6C48F00370CD}" type="parTrans" cxnId="{6411450F-BC8A-40A8-9103-B665AE76192C}">
      <dgm:prSet/>
      <dgm:spPr/>
      <dgm:t>
        <a:bodyPr/>
        <a:lstStyle/>
        <a:p>
          <a:endParaRPr lang="pl-PL"/>
        </a:p>
      </dgm:t>
    </dgm:pt>
    <dgm:pt modelId="{D03DD998-D7FF-4712-BC26-B71B9647263B}" type="sibTrans" cxnId="{6411450F-BC8A-40A8-9103-B665AE76192C}">
      <dgm:prSet/>
      <dgm:spPr/>
      <dgm:t>
        <a:bodyPr/>
        <a:lstStyle/>
        <a:p>
          <a:endParaRPr lang="pl-PL"/>
        </a:p>
      </dgm:t>
    </dgm:pt>
    <dgm:pt modelId="{5481081F-F812-4475-A859-330C93B13117}">
      <dgm:prSet phldrT="[Tekst]" custT="1"/>
      <dgm:spPr/>
      <dgm:t>
        <a:bodyPr/>
        <a:lstStyle/>
        <a:p>
          <a:r>
            <a:rPr lang="en-GB" sz="1000"/>
            <a:t>Familiarizing </a:t>
          </a:r>
          <a:r>
            <a:rPr lang="pl-PL" sz="1000"/>
            <a:t>with </a:t>
          </a:r>
          <a:r>
            <a:rPr lang="pl-PL" sz="1000" b="1"/>
            <a:t>t</a:t>
          </a:r>
          <a:r>
            <a:rPr lang="en-GB" sz="1000" b="1"/>
            <a:t>ool</a:t>
          </a:r>
          <a:r>
            <a:rPr lang="pl-PL" sz="1000" b="1"/>
            <a:t> 2 </a:t>
          </a:r>
          <a:r>
            <a:rPr lang="pl-PL" sz="1000"/>
            <a:t>for</a:t>
          </a:r>
          <a:r>
            <a:rPr lang="en-GB" sz="1000"/>
            <a:t> diagnosing training needs </a:t>
          </a:r>
          <a:r>
            <a:rPr lang="pl-PL" sz="1000"/>
            <a:t>of trainees</a:t>
          </a:r>
        </a:p>
      </dgm:t>
    </dgm:pt>
    <dgm:pt modelId="{A9652704-F409-4BBE-98E7-ABF95390DE9D}" type="parTrans" cxnId="{7D1B5E87-4A73-4690-B120-2F5ABAAB5D5E}">
      <dgm:prSet/>
      <dgm:spPr/>
      <dgm:t>
        <a:bodyPr/>
        <a:lstStyle/>
        <a:p>
          <a:endParaRPr lang="pl-PL"/>
        </a:p>
      </dgm:t>
    </dgm:pt>
    <dgm:pt modelId="{D4F3482A-BA4C-4B6B-BF0F-F45919A1A6F8}" type="sibTrans" cxnId="{7D1B5E87-4A73-4690-B120-2F5ABAAB5D5E}">
      <dgm:prSet/>
      <dgm:spPr/>
      <dgm:t>
        <a:bodyPr/>
        <a:lstStyle/>
        <a:p>
          <a:endParaRPr lang="pl-PL"/>
        </a:p>
      </dgm:t>
    </dgm:pt>
    <dgm:pt modelId="{3244511D-48D0-46E9-8C71-E5BABC35E0BD}">
      <dgm:prSet phldrT="[Tekst]" custT="1"/>
      <dgm:spPr/>
      <dgm:t>
        <a:bodyPr/>
        <a:lstStyle/>
        <a:p>
          <a:r>
            <a:rPr lang="pl-PL" sz="1000"/>
            <a:t>General feedback</a:t>
          </a:r>
        </a:p>
      </dgm:t>
    </dgm:pt>
    <dgm:pt modelId="{01FBFD77-D339-48C9-B7AF-58D74D8EE409}" type="parTrans" cxnId="{72BAAED8-B9B1-412A-9A61-ED8EDDBA4CCE}">
      <dgm:prSet/>
      <dgm:spPr/>
      <dgm:t>
        <a:bodyPr/>
        <a:lstStyle/>
        <a:p>
          <a:endParaRPr lang="pl-PL"/>
        </a:p>
      </dgm:t>
    </dgm:pt>
    <dgm:pt modelId="{7EE87220-0A6F-43E2-9DFD-E87B9ABFA391}" type="sibTrans" cxnId="{72BAAED8-B9B1-412A-9A61-ED8EDDBA4CCE}">
      <dgm:prSet/>
      <dgm:spPr/>
      <dgm:t>
        <a:bodyPr/>
        <a:lstStyle/>
        <a:p>
          <a:endParaRPr lang="pl-PL"/>
        </a:p>
      </dgm:t>
    </dgm:pt>
    <dgm:pt modelId="{1BCFFDF1-E4EC-4001-940F-D79D2B730001}" type="pres">
      <dgm:prSet presAssocID="{8D60FFAC-F00D-4EA5-A7D7-A2902F35C522}" presName="Name0" presStyleCnt="0">
        <dgm:presLayoutVars>
          <dgm:dir/>
          <dgm:animLvl val="lvl"/>
          <dgm:resizeHandles val="exact"/>
        </dgm:presLayoutVars>
      </dgm:prSet>
      <dgm:spPr/>
      <dgm:t>
        <a:bodyPr/>
        <a:lstStyle/>
        <a:p>
          <a:endParaRPr lang="pl-PL"/>
        </a:p>
      </dgm:t>
    </dgm:pt>
    <dgm:pt modelId="{1E0BD433-DA79-4FC1-B6C0-EC44B22F2492}" type="pres">
      <dgm:prSet presAssocID="{8D60FFAC-F00D-4EA5-A7D7-A2902F35C522}" presName="tSp" presStyleCnt="0"/>
      <dgm:spPr/>
    </dgm:pt>
    <dgm:pt modelId="{271F7DB3-893C-47F1-A096-663B6E028A6A}" type="pres">
      <dgm:prSet presAssocID="{8D60FFAC-F00D-4EA5-A7D7-A2902F35C522}" presName="bSp" presStyleCnt="0"/>
      <dgm:spPr/>
    </dgm:pt>
    <dgm:pt modelId="{90C6B61E-1DD5-447D-A255-D34EE057A80C}" type="pres">
      <dgm:prSet presAssocID="{8D60FFAC-F00D-4EA5-A7D7-A2902F35C522}" presName="process" presStyleCnt="0"/>
      <dgm:spPr/>
    </dgm:pt>
    <dgm:pt modelId="{D51DCCC6-9224-4937-BBA8-01CF1AC4140C}" type="pres">
      <dgm:prSet presAssocID="{F94C1514-98AF-43D8-82EF-C67E7A2060B3}" presName="composite1" presStyleCnt="0"/>
      <dgm:spPr/>
    </dgm:pt>
    <dgm:pt modelId="{C852B7E1-B5C6-4D1A-952D-1C0F33D32C4A}" type="pres">
      <dgm:prSet presAssocID="{F94C1514-98AF-43D8-82EF-C67E7A2060B3}" presName="dummyNode1" presStyleLbl="node1" presStyleIdx="0" presStyleCnt="3"/>
      <dgm:spPr/>
    </dgm:pt>
    <dgm:pt modelId="{C385CF6D-DC5F-4E32-A7DE-A83384996B59}" type="pres">
      <dgm:prSet presAssocID="{F94C1514-98AF-43D8-82EF-C67E7A2060B3}" presName="childNode1" presStyleLbl="bgAcc1" presStyleIdx="0" presStyleCnt="3" custScaleY="77387">
        <dgm:presLayoutVars>
          <dgm:bulletEnabled val="1"/>
        </dgm:presLayoutVars>
      </dgm:prSet>
      <dgm:spPr/>
      <dgm:t>
        <a:bodyPr/>
        <a:lstStyle/>
        <a:p>
          <a:endParaRPr lang="pl-PL"/>
        </a:p>
      </dgm:t>
    </dgm:pt>
    <dgm:pt modelId="{645BCF87-6657-4CBF-ADDB-C657CD6E8D38}" type="pres">
      <dgm:prSet presAssocID="{F94C1514-98AF-43D8-82EF-C67E7A2060B3}" presName="childNode1tx" presStyleLbl="bgAcc1" presStyleIdx="0" presStyleCnt="3">
        <dgm:presLayoutVars>
          <dgm:bulletEnabled val="1"/>
        </dgm:presLayoutVars>
      </dgm:prSet>
      <dgm:spPr/>
      <dgm:t>
        <a:bodyPr/>
        <a:lstStyle/>
        <a:p>
          <a:endParaRPr lang="pl-PL"/>
        </a:p>
      </dgm:t>
    </dgm:pt>
    <dgm:pt modelId="{843EC9DE-3250-4343-BD95-DC2339F71944}" type="pres">
      <dgm:prSet presAssocID="{F94C1514-98AF-43D8-82EF-C67E7A2060B3}" presName="parentNode1" presStyleLbl="node1" presStyleIdx="0" presStyleCnt="3" custScaleX="96439" custScaleY="117932" custLinFactY="-100000" custLinFactNeighborX="-7092" custLinFactNeighborY="-149946">
        <dgm:presLayoutVars>
          <dgm:chMax val="1"/>
          <dgm:bulletEnabled val="1"/>
        </dgm:presLayoutVars>
      </dgm:prSet>
      <dgm:spPr/>
      <dgm:t>
        <a:bodyPr/>
        <a:lstStyle/>
        <a:p>
          <a:endParaRPr lang="pl-PL"/>
        </a:p>
      </dgm:t>
    </dgm:pt>
    <dgm:pt modelId="{ED0F72AB-3B02-4014-9370-576609EE5285}" type="pres">
      <dgm:prSet presAssocID="{F94C1514-98AF-43D8-82EF-C67E7A2060B3}" presName="connSite1" presStyleCnt="0"/>
      <dgm:spPr/>
    </dgm:pt>
    <dgm:pt modelId="{9F3C0CE3-E3B4-4A32-9253-8EEE2A434EA7}" type="pres">
      <dgm:prSet presAssocID="{89D8BC66-F145-4FBA-9D57-0005374EACAD}" presName="Name9" presStyleLbl="sibTrans2D1" presStyleIdx="0" presStyleCnt="2" custAng="19330309" custLinFactNeighborX="-3395" custLinFactNeighborY="6232"/>
      <dgm:spPr/>
      <dgm:t>
        <a:bodyPr/>
        <a:lstStyle/>
        <a:p>
          <a:endParaRPr lang="pl-PL"/>
        </a:p>
      </dgm:t>
    </dgm:pt>
    <dgm:pt modelId="{1D2D6102-B17C-4A4D-BDD8-D77EAA05F761}" type="pres">
      <dgm:prSet presAssocID="{C66D3745-C646-474D-B912-E1190118AABE}" presName="composite2" presStyleCnt="0"/>
      <dgm:spPr/>
    </dgm:pt>
    <dgm:pt modelId="{02E6BB0C-D296-4BA2-AA56-E34780AFE553}" type="pres">
      <dgm:prSet presAssocID="{C66D3745-C646-474D-B912-E1190118AABE}" presName="dummyNode2" presStyleLbl="node1" presStyleIdx="0" presStyleCnt="3"/>
      <dgm:spPr/>
    </dgm:pt>
    <dgm:pt modelId="{C3BE5FA3-3B78-4464-A5D0-7101A0A53121}" type="pres">
      <dgm:prSet presAssocID="{C66D3745-C646-474D-B912-E1190118AABE}" presName="childNode2" presStyleLbl="bgAcc1" presStyleIdx="1" presStyleCnt="3" custScaleX="109131" custScaleY="77759" custLinFactNeighborX="2546" custLinFactNeighborY="-6857">
        <dgm:presLayoutVars>
          <dgm:bulletEnabled val="1"/>
        </dgm:presLayoutVars>
      </dgm:prSet>
      <dgm:spPr/>
      <dgm:t>
        <a:bodyPr/>
        <a:lstStyle/>
        <a:p>
          <a:endParaRPr lang="pl-PL"/>
        </a:p>
      </dgm:t>
    </dgm:pt>
    <dgm:pt modelId="{92001D47-8E11-4947-A1BD-F249E0E0ECF1}" type="pres">
      <dgm:prSet presAssocID="{C66D3745-C646-474D-B912-E1190118AABE}" presName="childNode2tx" presStyleLbl="bgAcc1" presStyleIdx="1" presStyleCnt="3">
        <dgm:presLayoutVars>
          <dgm:bulletEnabled val="1"/>
        </dgm:presLayoutVars>
      </dgm:prSet>
      <dgm:spPr/>
      <dgm:t>
        <a:bodyPr/>
        <a:lstStyle/>
        <a:p>
          <a:endParaRPr lang="pl-PL"/>
        </a:p>
      </dgm:t>
    </dgm:pt>
    <dgm:pt modelId="{746FFC62-D162-4FD7-B97A-80B177498AA3}" type="pres">
      <dgm:prSet presAssocID="{C66D3745-C646-474D-B912-E1190118AABE}" presName="parentNode2" presStyleLbl="node1" presStyleIdx="1" presStyleCnt="3" custScaleX="84955" custScaleY="140065" custLinFactNeighborX="1768" custLinFactNeighborY="-15557">
        <dgm:presLayoutVars>
          <dgm:chMax val="0"/>
          <dgm:bulletEnabled val="1"/>
        </dgm:presLayoutVars>
      </dgm:prSet>
      <dgm:spPr/>
      <dgm:t>
        <a:bodyPr/>
        <a:lstStyle/>
        <a:p>
          <a:endParaRPr lang="pl-PL"/>
        </a:p>
      </dgm:t>
    </dgm:pt>
    <dgm:pt modelId="{9CA8009A-B663-4E7E-B34E-0971155F8961}" type="pres">
      <dgm:prSet presAssocID="{C66D3745-C646-474D-B912-E1190118AABE}" presName="connSite2" presStyleCnt="0"/>
      <dgm:spPr/>
    </dgm:pt>
    <dgm:pt modelId="{A2BA9F1B-9E52-4AE0-AC91-F66ACFC5A419}" type="pres">
      <dgm:prSet presAssocID="{6F27E527-39F3-4A9C-A674-9A83DD45ECA0}" presName="Name18" presStyleLbl="sibTrans2D1" presStyleIdx="1" presStyleCnt="2" custAng="413769" custScaleX="135126" custScaleY="155135" custLinFactNeighborX="10171" custLinFactNeighborY="23409"/>
      <dgm:spPr/>
      <dgm:t>
        <a:bodyPr/>
        <a:lstStyle/>
        <a:p>
          <a:endParaRPr lang="pl-PL"/>
        </a:p>
      </dgm:t>
    </dgm:pt>
    <dgm:pt modelId="{823F00AC-D3C9-4B8D-A67B-2461F57DAC6D}" type="pres">
      <dgm:prSet presAssocID="{A17A0ED4-0429-4E68-A600-84002211A566}" presName="composite1" presStyleCnt="0"/>
      <dgm:spPr/>
    </dgm:pt>
    <dgm:pt modelId="{51DFD1EE-160E-411D-B91B-E26AB5F98AB0}" type="pres">
      <dgm:prSet presAssocID="{A17A0ED4-0429-4E68-A600-84002211A566}" presName="dummyNode1" presStyleLbl="node1" presStyleIdx="1" presStyleCnt="3"/>
      <dgm:spPr/>
    </dgm:pt>
    <dgm:pt modelId="{2CF347EC-CEF4-4D9D-A0CE-D69BABD3B316}" type="pres">
      <dgm:prSet presAssocID="{A17A0ED4-0429-4E68-A600-84002211A566}" presName="childNode1" presStyleLbl="bgAcc1" presStyleIdx="2" presStyleCnt="3" custScaleX="101137" custScaleY="80464">
        <dgm:presLayoutVars>
          <dgm:bulletEnabled val="1"/>
        </dgm:presLayoutVars>
      </dgm:prSet>
      <dgm:spPr/>
      <dgm:t>
        <a:bodyPr/>
        <a:lstStyle/>
        <a:p>
          <a:endParaRPr lang="pl-PL"/>
        </a:p>
      </dgm:t>
    </dgm:pt>
    <dgm:pt modelId="{D55E3B75-24C7-4F36-9467-5A08057DA7F8}" type="pres">
      <dgm:prSet presAssocID="{A17A0ED4-0429-4E68-A600-84002211A566}" presName="childNode1tx" presStyleLbl="bgAcc1" presStyleIdx="2" presStyleCnt="3">
        <dgm:presLayoutVars>
          <dgm:bulletEnabled val="1"/>
        </dgm:presLayoutVars>
      </dgm:prSet>
      <dgm:spPr/>
      <dgm:t>
        <a:bodyPr/>
        <a:lstStyle/>
        <a:p>
          <a:endParaRPr lang="pl-PL"/>
        </a:p>
      </dgm:t>
    </dgm:pt>
    <dgm:pt modelId="{32088152-B4EF-4E09-B0F0-43839930DC1D}" type="pres">
      <dgm:prSet presAssocID="{A17A0ED4-0429-4E68-A600-84002211A566}" presName="parentNode1" presStyleLbl="node1" presStyleIdx="2" presStyleCnt="3" custScaleX="91599" custScaleY="151158">
        <dgm:presLayoutVars>
          <dgm:chMax val="1"/>
          <dgm:bulletEnabled val="1"/>
        </dgm:presLayoutVars>
      </dgm:prSet>
      <dgm:spPr/>
      <dgm:t>
        <a:bodyPr/>
        <a:lstStyle/>
        <a:p>
          <a:endParaRPr lang="pl-PL"/>
        </a:p>
      </dgm:t>
    </dgm:pt>
    <dgm:pt modelId="{E5A3EB80-0204-444A-A443-0D4B9CFAC919}" type="pres">
      <dgm:prSet presAssocID="{A17A0ED4-0429-4E68-A600-84002211A566}" presName="connSite1" presStyleCnt="0"/>
      <dgm:spPr/>
    </dgm:pt>
  </dgm:ptLst>
  <dgm:cxnLst>
    <dgm:cxn modelId="{34867B62-C62A-454F-90E7-588997C5502B}" type="presOf" srcId="{133F07A3-DD7D-4E1D-9E4C-B5E99AB7DCAE}" destId="{645BCF87-6657-4CBF-ADDB-C657CD6E8D38}" srcOrd="1" destOrd="0" presId="urn:microsoft.com/office/officeart/2005/8/layout/hProcess4"/>
    <dgm:cxn modelId="{ACC4D673-3C7C-45D1-BAC5-D31F3A01A98D}" type="presOf" srcId="{F94C1514-98AF-43D8-82EF-C67E7A2060B3}" destId="{843EC9DE-3250-4343-BD95-DC2339F71944}" srcOrd="0" destOrd="0" presId="urn:microsoft.com/office/officeart/2005/8/layout/hProcess4"/>
    <dgm:cxn modelId="{F7F07369-DAEF-4240-8F3C-10ADC8E3D200}" type="presOf" srcId="{0E46714C-9C16-458C-BAD9-9166281A96D9}" destId="{2CF347EC-CEF4-4D9D-A0CE-D69BABD3B316}" srcOrd="0" destOrd="1" presId="urn:microsoft.com/office/officeart/2005/8/layout/hProcess4"/>
    <dgm:cxn modelId="{F9DCA8BA-8CFE-4C56-A6D7-D8ADFD3C1144}" srcId="{F94C1514-98AF-43D8-82EF-C67E7A2060B3}" destId="{133F07A3-DD7D-4E1D-9E4C-B5E99AB7DCAE}" srcOrd="0" destOrd="0" parTransId="{BA66D9D0-80FB-4FB4-B289-4CFC66486BC4}" sibTransId="{2535C00B-FD9F-460D-8193-7FB7771B8F86}"/>
    <dgm:cxn modelId="{D15E27C3-A292-4DC3-8B05-E3237248BFAF}" type="presOf" srcId="{E12EDC5A-61D2-4426-B9DA-86CB503610F2}" destId="{2CF347EC-CEF4-4D9D-A0CE-D69BABD3B316}" srcOrd="0" destOrd="0" presId="urn:microsoft.com/office/officeart/2005/8/layout/hProcess4"/>
    <dgm:cxn modelId="{7D1B5E87-4A73-4690-B120-2F5ABAAB5D5E}" srcId="{C66D3745-C646-474D-B912-E1190118AABE}" destId="{5481081F-F812-4475-A859-330C93B13117}" srcOrd="0" destOrd="0" parTransId="{A9652704-F409-4BBE-98E7-ABF95390DE9D}" sibTransId="{D4F3482A-BA4C-4B6B-BF0F-F45919A1A6F8}"/>
    <dgm:cxn modelId="{0F2AEB35-18DE-4A17-9828-27186AF8B37B}" srcId="{A17A0ED4-0429-4E68-A600-84002211A566}" destId="{90F7E74A-BDFA-4C81-A0EE-C5996F5F56C3}" srcOrd="2" destOrd="0" parTransId="{FD2FDD26-E60D-4158-B1B5-5F5AE8F1EB65}" sibTransId="{81B2FA57-93EB-4E7C-854D-25D5F8D3E44F}"/>
    <dgm:cxn modelId="{0EC97251-BE10-47ED-A582-6F1A1E0FF538}" srcId="{A17A0ED4-0429-4E68-A600-84002211A566}" destId="{E12EDC5A-61D2-4426-B9DA-86CB503610F2}" srcOrd="0" destOrd="0" parTransId="{3C89F54E-99F4-449A-AC39-6EADD5C465E0}" sibTransId="{BF593790-2016-4BFC-B2DD-FE57F5E36471}"/>
    <dgm:cxn modelId="{36BA3476-0A2C-4943-8977-64BA9C792AFD}" type="presOf" srcId="{01196330-5060-4AE4-A4AF-EA849E2D09E6}" destId="{C385CF6D-DC5F-4E32-A7DE-A83384996B59}" srcOrd="0" destOrd="1" presId="urn:microsoft.com/office/officeart/2005/8/layout/hProcess4"/>
    <dgm:cxn modelId="{569F137A-9650-4E45-8FD7-DB9FBF4F91A8}" type="presOf" srcId="{8D60FFAC-F00D-4EA5-A7D7-A2902F35C522}" destId="{1BCFFDF1-E4EC-4001-940F-D79D2B730001}" srcOrd="0" destOrd="0" presId="urn:microsoft.com/office/officeart/2005/8/layout/hProcess4"/>
    <dgm:cxn modelId="{45F12368-01E7-46CA-BE9E-57C25421ABB3}" type="presOf" srcId="{A17A0ED4-0429-4E68-A600-84002211A566}" destId="{32088152-B4EF-4E09-B0F0-43839930DC1D}" srcOrd="0" destOrd="0" presId="urn:microsoft.com/office/officeart/2005/8/layout/hProcess4"/>
    <dgm:cxn modelId="{3F0FAA0D-F1E5-4D5C-9C0A-1D9BA372E74C}" type="presOf" srcId="{5481081F-F812-4475-A859-330C93B13117}" destId="{C3BE5FA3-3B78-4464-A5D0-7101A0A53121}" srcOrd="0" destOrd="0" presId="urn:microsoft.com/office/officeart/2005/8/layout/hProcess4"/>
    <dgm:cxn modelId="{768C8D6E-B5CB-4022-B009-BF8AC693C380}" type="presOf" srcId="{90F7E74A-BDFA-4C81-A0EE-C5996F5F56C3}" destId="{2CF347EC-CEF4-4D9D-A0CE-D69BABD3B316}" srcOrd="0" destOrd="2" presId="urn:microsoft.com/office/officeart/2005/8/layout/hProcess4"/>
    <dgm:cxn modelId="{21167CAA-76D5-41CB-9260-F5B9454F3B6A}" type="presOf" srcId="{133F07A3-DD7D-4E1D-9E4C-B5E99AB7DCAE}" destId="{C385CF6D-DC5F-4E32-A7DE-A83384996B59}" srcOrd="0" destOrd="0" presId="urn:microsoft.com/office/officeart/2005/8/layout/hProcess4"/>
    <dgm:cxn modelId="{72BAAED8-B9B1-412A-9A61-ED8EDDBA4CCE}" srcId="{A17A0ED4-0429-4E68-A600-84002211A566}" destId="{3244511D-48D0-46E9-8C71-E5BABC35E0BD}" srcOrd="3" destOrd="0" parTransId="{01FBFD77-D339-48C9-B7AF-58D74D8EE409}" sibTransId="{7EE87220-0A6F-43E2-9DFD-E87B9ABFA391}"/>
    <dgm:cxn modelId="{6411450F-BC8A-40A8-9103-B665AE76192C}" srcId="{A17A0ED4-0429-4E68-A600-84002211A566}" destId="{0E46714C-9C16-458C-BAD9-9166281A96D9}" srcOrd="1" destOrd="0" parTransId="{00F15DB1-2496-4A51-A95E-6C48F00370CD}" sibTransId="{D03DD998-D7FF-4712-BC26-B71B9647263B}"/>
    <dgm:cxn modelId="{3445B13B-372D-4F6D-9447-8E27019D3872}" srcId="{C66D3745-C646-474D-B912-E1190118AABE}" destId="{974C128F-361B-41A7-9954-D907F9887156}" srcOrd="1" destOrd="0" parTransId="{878E7469-6404-439B-BBA7-80D0248347F2}" sibTransId="{2CBBC342-3CA0-4532-B459-0A7D50698ACB}"/>
    <dgm:cxn modelId="{42F711C7-34C3-40BE-B5C9-FD2548ECDF32}" type="presOf" srcId="{5481081F-F812-4475-A859-330C93B13117}" destId="{92001D47-8E11-4947-A1BD-F249E0E0ECF1}" srcOrd="1" destOrd="0" presId="urn:microsoft.com/office/officeart/2005/8/layout/hProcess4"/>
    <dgm:cxn modelId="{1CEB8E77-9516-4B7F-A487-8D93B4DBE661}" srcId="{F94C1514-98AF-43D8-82EF-C67E7A2060B3}" destId="{01196330-5060-4AE4-A4AF-EA849E2D09E6}" srcOrd="1" destOrd="0" parTransId="{B81DCE41-C9F5-47CA-AB1C-5840F4922369}" sibTransId="{D02EC387-49BA-49AF-8C1B-25BADEAE2D50}"/>
    <dgm:cxn modelId="{3B8CAC0F-2050-4CD1-8E66-B4480B57E441}" type="presOf" srcId="{3244511D-48D0-46E9-8C71-E5BABC35E0BD}" destId="{D55E3B75-24C7-4F36-9467-5A08057DA7F8}" srcOrd="1" destOrd="3" presId="urn:microsoft.com/office/officeart/2005/8/layout/hProcess4"/>
    <dgm:cxn modelId="{A4BA5A54-C754-4AAA-9D12-F214B59AD84F}" type="presOf" srcId="{0E46714C-9C16-458C-BAD9-9166281A96D9}" destId="{D55E3B75-24C7-4F36-9467-5A08057DA7F8}" srcOrd="1" destOrd="1" presId="urn:microsoft.com/office/officeart/2005/8/layout/hProcess4"/>
    <dgm:cxn modelId="{01D47117-7D8A-4D2E-B4FF-43E501B20C49}" srcId="{8D60FFAC-F00D-4EA5-A7D7-A2902F35C522}" destId="{F94C1514-98AF-43D8-82EF-C67E7A2060B3}" srcOrd="0" destOrd="0" parTransId="{845F20B5-B7C1-4B19-B42D-3FDA8E79BFE2}" sibTransId="{89D8BC66-F145-4FBA-9D57-0005374EACAD}"/>
    <dgm:cxn modelId="{7D5F7453-C3F2-46E9-8EFD-3753B510D2FD}" type="presOf" srcId="{E12EDC5A-61D2-4426-B9DA-86CB503610F2}" destId="{D55E3B75-24C7-4F36-9467-5A08057DA7F8}" srcOrd="1" destOrd="0" presId="urn:microsoft.com/office/officeart/2005/8/layout/hProcess4"/>
    <dgm:cxn modelId="{DF04F6A0-D99C-4715-8DAE-DA1C2AE9C17E}" srcId="{8D60FFAC-F00D-4EA5-A7D7-A2902F35C522}" destId="{C66D3745-C646-474D-B912-E1190118AABE}" srcOrd="1" destOrd="0" parTransId="{30A48A18-9FCA-4282-B576-1C6B02B66A64}" sibTransId="{6F27E527-39F3-4A9C-A674-9A83DD45ECA0}"/>
    <dgm:cxn modelId="{22E783C6-BA5E-46DB-A55D-C2D04694BE49}" srcId="{8D60FFAC-F00D-4EA5-A7D7-A2902F35C522}" destId="{A17A0ED4-0429-4E68-A600-84002211A566}" srcOrd="2" destOrd="0" parTransId="{DD9E8C6C-AC44-43BF-8F22-48EA9AC8D588}" sibTransId="{6994AEE4-068B-40E6-86FF-1F439BB73553}"/>
    <dgm:cxn modelId="{DF971A61-C4BA-4EFA-AA06-8B18645A6EF2}" type="presOf" srcId="{3244511D-48D0-46E9-8C71-E5BABC35E0BD}" destId="{2CF347EC-CEF4-4D9D-A0CE-D69BABD3B316}" srcOrd="0" destOrd="3" presId="urn:microsoft.com/office/officeart/2005/8/layout/hProcess4"/>
    <dgm:cxn modelId="{440FCBB6-7A1D-48B1-AB42-08DBAEF63C69}" type="presOf" srcId="{974C128F-361B-41A7-9954-D907F9887156}" destId="{92001D47-8E11-4947-A1BD-F249E0E0ECF1}" srcOrd="1" destOrd="1" presId="urn:microsoft.com/office/officeart/2005/8/layout/hProcess4"/>
    <dgm:cxn modelId="{246D9566-A3DF-4EE6-ABD2-601D5D361CF8}" type="presOf" srcId="{974C128F-361B-41A7-9954-D907F9887156}" destId="{C3BE5FA3-3B78-4464-A5D0-7101A0A53121}" srcOrd="0" destOrd="1" presId="urn:microsoft.com/office/officeart/2005/8/layout/hProcess4"/>
    <dgm:cxn modelId="{87F69967-26AF-4729-8C91-DE1414BC9C2F}" type="presOf" srcId="{90F7E74A-BDFA-4C81-A0EE-C5996F5F56C3}" destId="{D55E3B75-24C7-4F36-9467-5A08057DA7F8}" srcOrd="1" destOrd="2" presId="urn:microsoft.com/office/officeart/2005/8/layout/hProcess4"/>
    <dgm:cxn modelId="{8A0B757F-6B44-4E2A-81A5-73D7795EDA3C}" type="presOf" srcId="{C66D3745-C646-474D-B912-E1190118AABE}" destId="{746FFC62-D162-4FD7-B97A-80B177498AA3}" srcOrd="0" destOrd="0" presId="urn:microsoft.com/office/officeart/2005/8/layout/hProcess4"/>
    <dgm:cxn modelId="{9967DF68-7F0E-428F-9534-9E98E29B96EA}" type="presOf" srcId="{01196330-5060-4AE4-A4AF-EA849E2D09E6}" destId="{645BCF87-6657-4CBF-ADDB-C657CD6E8D38}" srcOrd="1" destOrd="1" presId="urn:microsoft.com/office/officeart/2005/8/layout/hProcess4"/>
    <dgm:cxn modelId="{CA49B626-700A-4D39-A85F-0417D3DB42BF}" type="presOf" srcId="{6F27E527-39F3-4A9C-A674-9A83DD45ECA0}" destId="{A2BA9F1B-9E52-4AE0-AC91-F66ACFC5A419}" srcOrd="0" destOrd="0" presId="urn:microsoft.com/office/officeart/2005/8/layout/hProcess4"/>
    <dgm:cxn modelId="{ADA7E7B7-B2FD-47CE-8BE0-11B3179C23A4}" type="presOf" srcId="{89D8BC66-F145-4FBA-9D57-0005374EACAD}" destId="{9F3C0CE3-E3B4-4A32-9253-8EEE2A434EA7}" srcOrd="0" destOrd="0" presId="urn:microsoft.com/office/officeart/2005/8/layout/hProcess4"/>
    <dgm:cxn modelId="{A13B210F-7868-4CF4-A0ED-C70814905352}" type="presParOf" srcId="{1BCFFDF1-E4EC-4001-940F-D79D2B730001}" destId="{1E0BD433-DA79-4FC1-B6C0-EC44B22F2492}" srcOrd="0" destOrd="0" presId="urn:microsoft.com/office/officeart/2005/8/layout/hProcess4"/>
    <dgm:cxn modelId="{9A0EE9A9-F73B-417B-9D05-5FF5A54E1DC9}" type="presParOf" srcId="{1BCFFDF1-E4EC-4001-940F-D79D2B730001}" destId="{271F7DB3-893C-47F1-A096-663B6E028A6A}" srcOrd="1" destOrd="0" presId="urn:microsoft.com/office/officeart/2005/8/layout/hProcess4"/>
    <dgm:cxn modelId="{77F9677F-9A1E-4023-B0E5-3859AA98B93C}" type="presParOf" srcId="{1BCFFDF1-E4EC-4001-940F-D79D2B730001}" destId="{90C6B61E-1DD5-447D-A255-D34EE057A80C}" srcOrd="2" destOrd="0" presId="urn:microsoft.com/office/officeart/2005/8/layout/hProcess4"/>
    <dgm:cxn modelId="{C36950EE-033B-45D8-BBA3-AB1DED17EE32}" type="presParOf" srcId="{90C6B61E-1DD5-447D-A255-D34EE057A80C}" destId="{D51DCCC6-9224-4937-BBA8-01CF1AC4140C}" srcOrd="0" destOrd="0" presId="urn:microsoft.com/office/officeart/2005/8/layout/hProcess4"/>
    <dgm:cxn modelId="{D7F86417-CDD1-431F-8AFB-3B3BB31DD6C2}" type="presParOf" srcId="{D51DCCC6-9224-4937-BBA8-01CF1AC4140C}" destId="{C852B7E1-B5C6-4D1A-952D-1C0F33D32C4A}" srcOrd="0" destOrd="0" presId="urn:microsoft.com/office/officeart/2005/8/layout/hProcess4"/>
    <dgm:cxn modelId="{5775AC10-3B51-48BF-9C02-E0922BEB1DFF}" type="presParOf" srcId="{D51DCCC6-9224-4937-BBA8-01CF1AC4140C}" destId="{C385CF6D-DC5F-4E32-A7DE-A83384996B59}" srcOrd="1" destOrd="0" presId="urn:microsoft.com/office/officeart/2005/8/layout/hProcess4"/>
    <dgm:cxn modelId="{4591CF70-66C9-4CF7-874A-19F4BAC6C0CC}" type="presParOf" srcId="{D51DCCC6-9224-4937-BBA8-01CF1AC4140C}" destId="{645BCF87-6657-4CBF-ADDB-C657CD6E8D38}" srcOrd="2" destOrd="0" presId="urn:microsoft.com/office/officeart/2005/8/layout/hProcess4"/>
    <dgm:cxn modelId="{A1BE32CF-C2FA-401D-BBA9-455CFC58BBD4}" type="presParOf" srcId="{D51DCCC6-9224-4937-BBA8-01CF1AC4140C}" destId="{843EC9DE-3250-4343-BD95-DC2339F71944}" srcOrd="3" destOrd="0" presId="urn:microsoft.com/office/officeart/2005/8/layout/hProcess4"/>
    <dgm:cxn modelId="{A5C54AE8-F011-4C73-8C45-994F25BF1DB4}" type="presParOf" srcId="{D51DCCC6-9224-4937-BBA8-01CF1AC4140C}" destId="{ED0F72AB-3B02-4014-9370-576609EE5285}" srcOrd="4" destOrd="0" presId="urn:microsoft.com/office/officeart/2005/8/layout/hProcess4"/>
    <dgm:cxn modelId="{1D98C918-E1A2-4A7F-B404-1D356DA274A6}" type="presParOf" srcId="{90C6B61E-1DD5-447D-A255-D34EE057A80C}" destId="{9F3C0CE3-E3B4-4A32-9253-8EEE2A434EA7}" srcOrd="1" destOrd="0" presId="urn:microsoft.com/office/officeart/2005/8/layout/hProcess4"/>
    <dgm:cxn modelId="{4217C8C5-86A0-48A8-B3DC-9DE153FAD98B}" type="presParOf" srcId="{90C6B61E-1DD5-447D-A255-D34EE057A80C}" destId="{1D2D6102-B17C-4A4D-BDD8-D77EAA05F761}" srcOrd="2" destOrd="0" presId="urn:microsoft.com/office/officeart/2005/8/layout/hProcess4"/>
    <dgm:cxn modelId="{3FF9A47A-4330-4E00-B830-D6AA8D4E305C}" type="presParOf" srcId="{1D2D6102-B17C-4A4D-BDD8-D77EAA05F761}" destId="{02E6BB0C-D296-4BA2-AA56-E34780AFE553}" srcOrd="0" destOrd="0" presId="urn:microsoft.com/office/officeart/2005/8/layout/hProcess4"/>
    <dgm:cxn modelId="{4BFD61F4-DABF-4465-AFB7-E11ECFFE5167}" type="presParOf" srcId="{1D2D6102-B17C-4A4D-BDD8-D77EAA05F761}" destId="{C3BE5FA3-3B78-4464-A5D0-7101A0A53121}" srcOrd="1" destOrd="0" presId="urn:microsoft.com/office/officeart/2005/8/layout/hProcess4"/>
    <dgm:cxn modelId="{8FC6D1F2-579E-4DE9-BE38-7188555CBFCE}" type="presParOf" srcId="{1D2D6102-B17C-4A4D-BDD8-D77EAA05F761}" destId="{92001D47-8E11-4947-A1BD-F249E0E0ECF1}" srcOrd="2" destOrd="0" presId="urn:microsoft.com/office/officeart/2005/8/layout/hProcess4"/>
    <dgm:cxn modelId="{5C6FB92E-69DD-4EB7-AC31-C0EB8A8A7010}" type="presParOf" srcId="{1D2D6102-B17C-4A4D-BDD8-D77EAA05F761}" destId="{746FFC62-D162-4FD7-B97A-80B177498AA3}" srcOrd="3" destOrd="0" presId="urn:microsoft.com/office/officeart/2005/8/layout/hProcess4"/>
    <dgm:cxn modelId="{3226C1E1-7AC2-49B3-848B-EA12E4978437}" type="presParOf" srcId="{1D2D6102-B17C-4A4D-BDD8-D77EAA05F761}" destId="{9CA8009A-B663-4E7E-B34E-0971155F8961}" srcOrd="4" destOrd="0" presId="urn:microsoft.com/office/officeart/2005/8/layout/hProcess4"/>
    <dgm:cxn modelId="{09D8E42C-672E-4302-BE47-EA9C72F6DDC6}" type="presParOf" srcId="{90C6B61E-1DD5-447D-A255-D34EE057A80C}" destId="{A2BA9F1B-9E52-4AE0-AC91-F66ACFC5A419}" srcOrd="3" destOrd="0" presId="urn:microsoft.com/office/officeart/2005/8/layout/hProcess4"/>
    <dgm:cxn modelId="{82CA52A9-E4B3-4C97-B229-7E3E60798F03}" type="presParOf" srcId="{90C6B61E-1DD5-447D-A255-D34EE057A80C}" destId="{823F00AC-D3C9-4B8D-A67B-2461F57DAC6D}" srcOrd="4" destOrd="0" presId="urn:microsoft.com/office/officeart/2005/8/layout/hProcess4"/>
    <dgm:cxn modelId="{EC81BAEC-DB0B-448A-8506-869B06A4D514}" type="presParOf" srcId="{823F00AC-D3C9-4B8D-A67B-2461F57DAC6D}" destId="{51DFD1EE-160E-411D-B91B-E26AB5F98AB0}" srcOrd="0" destOrd="0" presId="urn:microsoft.com/office/officeart/2005/8/layout/hProcess4"/>
    <dgm:cxn modelId="{96B71D29-8A35-4F17-ADF3-AB718175B1E5}" type="presParOf" srcId="{823F00AC-D3C9-4B8D-A67B-2461F57DAC6D}" destId="{2CF347EC-CEF4-4D9D-A0CE-D69BABD3B316}" srcOrd="1" destOrd="0" presId="urn:microsoft.com/office/officeart/2005/8/layout/hProcess4"/>
    <dgm:cxn modelId="{7E7D6628-DDFF-4D41-8DE7-E3962CA13070}" type="presParOf" srcId="{823F00AC-D3C9-4B8D-A67B-2461F57DAC6D}" destId="{D55E3B75-24C7-4F36-9467-5A08057DA7F8}" srcOrd="2" destOrd="0" presId="urn:microsoft.com/office/officeart/2005/8/layout/hProcess4"/>
    <dgm:cxn modelId="{07B27B36-0908-4CE3-B238-F6D252F577FA}" type="presParOf" srcId="{823F00AC-D3C9-4B8D-A67B-2461F57DAC6D}" destId="{32088152-B4EF-4E09-B0F0-43839930DC1D}" srcOrd="3" destOrd="0" presId="urn:microsoft.com/office/officeart/2005/8/layout/hProcess4"/>
    <dgm:cxn modelId="{A70CE868-74BC-442C-8C3D-4C43599AA33F}" type="presParOf" srcId="{823F00AC-D3C9-4B8D-A67B-2461F57DAC6D}" destId="{E5A3EB80-0204-444A-A443-0D4B9CFAC919}" srcOrd="4" destOrd="0" presId="urn:microsoft.com/office/officeart/2005/8/layout/h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85CF6D-DC5F-4E32-A7DE-A83384996B59}">
      <dsp:nvSpPr>
        <dsp:cNvPr id="0" name=""/>
        <dsp:cNvSpPr/>
      </dsp:nvSpPr>
      <dsp:spPr>
        <a:xfrm>
          <a:off x="1552" y="1614605"/>
          <a:ext cx="1862297" cy="11886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pl-PL" sz="1000" kern="1200"/>
            <a:t>RenovUp's offer for the construction staff  (generally)</a:t>
          </a:r>
        </a:p>
        <a:p>
          <a:pPr marL="57150" lvl="1" indent="-57150" algn="l" defTabSz="444500">
            <a:lnSpc>
              <a:spcPct val="90000"/>
            </a:lnSpc>
            <a:spcBef>
              <a:spcPct val="0"/>
            </a:spcBef>
            <a:spcAft>
              <a:spcPct val="15000"/>
            </a:spcAft>
            <a:buChar char="••"/>
          </a:pPr>
          <a:r>
            <a:rPr lang="pl-PL" sz="1000" kern="1200"/>
            <a:t>Familiarizung with </a:t>
          </a:r>
          <a:r>
            <a:rPr lang="pl-PL" sz="1000" b="1" kern="1200"/>
            <a:t>tool 1 </a:t>
          </a:r>
          <a:r>
            <a:rPr lang="en-GB" sz="1000" kern="1200"/>
            <a:t>for observing and analysing the work situation</a:t>
          </a:r>
          <a:r>
            <a:rPr lang="pl-PL" sz="1000" kern="1200"/>
            <a:t>s</a:t>
          </a:r>
        </a:p>
      </dsp:txBody>
      <dsp:txXfrm>
        <a:off x="28907" y="1641960"/>
        <a:ext cx="1807587" cy="879244"/>
      </dsp:txXfrm>
    </dsp:sp>
    <dsp:sp modelId="{9F3C0CE3-E3B4-4A32-9253-8EEE2A434EA7}">
      <dsp:nvSpPr>
        <dsp:cNvPr id="0" name=""/>
        <dsp:cNvSpPr/>
      </dsp:nvSpPr>
      <dsp:spPr>
        <a:xfrm rot="19330309">
          <a:off x="948190" y="716531"/>
          <a:ext cx="2894884" cy="2894884"/>
        </a:xfrm>
        <a:prstGeom prst="leftCircularArrow">
          <a:avLst>
            <a:gd name="adj1" fmla="val 1722"/>
            <a:gd name="adj2" fmla="val 205029"/>
            <a:gd name="adj3" fmla="val 4410876"/>
            <a:gd name="adj4" fmla="val 11454825"/>
            <a:gd name="adj5" fmla="val 2009"/>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sp>
    <dsp:sp modelId="{843EC9DE-3250-4343-BD95-DC2339F71944}">
      <dsp:nvSpPr>
        <dsp:cNvPr id="0" name=""/>
        <dsp:cNvSpPr/>
      </dsp:nvSpPr>
      <dsp:spPr>
        <a:xfrm>
          <a:off x="327470" y="943411"/>
          <a:ext cx="1596427" cy="7763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pl-PL" sz="1100" b="1" kern="1200"/>
            <a:t>Stage1</a:t>
          </a:r>
          <a:r>
            <a:rPr lang="pl-PL" sz="1100" kern="1200"/>
            <a:t> </a:t>
          </a:r>
          <a:br>
            <a:rPr lang="pl-PL" sz="1100" kern="1200"/>
          </a:br>
          <a:r>
            <a:rPr lang="pl-PL" sz="1100" kern="1200"/>
            <a:t>f2f meeting at school/training center</a:t>
          </a:r>
          <a:br>
            <a:rPr lang="pl-PL" sz="1100" kern="1200"/>
          </a:br>
          <a:r>
            <a:rPr lang="pl-PL" sz="1100" kern="1200"/>
            <a:t>(suggested - 2 days)</a:t>
          </a:r>
        </a:p>
      </dsp:txBody>
      <dsp:txXfrm>
        <a:off x="350208" y="966149"/>
        <a:ext cx="1550951" cy="730856"/>
      </dsp:txXfrm>
    </dsp:sp>
    <dsp:sp modelId="{C3BE5FA3-3B78-4464-A5D0-7101A0A53121}">
      <dsp:nvSpPr>
        <dsp:cNvPr id="0" name=""/>
        <dsp:cNvSpPr/>
      </dsp:nvSpPr>
      <dsp:spPr>
        <a:xfrm>
          <a:off x="2355594" y="1601871"/>
          <a:ext cx="2032344" cy="119438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r>
            <a:rPr lang="en-GB" sz="1000" kern="1200"/>
            <a:t>Familiarizing </a:t>
          </a:r>
          <a:r>
            <a:rPr lang="pl-PL" sz="1000" kern="1200"/>
            <a:t>with </a:t>
          </a:r>
          <a:r>
            <a:rPr lang="pl-PL" sz="1000" b="1" kern="1200"/>
            <a:t>t</a:t>
          </a:r>
          <a:r>
            <a:rPr lang="en-GB" sz="1000" b="1" kern="1200"/>
            <a:t>ool</a:t>
          </a:r>
          <a:r>
            <a:rPr lang="pl-PL" sz="1000" b="1" kern="1200"/>
            <a:t> 2 </a:t>
          </a:r>
          <a:r>
            <a:rPr lang="pl-PL" sz="1000" kern="1200"/>
            <a:t>for</a:t>
          </a:r>
          <a:r>
            <a:rPr lang="en-GB" sz="1000" kern="1200"/>
            <a:t> diagnosing training needs </a:t>
          </a:r>
          <a:r>
            <a:rPr lang="pl-PL" sz="1000" kern="1200"/>
            <a:t>of trainees</a:t>
          </a:r>
        </a:p>
        <a:p>
          <a:pPr marL="57150" lvl="1" indent="-57150" algn="l" defTabSz="444500">
            <a:lnSpc>
              <a:spcPct val="90000"/>
            </a:lnSpc>
            <a:spcBef>
              <a:spcPct val="0"/>
            </a:spcBef>
            <a:spcAft>
              <a:spcPct val="15000"/>
            </a:spcAft>
            <a:buChar char="••"/>
          </a:pPr>
          <a:r>
            <a:rPr lang="en-GB" sz="1000" kern="1200"/>
            <a:t>Familiarizing </a:t>
          </a:r>
          <a:r>
            <a:rPr lang="pl-PL" sz="1000" kern="1200"/>
            <a:t>with </a:t>
          </a:r>
          <a:r>
            <a:rPr lang="pl-PL" sz="1000" b="1" kern="1200"/>
            <a:t>tool 3</a:t>
          </a:r>
          <a:r>
            <a:rPr lang="pl-PL" sz="1000" kern="1200"/>
            <a:t> for progress evatuation </a:t>
          </a:r>
        </a:p>
      </dsp:txBody>
      <dsp:txXfrm>
        <a:off x="2383080" y="1885297"/>
        <a:ext cx="1977372" cy="883471"/>
      </dsp:txXfrm>
    </dsp:sp>
    <dsp:sp modelId="{A2BA9F1B-9E52-4AE0-AC91-F66ACFC5A419}">
      <dsp:nvSpPr>
        <dsp:cNvPr id="0" name=""/>
        <dsp:cNvSpPr/>
      </dsp:nvSpPr>
      <dsp:spPr>
        <a:xfrm rot="413769">
          <a:off x="3291151" y="352766"/>
          <a:ext cx="2916776" cy="3348683"/>
        </a:xfrm>
        <a:prstGeom prst="circularArrow">
          <a:avLst>
            <a:gd name="adj1" fmla="val 2310"/>
            <a:gd name="adj2" fmla="val 278688"/>
            <a:gd name="adj3" fmla="val 19712247"/>
            <a:gd name="adj4" fmla="val 12741956"/>
            <a:gd name="adj5" fmla="val 2695"/>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sp>
    <dsp:sp modelId="{746FFC62-D162-4FD7-B97A-80B177498AA3}">
      <dsp:nvSpPr>
        <dsp:cNvPr id="0" name=""/>
        <dsp:cNvSpPr/>
      </dsp:nvSpPr>
      <dsp:spPr>
        <a:xfrm>
          <a:off x="2960839" y="972958"/>
          <a:ext cx="1406324" cy="9220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pl-PL" sz="1100" b="1" kern="1200"/>
            <a:t>Stage 3</a:t>
          </a:r>
          <a:r>
            <a:rPr lang="pl-PL" sz="1100" kern="1200"/>
            <a:t/>
          </a:r>
          <a:br>
            <a:rPr lang="pl-PL" sz="1100" kern="1200"/>
          </a:br>
          <a:r>
            <a:rPr lang="pl-PL" sz="1100" kern="1200"/>
            <a:t>f2f meeting at school/training center (suggested 1 or 2 days)</a:t>
          </a:r>
        </a:p>
      </dsp:txBody>
      <dsp:txXfrm>
        <a:off x="2987844" y="999963"/>
        <a:ext cx="1352314" cy="868021"/>
      </dsp:txXfrm>
    </dsp:sp>
    <dsp:sp modelId="{2CF347EC-CEF4-4D9D-A0CE-D69BABD3B316}">
      <dsp:nvSpPr>
        <dsp:cNvPr id="0" name=""/>
        <dsp:cNvSpPr/>
      </dsp:nvSpPr>
      <dsp:spPr>
        <a:xfrm>
          <a:off x="4699830" y="1536293"/>
          <a:ext cx="1883472" cy="12359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44500">
            <a:lnSpc>
              <a:spcPct val="90000"/>
            </a:lnSpc>
            <a:spcBef>
              <a:spcPct val="0"/>
            </a:spcBef>
            <a:spcAft>
              <a:spcPct val="15000"/>
            </a:spcAft>
            <a:buChar char="••"/>
          </a:pPr>
          <a:endParaRPr lang="pl-PL" sz="1000" kern="1200"/>
        </a:p>
        <a:p>
          <a:pPr marL="57150" lvl="1" indent="-57150" algn="l" defTabSz="444500">
            <a:lnSpc>
              <a:spcPct val="90000"/>
            </a:lnSpc>
            <a:spcBef>
              <a:spcPct val="0"/>
            </a:spcBef>
            <a:spcAft>
              <a:spcPct val="15000"/>
            </a:spcAft>
            <a:buChar char="••"/>
          </a:pPr>
          <a:endParaRPr lang="pl-PL" sz="1000" kern="1200"/>
        </a:p>
        <a:p>
          <a:pPr marL="57150" lvl="1" indent="-57150" algn="l" defTabSz="444500">
            <a:lnSpc>
              <a:spcPct val="90000"/>
            </a:lnSpc>
            <a:spcBef>
              <a:spcPct val="0"/>
            </a:spcBef>
            <a:spcAft>
              <a:spcPct val="15000"/>
            </a:spcAft>
            <a:buChar char="••"/>
          </a:pPr>
          <a:r>
            <a:rPr lang="pl-PL" sz="1000" kern="1200"/>
            <a:t>Open Badges</a:t>
          </a:r>
        </a:p>
        <a:p>
          <a:pPr marL="57150" lvl="1" indent="-57150" algn="l" defTabSz="444500">
            <a:lnSpc>
              <a:spcPct val="90000"/>
            </a:lnSpc>
            <a:spcBef>
              <a:spcPct val="0"/>
            </a:spcBef>
            <a:spcAft>
              <a:spcPct val="15000"/>
            </a:spcAft>
            <a:buChar char="••"/>
          </a:pPr>
          <a:r>
            <a:rPr lang="pl-PL" sz="1000" kern="1200"/>
            <a:t>General feedback</a:t>
          </a:r>
        </a:p>
      </dsp:txBody>
      <dsp:txXfrm>
        <a:off x="4728272" y="1564735"/>
        <a:ext cx="1826588" cy="914205"/>
      </dsp:txXfrm>
    </dsp:sp>
    <dsp:sp modelId="{32088152-B4EF-4E09-B0F0-43839930DC1D}">
      <dsp:nvSpPr>
        <dsp:cNvPr id="0" name=""/>
        <dsp:cNvSpPr/>
      </dsp:nvSpPr>
      <dsp:spPr>
        <a:xfrm>
          <a:off x="5193795" y="2424735"/>
          <a:ext cx="1516307" cy="9950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pl-PL" sz="1100" b="1" kern="1200"/>
            <a:t>Stage 5</a:t>
          </a:r>
          <a:r>
            <a:rPr lang="pl-PL" sz="1100" kern="1200"/>
            <a:t/>
          </a:r>
          <a:br>
            <a:rPr lang="pl-PL" sz="1100" kern="1200"/>
          </a:br>
          <a:r>
            <a:rPr lang="pl-PL" sz="1100" kern="1200"/>
            <a:t>f2f meeting at school/training center (suggested 1 or 2 days)</a:t>
          </a:r>
        </a:p>
      </dsp:txBody>
      <dsp:txXfrm>
        <a:off x="5222939" y="2453879"/>
        <a:ext cx="1458019" cy="93676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381D-9F01-4901-A065-DB8B80E0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2434</Words>
  <Characters>14604</Characters>
  <Application>Microsoft Office Word</Application>
  <DocSecurity>0</DocSecurity>
  <Lines>121</Lines>
  <Paragraphs>34</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LAWINSKI Marek</dc:creator>
  <cp:keywords>, docId:04615ADE371AA7991F2A8E1D8F143608</cp:keywords>
  <cp:lastModifiedBy>Jolanta Religa | Łukasiewicz - ITEE</cp:lastModifiedBy>
  <cp:revision>3</cp:revision>
  <cp:lastPrinted>2022-04-04T05:28:00Z</cp:lastPrinted>
  <dcterms:created xsi:type="dcterms:W3CDTF">2022-05-05T07:31:00Z</dcterms:created>
  <dcterms:modified xsi:type="dcterms:W3CDTF">2022-05-05T07:36:00Z</dcterms:modified>
</cp:coreProperties>
</file>